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9D62" w14:textId="77777777" w:rsidR="009F7E80" w:rsidRPr="00A23A0B" w:rsidRDefault="009F7E80">
      <w:pPr>
        <w:pStyle w:val="Title"/>
        <w:rPr>
          <w:sz w:val="24"/>
          <w:szCs w:val="24"/>
        </w:rPr>
      </w:pPr>
    </w:p>
    <w:p w14:paraId="6F1C8A32" w14:textId="77777777" w:rsidR="009F7E80" w:rsidRPr="00A23A0B" w:rsidRDefault="009F7E80">
      <w:pPr>
        <w:pStyle w:val="Title"/>
        <w:rPr>
          <w:sz w:val="24"/>
          <w:szCs w:val="24"/>
        </w:rPr>
      </w:pPr>
    </w:p>
    <w:p w14:paraId="34EE98F3" w14:textId="77777777" w:rsidR="009F7E80" w:rsidRPr="00A23A0B" w:rsidRDefault="009F7E80">
      <w:pPr>
        <w:pStyle w:val="Title"/>
        <w:rPr>
          <w:sz w:val="24"/>
          <w:szCs w:val="24"/>
        </w:rPr>
      </w:pPr>
    </w:p>
    <w:p w14:paraId="406E74A0" w14:textId="77777777" w:rsidR="009F7E80" w:rsidRPr="00A23A0B" w:rsidRDefault="009F7E80">
      <w:pPr>
        <w:pStyle w:val="Title"/>
        <w:rPr>
          <w:sz w:val="24"/>
          <w:szCs w:val="24"/>
        </w:rPr>
      </w:pPr>
    </w:p>
    <w:p w14:paraId="687CE980" w14:textId="77777777" w:rsidR="009F7E80" w:rsidRPr="00A23A0B" w:rsidRDefault="009F7E80">
      <w:pPr>
        <w:pStyle w:val="Title"/>
        <w:rPr>
          <w:sz w:val="24"/>
          <w:szCs w:val="24"/>
        </w:rPr>
      </w:pPr>
    </w:p>
    <w:p w14:paraId="1B16C95D" w14:textId="77777777" w:rsidR="009F7E80" w:rsidRPr="00A23A0B" w:rsidRDefault="009F7E80">
      <w:pPr>
        <w:pStyle w:val="Title"/>
        <w:rPr>
          <w:sz w:val="24"/>
          <w:szCs w:val="24"/>
        </w:rPr>
      </w:pPr>
    </w:p>
    <w:p w14:paraId="5437C3E9" w14:textId="77777777" w:rsidR="00D048E4" w:rsidRPr="00F016BE" w:rsidRDefault="00D048E4">
      <w:pPr>
        <w:pStyle w:val="Title"/>
        <w:rPr>
          <w:sz w:val="28"/>
          <w:szCs w:val="28"/>
        </w:rPr>
      </w:pPr>
      <w:r w:rsidRPr="00F016BE">
        <w:rPr>
          <w:sz w:val="28"/>
          <w:szCs w:val="28"/>
        </w:rPr>
        <w:t>STANDARD REQUEST FOR PROPOSAL</w:t>
      </w:r>
    </w:p>
    <w:p w14:paraId="7A63944A" w14:textId="77777777" w:rsidR="00D048E4" w:rsidRPr="00F016BE" w:rsidRDefault="00D048E4">
      <w:pPr>
        <w:tabs>
          <w:tab w:val="right" w:leader="dot" w:pos="8640"/>
        </w:tabs>
        <w:rPr>
          <w:b/>
          <w:sz w:val="28"/>
          <w:szCs w:val="28"/>
        </w:rPr>
      </w:pPr>
    </w:p>
    <w:p w14:paraId="593CC222" w14:textId="77777777" w:rsidR="00D048E4" w:rsidRPr="00F016BE" w:rsidRDefault="00D048E4">
      <w:pPr>
        <w:tabs>
          <w:tab w:val="right" w:leader="dot" w:pos="8640"/>
        </w:tabs>
        <w:rPr>
          <w:b/>
          <w:sz w:val="28"/>
          <w:szCs w:val="28"/>
        </w:rPr>
      </w:pPr>
    </w:p>
    <w:p w14:paraId="0AF077E2" w14:textId="77777777" w:rsidR="00D048E4" w:rsidRPr="00F016BE" w:rsidRDefault="00D048E4">
      <w:pPr>
        <w:tabs>
          <w:tab w:val="right" w:leader="dot" w:pos="8640"/>
        </w:tabs>
        <w:rPr>
          <w:b/>
          <w:sz w:val="28"/>
          <w:szCs w:val="28"/>
        </w:rPr>
      </w:pPr>
    </w:p>
    <w:p w14:paraId="4633D14C" w14:textId="77777777" w:rsidR="00D048E4" w:rsidRPr="00F016BE" w:rsidRDefault="00D048E4">
      <w:pPr>
        <w:tabs>
          <w:tab w:val="right" w:leader="dot" w:pos="8640"/>
        </w:tabs>
        <w:rPr>
          <w:b/>
          <w:sz w:val="28"/>
          <w:szCs w:val="28"/>
        </w:rPr>
      </w:pPr>
    </w:p>
    <w:p w14:paraId="4CF1334A" w14:textId="77777777" w:rsidR="00D048E4" w:rsidRPr="00F016BE" w:rsidRDefault="00D048E4">
      <w:pPr>
        <w:tabs>
          <w:tab w:val="right" w:leader="dot" w:pos="8640"/>
        </w:tabs>
        <w:rPr>
          <w:b/>
          <w:sz w:val="28"/>
          <w:szCs w:val="28"/>
        </w:rPr>
      </w:pPr>
    </w:p>
    <w:p w14:paraId="5C498030" w14:textId="77777777" w:rsidR="00D048E4" w:rsidRPr="00F016BE" w:rsidRDefault="00D048E4">
      <w:pPr>
        <w:tabs>
          <w:tab w:val="right" w:leader="dot" w:pos="8640"/>
        </w:tabs>
        <w:rPr>
          <w:b/>
          <w:sz w:val="28"/>
          <w:szCs w:val="28"/>
        </w:rPr>
      </w:pPr>
    </w:p>
    <w:p w14:paraId="0AC79745" w14:textId="77777777" w:rsidR="00D048E4" w:rsidRPr="00F016BE" w:rsidRDefault="00D048E4">
      <w:pPr>
        <w:tabs>
          <w:tab w:val="right" w:leader="dot" w:pos="8640"/>
        </w:tabs>
        <w:jc w:val="center"/>
        <w:rPr>
          <w:b/>
          <w:sz w:val="28"/>
          <w:szCs w:val="28"/>
        </w:rPr>
      </w:pPr>
      <w:r w:rsidRPr="00F016BE">
        <w:rPr>
          <w:b/>
          <w:sz w:val="28"/>
          <w:szCs w:val="28"/>
        </w:rPr>
        <w:t>Selection of Consultants</w:t>
      </w:r>
    </w:p>
    <w:p w14:paraId="2602DFC6" w14:textId="77777777" w:rsidR="00D048E4" w:rsidRPr="00A23A0B" w:rsidRDefault="00D048E4">
      <w:pPr>
        <w:tabs>
          <w:tab w:val="right" w:leader="dot" w:pos="8640"/>
        </w:tabs>
        <w:jc w:val="center"/>
        <w:rPr>
          <w:b/>
        </w:rPr>
      </w:pPr>
    </w:p>
    <w:p w14:paraId="574F8120" w14:textId="77777777" w:rsidR="00D048E4" w:rsidRPr="00A23A0B" w:rsidRDefault="00D048E4">
      <w:pPr>
        <w:tabs>
          <w:tab w:val="right" w:leader="dot" w:pos="8640"/>
        </w:tabs>
        <w:jc w:val="center"/>
        <w:rPr>
          <w:b/>
        </w:rPr>
      </w:pPr>
    </w:p>
    <w:p w14:paraId="20198C6F" w14:textId="77777777" w:rsidR="00D048E4" w:rsidRPr="00A23A0B" w:rsidRDefault="00D048E4">
      <w:pPr>
        <w:tabs>
          <w:tab w:val="right" w:leader="dot" w:pos="8640"/>
        </w:tabs>
        <w:jc w:val="center"/>
        <w:rPr>
          <w:b/>
        </w:rPr>
      </w:pPr>
    </w:p>
    <w:p w14:paraId="0F2D2FB5" w14:textId="77777777" w:rsidR="00D048E4" w:rsidRPr="00A23A0B" w:rsidRDefault="00D048E4">
      <w:pPr>
        <w:tabs>
          <w:tab w:val="right" w:leader="dot" w:pos="8640"/>
        </w:tabs>
        <w:jc w:val="center"/>
        <w:rPr>
          <w:b/>
        </w:rPr>
      </w:pPr>
    </w:p>
    <w:p w14:paraId="538BDAC4" w14:textId="77777777" w:rsidR="00D048E4" w:rsidRPr="00A23A0B" w:rsidRDefault="00D048E4">
      <w:pPr>
        <w:tabs>
          <w:tab w:val="right" w:leader="dot" w:pos="8640"/>
        </w:tabs>
        <w:jc w:val="center"/>
        <w:rPr>
          <w:b/>
        </w:rPr>
      </w:pPr>
    </w:p>
    <w:p w14:paraId="37546AE5" w14:textId="77777777" w:rsidR="00D048E4" w:rsidRPr="00A23A0B" w:rsidRDefault="00D048E4">
      <w:pPr>
        <w:tabs>
          <w:tab w:val="right" w:leader="dot" w:pos="8640"/>
        </w:tabs>
        <w:jc w:val="center"/>
        <w:rPr>
          <w:b/>
        </w:rPr>
      </w:pPr>
    </w:p>
    <w:p w14:paraId="3C9596ED" w14:textId="77777777" w:rsidR="00D048E4" w:rsidRPr="00A23A0B" w:rsidRDefault="00D048E4">
      <w:pPr>
        <w:tabs>
          <w:tab w:val="right" w:leader="dot" w:pos="8640"/>
        </w:tabs>
        <w:jc w:val="center"/>
        <w:rPr>
          <w:b/>
        </w:rPr>
      </w:pPr>
    </w:p>
    <w:p w14:paraId="51CBE3BA" w14:textId="77777777" w:rsidR="00D048E4" w:rsidRPr="00A23A0B" w:rsidRDefault="00D048E4">
      <w:pPr>
        <w:tabs>
          <w:tab w:val="right" w:leader="dot" w:pos="8640"/>
        </w:tabs>
        <w:jc w:val="center"/>
        <w:rPr>
          <w:b/>
        </w:rPr>
      </w:pPr>
    </w:p>
    <w:p w14:paraId="15EC4A6A" w14:textId="77777777" w:rsidR="00D048E4" w:rsidRPr="00A23A0B" w:rsidRDefault="00D048E4">
      <w:pPr>
        <w:tabs>
          <w:tab w:val="right" w:leader="dot" w:pos="8640"/>
        </w:tabs>
        <w:jc w:val="center"/>
        <w:rPr>
          <w:b/>
        </w:rPr>
      </w:pPr>
    </w:p>
    <w:tbl>
      <w:tblPr>
        <w:tblW w:w="0" w:type="auto"/>
        <w:tblInd w:w="3528" w:type="dxa"/>
        <w:tblLayout w:type="fixed"/>
        <w:tblLook w:val="0000" w:firstRow="0" w:lastRow="0" w:firstColumn="0" w:lastColumn="0" w:noHBand="0" w:noVBand="0"/>
      </w:tblPr>
      <w:tblGrid>
        <w:gridCol w:w="2250"/>
      </w:tblGrid>
      <w:tr w:rsidR="00D048E4" w:rsidRPr="00A23A0B" w14:paraId="10CC9C61" w14:textId="77777777">
        <w:tc>
          <w:tcPr>
            <w:tcW w:w="2250" w:type="dxa"/>
          </w:tcPr>
          <w:p w14:paraId="24EF70F1" w14:textId="77777777" w:rsidR="00D048E4" w:rsidRPr="00A23A0B" w:rsidRDefault="00D048E4">
            <w:pPr>
              <w:tabs>
                <w:tab w:val="right" w:leader="dot" w:pos="8640"/>
              </w:tabs>
              <w:jc w:val="center"/>
              <w:rPr>
                <w:b/>
              </w:rPr>
            </w:pPr>
          </w:p>
        </w:tc>
      </w:tr>
    </w:tbl>
    <w:p w14:paraId="1497EC04" w14:textId="77777777" w:rsidR="00D048E4" w:rsidRPr="00A23A0B" w:rsidRDefault="00D048E4">
      <w:pPr>
        <w:tabs>
          <w:tab w:val="right" w:leader="dot" w:pos="8640"/>
        </w:tabs>
        <w:jc w:val="center"/>
        <w:rPr>
          <w:b/>
        </w:rPr>
      </w:pPr>
    </w:p>
    <w:p w14:paraId="23460077" w14:textId="77777777" w:rsidR="00D048E4" w:rsidRPr="00A23A0B" w:rsidRDefault="00D048E4">
      <w:pPr>
        <w:tabs>
          <w:tab w:val="right" w:leader="dot" w:pos="8640"/>
        </w:tabs>
        <w:jc w:val="center"/>
        <w:rPr>
          <w:b/>
        </w:rPr>
      </w:pPr>
    </w:p>
    <w:p w14:paraId="4F8C92BF" w14:textId="77777777" w:rsidR="00D048E4" w:rsidRPr="00A23A0B" w:rsidRDefault="00D048E4">
      <w:pPr>
        <w:tabs>
          <w:tab w:val="right" w:leader="dot" w:pos="8640"/>
        </w:tabs>
        <w:jc w:val="center"/>
        <w:rPr>
          <w:b/>
        </w:rPr>
      </w:pPr>
    </w:p>
    <w:p w14:paraId="5EE68818" w14:textId="77777777" w:rsidR="00D048E4" w:rsidRPr="00A23A0B" w:rsidRDefault="00D048E4">
      <w:pPr>
        <w:tabs>
          <w:tab w:val="right" w:leader="dot" w:pos="8640"/>
        </w:tabs>
        <w:jc w:val="center"/>
        <w:rPr>
          <w:b/>
        </w:rPr>
      </w:pPr>
    </w:p>
    <w:p w14:paraId="4CFFF156" w14:textId="77777777" w:rsidR="00D048E4" w:rsidRPr="00A23A0B" w:rsidRDefault="00D048E4">
      <w:pPr>
        <w:tabs>
          <w:tab w:val="right" w:leader="dot" w:pos="8640"/>
        </w:tabs>
        <w:jc w:val="center"/>
        <w:rPr>
          <w:b/>
        </w:rPr>
      </w:pPr>
    </w:p>
    <w:p w14:paraId="11DA4A4F" w14:textId="77777777" w:rsidR="00D048E4" w:rsidRPr="00A23A0B" w:rsidRDefault="00D048E4">
      <w:pPr>
        <w:tabs>
          <w:tab w:val="right" w:leader="dot" w:pos="8640"/>
        </w:tabs>
        <w:jc w:val="center"/>
        <w:rPr>
          <w:b/>
        </w:rPr>
      </w:pPr>
    </w:p>
    <w:p w14:paraId="7E6178E9" w14:textId="77777777" w:rsidR="00D048E4" w:rsidRPr="00A23A0B" w:rsidRDefault="00D048E4" w:rsidP="006C5722">
      <w:pPr>
        <w:spacing w:after="200"/>
        <w:jc w:val="both"/>
        <w:rPr>
          <w:b/>
        </w:rPr>
      </w:pPr>
      <w:r w:rsidRPr="00A23A0B">
        <w:br w:type="page"/>
      </w:r>
      <w:r w:rsidRPr="00A23A0B">
        <w:rPr>
          <w:b/>
        </w:rPr>
        <w:lastRenderedPageBreak/>
        <w:t>CONTENTS</w:t>
      </w:r>
    </w:p>
    <w:p w14:paraId="7C687608" w14:textId="2E297B24" w:rsidR="00E916A1" w:rsidRPr="00A23A0B" w:rsidRDefault="00FC1D8A">
      <w:pPr>
        <w:pStyle w:val="TOC1"/>
        <w:rPr>
          <w:rFonts w:eastAsiaTheme="minorEastAsia"/>
          <w:lang w:val="en-US"/>
        </w:rPr>
      </w:pPr>
      <w:r w:rsidRPr="00A23A0B">
        <w:fldChar w:fldCharType="begin"/>
      </w:r>
      <w:r w:rsidR="00D048E4" w:rsidRPr="00A23A0B">
        <w:instrText xml:space="preserve"> TOC \h \z \t "Heading 1,1,Heading 2,2" </w:instrText>
      </w:r>
      <w:r w:rsidRPr="00A23A0B">
        <w:fldChar w:fldCharType="separate"/>
      </w:r>
      <w:hyperlink w:anchor="_Toc363633274" w:history="1">
        <w:r w:rsidR="00E916A1" w:rsidRPr="00A23A0B">
          <w:rPr>
            <w:rStyle w:val="Hyperlink"/>
          </w:rPr>
          <w:t>Section 1.  Letter of Invitation</w:t>
        </w:r>
        <w:r w:rsidR="00E916A1" w:rsidRPr="00A23A0B">
          <w:rPr>
            <w:webHidden/>
          </w:rPr>
          <w:tab/>
        </w:r>
        <w:r w:rsidRPr="00A23A0B">
          <w:rPr>
            <w:webHidden/>
          </w:rPr>
          <w:fldChar w:fldCharType="begin"/>
        </w:r>
        <w:r w:rsidR="00E916A1" w:rsidRPr="00A23A0B">
          <w:rPr>
            <w:webHidden/>
          </w:rPr>
          <w:instrText xml:space="preserve"> PAGEREF _Toc363633274 \h </w:instrText>
        </w:r>
        <w:r w:rsidRPr="00A23A0B">
          <w:rPr>
            <w:webHidden/>
          </w:rPr>
        </w:r>
        <w:r w:rsidRPr="00A23A0B">
          <w:rPr>
            <w:webHidden/>
          </w:rPr>
          <w:fldChar w:fldCharType="separate"/>
        </w:r>
        <w:r w:rsidR="001843CF" w:rsidRPr="00A23A0B">
          <w:rPr>
            <w:webHidden/>
          </w:rPr>
          <w:t>1</w:t>
        </w:r>
        <w:r w:rsidRPr="00A23A0B">
          <w:rPr>
            <w:webHidden/>
          </w:rPr>
          <w:fldChar w:fldCharType="end"/>
        </w:r>
      </w:hyperlink>
    </w:p>
    <w:p w14:paraId="4E85069E" w14:textId="49008692" w:rsidR="00E916A1" w:rsidRPr="00A23A0B" w:rsidRDefault="00E916A1">
      <w:pPr>
        <w:pStyle w:val="TOC1"/>
        <w:rPr>
          <w:rFonts w:eastAsiaTheme="minorEastAsia"/>
          <w:lang w:val="en-US"/>
        </w:rPr>
      </w:pPr>
      <w:hyperlink w:anchor="_Toc363633275" w:history="1">
        <w:r w:rsidRPr="00A23A0B">
          <w:rPr>
            <w:rStyle w:val="Hyperlink"/>
          </w:rPr>
          <w:t>Section 2.  Instructions to Consultants</w:t>
        </w:r>
        <w:r w:rsidRPr="00A23A0B">
          <w:rPr>
            <w:webHidden/>
          </w:rPr>
          <w:tab/>
        </w:r>
        <w:r w:rsidR="00FC1D8A" w:rsidRPr="00A23A0B">
          <w:rPr>
            <w:webHidden/>
          </w:rPr>
          <w:fldChar w:fldCharType="begin"/>
        </w:r>
        <w:r w:rsidRPr="00A23A0B">
          <w:rPr>
            <w:webHidden/>
          </w:rPr>
          <w:instrText xml:space="preserve"> PAGEREF _Toc363633275 \h </w:instrText>
        </w:r>
        <w:r w:rsidR="00FC1D8A" w:rsidRPr="00A23A0B">
          <w:rPr>
            <w:webHidden/>
          </w:rPr>
        </w:r>
        <w:r w:rsidR="00FC1D8A" w:rsidRPr="00A23A0B">
          <w:rPr>
            <w:webHidden/>
          </w:rPr>
          <w:fldChar w:fldCharType="separate"/>
        </w:r>
        <w:r w:rsidR="001843CF" w:rsidRPr="00A23A0B">
          <w:rPr>
            <w:webHidden/>
          </w:rPr>
          <w:t>3</w:t>
        </w:r>
        <w:r w:rsidR="00FC1D8A" w:rsidRPr="00A23A0B">
          <w:rPr>
            <w:webHidden/>
          </w:rPr>
          <w:fldChar w:fldCharType="end"/>
        </w:r>
      </w:hyperlink>
    </w:p>
    <w:p w14:paraId="605BC306" w14:textId="4B4C8218" w:rsidR="00E916A1" w:rsidRPr="00A23A0B" w:rsidRDefault="00E916A1">
      <w:pPr>
        <w:pStyle w:val="TOC2"/>
        <w:rPr>
          <w:rFonts w:eastAsiaTheme="minorEastAsia"/>
          <w:szCs w:val="24"/>
        </w:rPr>
      </w:pPr>
      <w:hyperlink w:anchor="_Toc363633276" w:history="1">
        <w:r w:rsidRPr="00A23A0B">
          <w:rPr>
            <w:rStyle w:val="Hyperlink"/>
            <w:b/>
            <w:bCs/>
            <w:smallCaps/>
            <w:szCs w:val="24"/>
          </w:rPr>
          <w:t>Data Sheet</w:t>
        </w:r>
        <w:r w:rsidRPr="00A23A0B">
          <w:rPr>
            <w:webHidden/>
            <w:szCs w:val="24"/>
          </w:rPr>
          <w:tab/>
        </w:r>
        <w:r w:rsidR="00FC1D8A" w:rsidRPr="00A23A0B">
          <w:rPr>
            <w:webHidden/>
            <w:szCs w:val="24"/>
          </w:rPr>
          <w:fldChar w:fldCharType="begin"/>
        </w:r>
        <w:r w:rsidRPr="00A23A0B">
          <w:rPr>
            <w:webHidden/>
            <w:szCs w:val="24"/>
          </w:rPr>
          <w:instrText xml:space="preserve"> PAGEREF _Toc363633276 \h </w:instrText>
        </w:r>
        <w:r w:rsidR="00FC1D8A" w:rsidRPr="00A23A0B">
          <w:rPr>
            <w:webHidden/>
            <w:szCs w:val="24"/>
          </w:rPr>
        </w:r>
        <w:r w:rsidR="00FC1D8A" w:rsidRPr="00A23A0B">
          <w:rPr>
            <w:webHidden/>
            <w:szCs w:val="24"/>
          </w:rPr>
          <w:fldChar w:fldCharType="separate"/>
        </w:r>
        <w:r w:rsidR="001843CF" w:rsidRPr="00A23A0B">
          <w:rPr>
            <w:webHidden/>
            <w:szCs w:val="24"/>
          </w:rPr>
          <w:t>21</w:t>
        </w:r>
        <w:r w:rsidR="00FC1D8A" w:rsidRPr="00A23A0B">
          <w:rPr>
            <w:webHidden/>
            <w:szCs w:val="24"/>
          </w:rPr>
          <w:fldChar w:fldCharType="end"/>
        </w:r>
      </w:hyperlink>
    </w:p>
    <w:p w14:paraId="3B559F09" w14:textId="7930A5D6" w:rsidR="00E916A1" w:rsidRPr="00A23A0B" w:rsidRDefault="00E916A1">
      <w:pPr>
        <w:pStyle w:val="TOC1"/>
        <w:rPr>
          <w:rFonts w:eastAsiaTheme="minorEastAsia"/>
          <w:lang w:val="en-US"/>
        </w:rPr>
      </w:pPr>
      <w:hyperlink w:anchor="_Toc363633277" w:history="1">
        <w:r w:rsidRPr="00A23A0B">
          <w:rPr>
            <w:rStyle w:val="Hyperlink"/>
          </w:rPr>
          <w:t>Section 3.  Technical Proposal - Standard Forms</w:t>
        </w:r>
        <w:r w:rsidRPr="00A23A0B">
          <w:rPr>
            <w:webHidden/>
          </w:rPr>
          <w:tab/>
        </w:r>
        <w:r w:rsidR="00FC1D8A" w:rsidRPr="00A23A0B">
          <w:rPr>
            <w:webHidden/>
          </w:rPr>
          <w:fldChar w:fldCharType="begin"/>
        </w:r>
        <w:r w:rsidRPr="00A23A0B">
          <w:rPr>
            <w:webHidden/>
          </w:rPr>
          <w:instrText xml:space="preserve"> PAGEREF _Toc363633277 \h </w:instrText>
        </w:r>
        <w:r w:rsidR="00FC1D8A" w:rsidRPr="00A23A0B">
          <w:rPr>
            <w:webHidden/>
          </w:rPr>
        </w:r>
        <w:r w:rsidR="00FC1D8A" w:rsidRPr="00A23A0B">
          <w:rPr>
            <w:webHidden/>
          </w:rPr>
          <w:fldChar w:fldCharType="separate"/>
        </w:r>
        <w:r w:rsidR="001843CF" w:rsidRPr="00A23A0B">
          <w:rPr>
            <w:webHidden/>
          </w:rPr>
          <w:t>27</w:t>
        </w:r>
        <w:r w:rsidR="00FC1D8A" w:rsidRPr="00A23A0B">
          <w:rPr>
            <w:webHidden/>
          </w:rPr>
          <w:fldChar w:fldCharType="end"/>
        </w:r>
      </w:hyperlink>
    </w:p>
    <w:p w14:paraId="5EC2FEA6" w14:textId="54139286" w:rsidR="00E916A1" w:rsidRPr="00A23A0B" w:rsidRDefault="00E916A1">
      <w:pPr>
        <w:pStyle w:val="TOC1"/>
        <w:rPr>
          <w:rFonts w:eastAsiaTheme="minorEastAsia"/>
          <w:lang w:val="en-US"/>
        </w:rPr>
      </w:pPr>
      <w:hyperlink w:anchor="_Toc363633278" w:history="1">
        <w:r w:rsidRPr="00A23A0B">
          <w:rPr>
            <w:rStyle w:val="Hyperlink"/>
          </w:rPr>
          <w:t>Section 4.  Financial Proposal - Standard Forms</w:t>
        </w:r>
        <w:r w:rsidRPr="00A23A0B">
          <w:rPr>
            <w:webHidden/>
          </w:rPr>
          <w:tab/>
        </w:r>
        <w:r w:rsidR="00FC1D8A" w:rsidRPr="00A23A0B">
          <w:rPr>
            <w:webHidden/>
          </w:rPr>
          <w:fldChar w:fldCharType="begin"/>
        </w:r>
        <w:r w:rsidRPr="00A23A0B">
          <w:rPr>
            <w:webHidden/>
          </w:rPr>
          <w:instrText xml:space="preserve"> PAGEREF _Toc363633278 \h </w:instrText>
        </w:r>
        <w:r w:rsidR="00FC1D8A" w:rsidRPr="00A23A0B">
          <w:rPr>
            <w:webHidden/>
          </w:rPr>
        </w:r>
        <w:r w:rsidR="00FC1D8A" w:rsidRPr="00A23A0B">
          <w:rPr>
            <w:webHidden/>
          </w:rPr>
          <w:fldChar w:fldCharType="separate"/>
        </w:r>
        <w:r w:rsidR="001843CF" w:rsidRPr="00A23A0B">
          <w:rPr>
            <w:webHidden/>
          </w:rPr>
          <w:t>40</w:t>
        </w:r>
        <w:r w:rsidR="00FC1D8A" w:rsidRPr="00A23A0B">
          <w:rPr>
            <w:webHidden/>
          </w:rPr>
          <w:fldChar w:fldCharType="end"/>
        </w:r>
      </w:hyperlink>
    </w:p>
    <w:p w14:paraId="79B01319" w14:textId="77777777" w:rsidR="00E916A1" w:rsidRPr="00A23A0B" w:rsidRDefault="00E916A1">
      <w:pPr>
        <w:pStyle w:val="TOC1"/>
        <w:rPr>
          <w:rFonts w:eastAsiaTheme="minorEastAsia"/>
          <w:lang w:val="en-US"/>
        </w:rPr>
      </w:pPr>
      <w:hyperlink w:anchor="_Toc363633279" w:history="1">
        <w:r w:rsidRPr="00A23A0B">
          <w:rPr>
            <w:rStyle w:val="Hyperlink"/>
          </w:rPr>
          <w:t>Section 5.  Terms of Reference</w:t>
        </w:r>
        <w:r w:rsidRPr="00A23A0B">
          <w:rPr>
            <w:webHidden/>
          </w:rPr>
          <w:tab/>
        </w:r>
        <w:r w:rsidR="00C13A47" w:rsidRPr="00A23A0B">
          <w:rPr>
            <w:webHidden/>
          </w:rPr>
          <w:t>51</w:t>
        </w:r>
      </w:hyperlink>
    </w:p>
    <w:p w14:paraId="72D99C64" w14:textId="68B38B1C" w:rsidR="00E916A1" w:rsidRPr="00A23A0B" w:rsidRDefault="00E916A1">
      <w:pPr>
        <w:pStyle w:val="TOC1"/>
        <w:rPr>
          <w:rFonts w:eastAsiaTheme="minorEastAsia"/>
          <w:lang w:val="en-US"/>
        </w:rPr>
      </w:pPr>
      <w:hyperlink w:anchor="_Toc363633280" w:history="1">
        <w:r w:rsidRPr="00A23A0B">
          <w:rPr>
            <w:rStyle w:val="Hyperlink"/>
          </w:rPr>
          <w:t>Section 6.  Standard Forms of Contract</w:t>
        </w:r>
        <w:r w:rsidRPr="00A23A0B">
          <w:rPr>
            <w:webHidden/>
          </w:rPr>
          <w:tab/>
        </w:r>
        <w:r w:rsidR="001515F6" w:rsidRPr="00A23A0B">
          <w:rPr>
            <w:webHidden/>
          </w:rPr>
          <w:t>69</w:t>
        </w:r>
      </w:hyperlink>
    </w:p>
    <w:p w14:paraId="2151A157" w14:textId="3EFFE790" w:rsidR="00E916A1" w:rsidRPr="00A23A0B" w:rsidRDefault="00E916A1">
      <w:pPr>
        <w:pStyle w:val="TOC1"/>
        <w:rPr>
          <w:rFonts w:eastAsiaTheme="minorEastAsia"/>
          <w:lang w:val="en-US"/>
        </w:rPr>
      </w:pPr>
      <w:hyperlink w:anchor="_Toc363633281" w:history="1">
        <w:r w:rsidRPr="00A23A0B">
          <w:rPr>
            <w:rStyle w:val="Hyperlink"/>
          </w:rPr>
          <w:t>ANNEX  IV. Small Assignments – Lump-Sum Payments</w:t>
        </w:r>
        <w:r w:rsidRPr="00A23A0B">
          <w:rPr>
            <w:webHidden/>
          </w:rPr>
          <w:tab/>
        </w:r>
        <w:r w:rsidR="00FC1D8A" w:rsidRPr="00A23A0B">
          <w:rPr>
            <w:webHidden/>
          </w:rPr>
          <w:fldChar w:fldCharType="begin"/>
        </w:r>
        <w:r w:rsidRPr="00A23A0B">
          <w:rPr>
            <w:webHidden/>
          </w:rPr>
          <w:instrText xml:space="preserve"> PAGEREF _Toc363633281 \h </w:instrText>
        </w:r>
        <w:r w:rsidR="00FC1D8A" w:rsidRPr="00A23A0B">
          <w:rPr>
            <w:webHidden/>
          </w:rPr>
        </w:r>
        <w:r w:rsidR="00FC1D8A" w:rsidRPr="00A23A0B">
          <w:rPr>
            <w:webHidden/>
          </w:rPr>
          <w:fldChar w:fldCharType="separate"/>
        </w:r>
        <w:r w:rsidR="001843CF" w:rsidRPr="00A23A0B">
          <w:rPr>
            <w:webHidden/>
          </w:rPr>
          <w:t>106</w:t>
        </w:r>
        <w:r w:rsidR="00FC1D8A" w:rsidRPr="00A23A0B">
          <w:rPr>
            <w:webHidden/>
          </w:rPr>
          <w:fldChar w:fldCharType="end"/>
        </w:r>
      </w:hyperlink>
    </w:p>
    <w:p w14:paraId="53A74791" w14:textId="77777777" w:rsidR="00D048E4" w:rsidRPr="00A23A0B" w:rsidRDefault="00FC1D8A">
      <w:pPr>
        <w:pStyle w:val="BankNormal"/>
        <w:tabs>
          <w:tab w:val="right" w:pos="9000"/>
        </w:tabs>
        <w:spacing w:after="180"/>
        <w:rPr>
          <w:szCs w:val="24"/>
          <w:lang w:val="en-GB"/>
        </w:rPr>
      </w:pPr>
      <w:r w:rsidRPr="00A23A0B">
        <w:rPr>
          <w:szCs w:val="24"/>
          <w:lang w:val="en-GB"/>
        </w:rPr>
        <w:fldChar w:fldCharType="end"/>
      </w:r>
    </w:p>
    <w:p w14:paraId="53717205" w14:textId="77777777" w:rsidR="00D048E4" w:rsidRPr="00A23A0B" w:rsidRDefault="00D048E4">
      <w:pPr>
        <w:pStyle w:val="BankNormal"/>
        <w:tabs>
          <w:tab w:val="right" w:pos="9000"/>
        </w:tabs>
        <w:spacing w:after="0"/>
        <w:rPr>
          <w:szCs w:val="24"/>
          <w:lang w:val="en-GB"/>
        </w:rPr>
      </w:pPr>
    </w:p>
    <w:p w14:paraId="42301CAF" w14:textId="77777777" w:rsidR="00D048E4" w:rsidRPr="00A23A0B" w:rsidRDefault="00D048E4">
      <w:pPr>
        <w:tabs>
          <w:tab w:val="left" w:pos="720"/>
          <w:tab w:val="right" w:leader="dot" w:pos="8640"/>
        </w:tabs>
        <w:rPr>
          <w:lang w:val="en-GB"/>
        </w:rPr>
      </w:pPr>
    </w:p>
    <w:p w14:paraId="4AC92A82" w14:textId="77777777" w:rsidR="00D048E4" w:rsidRPr="00A23A0B" w:rsidRDefault="002344E9">
      <w:pPr>
        <w:jc w:val="center"/>
        <w:rPr>
          <w:b/>
        </w:rPr>
      </w:pPr>
      <w:r w:rsidRPr="00A23A0B">
        <w:rPr>
          <w:b/>
        </w:rPr>
        <w:br w:type="page"/>
      </w:r>
    </w:p>
    <w:p w14:paraId="22709B44" w14:textId="77777777" w:rsidR="00E050DE" w:rsidRPr="00A23A0B" w:rsidRDefault="00E050DE" w:rsidP="00E050DE">
      <w:pPr>
        <w:tabs>
          <w:tab w:val="left" w:pos="720"/>
          <w:tab w:val="right" w:leader="dot" w:pos="8640"/>
        </w:tabs>
        <w:jc w:val="center"/>
        <w:rPr>
          <w:b/>
        </w:rPr>
      </w:pPr>
      <w:r w:rsidRPr="00A23A0B">
        <w:rPr>
          <w:b/>
        </w:rPr>
        <w:lastRenderedPageBreak/>
        <w:t>REQUEST FOR PROPOSAL</w:t>
      </w:r>
    </w:p>
    <w:p w14:paraId="5501319B" w14:textId="27EA74CF" w:rsidR="00E050DE" w:rsidRPr="00A23A0B" w:rsidRDefault="006D2556" w:rsidP="00E050DE">
      <w:pPr>
        <w:tabs>
          <w:tab w:val="left" w:pos="720"/>
          <w:tab w:val="right" w:leader="dot" w:pos="8640"/>
        </w:tabs>
        <w:jc w:val="center"/>
        <w:rPr>
          <w:b/>
        </w:rPr>
      </w:pPr>
      <w:r w:rsidRPr="00A23A0B">
        <w:rPr>
          <w:b/>
        </w:rPr>
        <w:t xml:space="preserve">RFP # </w:t>
      </w:r>
      <w:r w:rsidR="006A3E29" w:rsidRPr="00A23A0B">
        <w:rPr>
          <w:b/>
        </w:rPr>
        <w:t>2</w:t>
      </w:r>
      <w:r w:rsidR="00CF61C6" w:rsidRPr="00A23A0B">
        <w:rPr>
          <w:b/>
        </w:rPr>
        <w:t>50</w:t>
      </w:r>
      <w:r w:rsidR="00183B0B">
        <w:rPr>
          <w:b/>
        </w:rPr>
        <w:t>8</w:t>
      </w:r>
      <w:r w:rsidR="00421062" w:rsidRPr="00A23A0B">
        <w:rPr>
          <w:b/>
        </w:rPr>
        <w:t>/</w:t>
      </w:r>
      <w:r w:rsidR="00682DB8" w:rsidRPr="00A23A0B">
        <w:rPr>
          <w:b/>
        </w:rPr>
        <w:t>Consultants</w:t>
      </w:r>
      <w:r w:rsidR="00421062" w:rsidRPr="00A23A0B">
        <w:rPr>
          <w:b/>
        </w:rPr>
        <w:t>/00</w:t>
      </w:r>
      <w:r w:rsidR="006A3E29" w:rsidRPr="00A23A0B">
        <w:rPr>
          <w:b/>
        </w:rPr>
        <w:t>1</w:t>
      </w:r>
    </w:p>
    <w:p w14:paraId="29D8E01A" w14:textId="77777777" w:rsidR="00E050DE" w:rsidRPr="00A23A0B" w:rsidRDefault="00E050DE" w:rsidP="00E050DE">
      <w:pPr>
        <w:jc w:val="center"/>
        <w:rPr>
          <w:b/>
        </w:rPr>
      </w:pPr>
    </w:p>
    <w:p w14:paraId="001A024B" w14:textId="77777777" w:rsidR="00E050DE" w:rsidRPr="00A23A0B" w:rsidRDefault="00E050DE" w:rsidP="00E050DE">
      <w:pPr>
        <w:jc w:val="center"/>
        <w:rPr>
          <w:b/>
        </w:rPr>
      </w:pPr>
    </w:p>
    <w:p w14:paraId="00D6973F" w14:textId="77777777" w:rsidR="00E050DE" w:rsidRPr="00A23A0B" w:rsidRDefault="00E050DE" w:rsidP="00E050DE">
      <w:pPr>
        <w:jc w:val="center"/>
        <w:rPr>
          <w:b/>
        </w:rPr>
      </w:pPr>
    </w:p>
    <w:p w14:paraId="4374EE81" w14:textId="77777777" w:rsidR="00E050DE" w:rsidRPr="00A23A0B" w:rsidRDefault="00E050DE" w:rsidP="00E050DE">
      <w:pPr>
        <w:jc w:val="center"/>
        <w:rPr>
          <w:b/>
        </w:rPr>
      </w:pPr>
    </w:p>
    <w:p w14:paraId="77EEAFED" w14:textId="77777777" w:rsidR="00E050DE" w:rsidRPr="00A23A0B" w:rsidRDefault="00E050DE" w:rsidP="00E050DE">
      <w:pPr>
        <w:jc w:val="center"/>
        <w:rPr>
          <w:b/>
        </w:rPr>
      </w:pPr>
    </w:p>
    <w:p w14:paraId="1AE00D30" w14:textId="77777777" w:rsidR="00E050DE" w:rsidRPr="00A23A0B" w:rsidRDefault="00E050DE" w:rsidP="00E050DE">
      <w:pPr>
        <w:jc w:val="center"/>
        <w:rPr>
          <w:b/>
        </w:rPr>
      </w:pPr>
    </w:p>
    <w:p w14:paraId="2066A81B" w14:textId="77777777" w:rsidR="00E050DE" w:rsidRPr="00A23A0B" w:rsidRDefault="00E050DE" w:rsidP="00E050DE">
      <w:pPr>
        <w:jc w:val="center"/>
        <w:rPr>
          <w:b/>
        </w:rPr>
      </w:pPr>
    </w:p>
    <w:p w14:paraId="1D4BDA18" w14:textId="77777777" w:rsidR="00E050DE" w:rsidRPr="00A23A0B" w:rsidRDefault="00E050DE" w:rsidP="00E050DE">
      <w:pPr>
        <w:jc w:val="center"/>
        <w:rPr>
          <w:b/>
        </w:rPr>
      </w:pPr>
    </w:p>
    <w:p w14:paraId="01FA8CBC" w14:textId="77777777" w:rsidR="00E050DE" w:rsidRPr="00A23A0B" w:rsidRDefault="00E050DE" w:rsidP="00E050DE">
      <w:pPr>
        <w:jc w:val="center"/>
        <w:rPr>
          <w:b/>
        </w:rPr>
      </w:pPr>
      <w:r w:rsidRPr="00A23A0B">
        <w:rPr>
          <w:b/>
          <w:i/>
        </w:rPr>
        <w:t xml:space="preserve">Country: </w:t>
      </w:r>
      <w:r w:rsidRPr="00A23A0B">
        <w:rPr>
          <w:b/>
        </w:rPr>
        <w:t>Pakistan</w:t>
      </w:r>
    </w:p>
    <w:p w14:paraId="03F5BCC0" w14:textId="77777777" w:rsidR="00E050DE" w:rsidRPr="00A23A0B" w:rsidRDefault="00E050DE" w:rsidP="00E050DE">
      <w:pPr>
        <w:jc w:val="center"/>
      </w:pPr>
    </w:p>
    <w:p w14:paraId="0556CAED" w14:textId="77777777" w:rsidR="00E050DE" w:rsidRPr="00A23A0B" w:rsidRDefault="00E050DE" w:rsidP="00E050DE">
      <w:pPr>
        <w:tabs>
          <w:tab w:val="left" w:pos="720"/>
          <w:tab w:val="right" w:leader="dot" w:pos="8640"/>
        </w:tabs>
        <w:jc w:val="center"/>
        <w:rPr>
          <w:b/>
        </w:rPr>
      </w:pPr>
      <w:r w:rsidRPr="00A23A0B">
        <w:rPr>
          <w:b/>
          <w:i/>
        </w:rPr>
        <w:t xml:space="preserve">Project Name: </w:t>
      </w:r>
      <w:r w:rsidRPr="00A23A0B">
        <w:rPr>
          <w:b/>
        </w:rPr>
        <w:t>Pakistan Poverty Alleviation Fund</w:t>
      </w:r>
      <w:r w:rsidR="009D3122" w:rsidRPr="00A23A0B">
        <w:rPr>
          <w:b/>
        </w:rPr>
        <w:t xml:space="preserve"> (PPAF)</w:t>
      </w:r>
    </w:p>
    <w:p w14:paraId="6DB3A0E8" w14:textId="77777777" w:rsidR="00E050DE" w:rsidRPr="00A23A0B" w:rsidRDefault="00E050DE" w:rsidP="00E050DE">
      <w:pPr>
        <w:tabs>
          <w:tab w:val="left" w:pos="720"/>
          <w:tab w:val="right" w:leader="dot" w:pos="8640"/>
        </w:tabs>
        <w:jc w:val="center"/>
        <w:rPr>
          <w:b/>
        </w:rPr>
      </w:pPr>
    </w:p>
    <w:p w14:paraId="1F30C56B" w14:textId="77777777" w:rsidR="00E050DE" w:rsidRPr="00A23A0B" w:rsidRDefault="00E050DE" w:rsidP="00E050DE">
      <w:pPr>
        <w:tabs>
          <w:tab w:val="left" w:pos="720"/>
          <w:tab w:val="right" w:leader="dot" w:pos="8640"/>
        </w:tabs>
        <w:jc w:val="center"/>
        <w:rPr>
          <w:b/>
          <w:i/>
        </w:rPr>
      </w:pPr>
    </w:p>
    <w:p w14:paraId="2D12646D" w14:textId="77777777" w:rsidR="00E050DE" w:rsidRPr="00A23A0B" w:rsidRDefault="00E050DE" w:rsidP="00E050DE">
      <w:pPr>
        <w:tabs>
          <w:tab w:val="left" w:pos="720"/>
          <w:tab w:val="right" w:leader="dot" w:pos="8640"/>
        </w:tabs>
        <w:jc w:val="center"/>
        <w:rPr>
          <w:b/>
        </w:rPr>
      </w:pPr>
      <w:r w:rsidRPr="00A23A0B">
        <w:rPr>
          <w:b/>
          <w:i/>
        </w:rPr>
        <w:t>Title of Consulting Services:</w:t>
      </w:r>
    </w:p>
    <w:p w14:paraId="35A3792C" w14:textId="77777777" w:rsidR="00E050DE" w:rsidRPr="00A23A0B" w:rsidRDefault="00E050DE" w:rsidP="00E050DE">
      <w:pPr>
        <w:tabs>
          <w:tab w:val="left" w:pos="720"/>
          <w:tab w:val="right" w:leader="dot" w:pos="8640"/>
        </w:tabs>
        <w:jc w:val="center"/>
        <w:rPr>
          <w:b/>
        </w:rPr>
      </w:pPr>
    </w:p>
    <w:p w14:paraId="72876102" w14:textId="0C6D3E8A" w:rsidR="00D048E4" w:rsidRPr="00A23A0B" w:rsidRDefault="000E6BFF">
      <w:pPr>
        <w:tabs>
          <w:tab w:val="left" w:pos="720"/>
          <w:tab w:val="right" w:leader="dot" w:pos="8640"/>
        </w:tabs>
        <w:jc w:val="center"/>
        <w:rPr>
          <w:b/>
        </w:rPr>
      </w:pPr>
      <w:r w:rsidRPr="009723CE">
        <w:rPr>
          <w:b/>
          <w:bCs/>
        </w:rPr>
        <w:t>Hiring</w:t>
      </w:r>
      <w:r w:rsidR="00CF61C6" w:rsidRPr="009723CE">
        <w:rPr>
          <w:b/>
          <w:bCs/>
        </w:rPr>
        <w:t xml:space="preserve"> a firm for </w:t>
      </w:r>
      <w:r w:rsidR="00DD66E3" w:rsidRPr="009723CE">
        <w:rPr>
          <w:b/>
          <w:bCs/>
        </w:rPr>
        <w:t>Conducti</w:t>
      </w:r>
      <w:r w:rsidR="000201C1" w:rsidRPr="009723CE">
        <w:rPr>
          <w:b/>
          <w:bCs/>
        </w:rPr>
        <w:t>ng</w:t>
      </w:r>
      <w:r w:rsidR="00DD66E3" w:rsidRPr="009723CE">
        <w:rPr>
          <w:b/>
          <w:bCs/>
        </w:rPr>
        <w:t xml:space="preserve"> </w:t>
      </w:r>
      <w:r w:rsidRPr="009723CE">
        <w:rPr>
          <w:b/>
          <w:bCs/>
        </w:rPr>
        <w:t>Technical Vocational Skills Training</w:t>
      </w:r>
      <w:r w:rsidRPr="00A23A0B">
        <w:rPr>
          <w:b/>
          <w:bCs/>
        </w:rPr>
        <w:t xml:space="preserve"> </w:t>
      </w:r>
    </w:p>
    <w:p w14:paraId="4EA16B95" w14:textId="77777777" w:rsidR="00D048E4" w:rsidRPr="00A23A0B" w:rsidRDefault="00D048E4">
      <w:pPr>
        <w:tabs>
          <w:tab w:val="left" w:pos="720"/>
          <w:tab w:val="right" w:leader="dot" w:pos="8640"/>
        </w:tabs>
        <w:jc w:val="center"/>
        <w:rPr>
          <w:b/>
        </w:rPr>
      </w:pPr>
    </w:p>
    <w:p w14:paraId="21A915A9" w14:textId="77777777" w:rsidR="00D048E4" w:rsidRPr="00A23A0B" w:rsidRDefault="00D048E4">
      <w:pPr>
        <w:tabs>
          <w:tab w:val="left" w:pos="720"/>
          <w:tab w:val="right" w:leader="dot" w:pos="8640"/>
        </w:tabs>
        <w:jc w:val="center"/>
        <w:rPr>
          <w:b/>
        </w:rPr>
        <w:sectPr w:rsidR="00D048E4" w:rsidRPr="00A23A0B" w:rsidSect="00714B5F">
          <w:headerReference w:type="default" r:id="rId11"/>
          <w:footerReference w:type="even" r:id="rId12"/>
          <w:headerReference w:type="first" r:id="rId13"/>
          <w:footerReference w:type="first" r:id="rId14"/>
          <w:type w:val="nextColumn"/>
          <w:pgSz w:w="12240" w:h="15840" w:code="1"/>
          <w:pgMar w:top="1440" w:right="1440" w:bottom="1729" w:left="1729" w:header="720" w:footer="720" w:gutter="0"/>
          <w:pgNumType w:start="1"/>
          <w:cols w:space="720"/>
        </w:sectPr>
      </w:pPr>
    </w:p>
    <w:p w14:paraId="6EB0C8C3" w14:textId="23230FA0" w:rsidR="00610E98" w:rsidRPr="00A23A0B" w:rsidRDefault="00610E98" w:rsidP="00D22047">
      <w:pPr>
        <w:pStyle w:val="Heading1"/>
        <w:keepNext w:val="0"/>
        <w:keepLines w:val="0"/>
        <w:rPr>
          <w:rFonts w:ascii="Times New Roman" w:hAnsi="Times New Roman"/>
          <w:sz w:val="24"/>
          <w:szCs w:val="24"/>
        </w:rPr>
      </w:pPr>
      <w:bookmarkStart w:id="0" w:name="_Toc360453355"/>
      <w:bookmarkStart w:id="1" w:name="_Toc363633274"/>
      <w:r w:rsidRPr="00A23A0B">
        <w:rPr>
          <w:rFonts w:ascii="Times New Roman" w:hAnsi="Times New Roman"/>
          <w:sz w:val="24"/>
          <w:szCs w:val="24"/>
          <w:lang w:val="en-GB"/>
        </w:rPr>
        <w:lastRenderedPageBreak/>
        <w:t>Section 1.</w:t>
      </w:r>
      <w:r w:rsidR="00207985" w:rsidRPr="00A23A0B">
        <w:rPr>
          <w:rFonts w:ascii="Times New Roman" w:hAnsi="Times New Roman"/>
          <w:sz w:val="24"/>
          <w:szCs w:val="24"/>
          <w:lang w:val="en-GB"/>
        </w:rPr>
        <w:t xml:space="preserve"> </w:t>
      </w:r>
      <w:r w:rsidRPr="00A23A0B">
        <w:rPr>
          <w:rFonts w:ascii="Times New Roman" w:hAnsi="Times New Roman"/>
          <w:sz w:val="24"/>
          <w:szCs w:val="24"/>
        </w:rPr>
        <w:t>Letter of Invitation</w:t>
      </w:r>
      <w:bookmarkEnd w:id="0"/>
      <w:bookmarkEnd w:id="1"/>
    </w:p>
    <w:p w14:paraId="0F12CEEA" w14:textId="5CCC46D8" w:rsidR="00610E98" w:rsidRPr="00A23A0B" w:rsidRDefault="00043DB4" w:rsidP="00610E98">
      <w:pPr>
        <w:pStyle w:val="List"/>
      </w:pPr>
      <w:bookmarkStart w:id="2" w:name="_Hlk118207461"/>
      <w:r w:rsidRPr="00F016BE">
        <w:t>Islamabad:</w:t>
      </w:r>
      <w:r w:rsidR="00DD66E3" w:rsidRPr="00F016BE">
        <w:t xml:space="preserve"> </w:t>
      </w:r>
      <w:r w:rsidR="009723CE">
        <w:t>10</w:t>
      </w:r>
      <w:r w:rsidR="00DD66E3" w:rsidRPr="00F016BE">
        <w:t>-</w:t>
      </w:r>
      <w:r w:rsidR="00183B0B" w:rsidRPr="00F016BE">
        <w:t>Sep</w:t>
      </w:r>
      <w:r w:rsidR="00DD66E3" w:rsidRPr="00F016BE">
        <w:t>-2025</w:t>
      </w:r>
    </w:p>
    <w:p w14:paraId="7B7423D6" w14:textId="77777777" w:rsidR="007364D0" w:rsidRPr="00A23A0B" w:rsidRDefault="007364D0" w:rsidP="007364D0">
      <w:pPr>
        <w:pStyle w:val="Default"/>
        <w:rPr>
          <w:rFonts w:ascii="Times New Roman" w:hAnsi="Times New Roman" w:cs="Times New Roman"/>
        </w:rPr>
      </w:pPr>
    </w:p>
    <w:p w14:paraId="318FD1A3" w14:textId="77777777" w:rsidR="00610E98" w:rsidRPr="00A23A0B" w:rsidRDefault="007364D0" w:rsidP="00886864">
      <w:pPr>
        <w:pStyle w:val="Default"/>
        <w:rPr>
          <w:rFonts w:ascii="Times New Roman" w:hAnsi="Times New Roman" w:cs="Times New Roman"/>
        </w:rPr>
      </w:pPr>
      <w:r w:rsidRPr="00A23A0B">
        <w:rPr>
          <w:rFonts w:ascii="Times New Roman" w:hAnsi="Times New Roman" w:cs="Times New Roman"/>
        </w:rPr>
        <w:t xml:space="preserve"> </w:t>
      </w:r>
      <w:r w:rsidR="00610E98" w:rsidRPr="00A23A0B">
        <w:rPr>
          <w:rFonts w:ascii="Times New Roman" w:hAnsi="Times New Roman" w:cs="Times New Roman"/>
        </w:rPr>
        <w:t xml:space="preserve">Dear </w:t>
      </w:r>
      <w:r w:rsidR="00421062" w:rsidRPr="00A23A0B">
        <w:rPr>
          <w:rFonts w:ascii="Times New Roman" w:hAnsi="Times New Roman" w:cs="Times New Roman"/>
        </w:rPr>
        <w:t>Sir</w:t>
      </w:r>
      <w:r w:rsidR="00043DB4" w:rsidRPr="00A23A0B">
        <w:rPr>
          <w:rFonts w:ascii="Times New Roman" w:hAnsi="Times New Roman" w:cs="Times New Roman"/>
        </w:rPr>
        <w:t>/Madam</w:t>
      </w:r>
      <w:r w:rsidR="00421062" w:rsidRPr="00A23A0B">
        <w:rPr>
          <w:rFonts w:ascii="Times New Roman" w:hAnsi="Times New Roman" w:cs="Times New Roman"/>
        </w:rPr>
        <w:t>,</w:t>
      </w:r>
    </w:p>
    <w:p w14:paraId="058CD813" w14:textId="1B1DC03C" w:rsidR="00610E98" w:rsidRPr="00A23A0B" w:rsidRDefault="00610E98" w:rsidP="00610E98">
      <w:pPr>
        <w:pStyle w:val="List"/>
        <w:ind w:left="360" w:hanging="360"/>
        <w:jc w:val="both"/>
      </w:pPr>
      <w:r w:rsidRPr="00A23A0B">
        <w:t>1.</w:t>
      </w:r>
      <w:r w:rsidRPr="00A23A0B">
        <w:tab/>
        <w:t>Pakistan Poverty Alleviation Fund (PPAF)</w:t>
      </w:r>
      <w:r w:rsidR="00653A3C" w:rsidRPr="00A23A0B">
        <w:t xml:space="preserve"> </w:t>
      </w:r>
      <w:r w:rsidRPr="00A23A0B">
        <w:t>intends to apply a portion of the funds to eligible payments under the contract for which this Request for Proposal is issued.</w:t>
      </w:r>
    </w:p>
    <w:p w14:paraId="0749F9E4" w14:textId="77777777" w:rsidR="00610E98" w:rsidRPr="00A23A0B" w:rsidRDefault="00610E98" w:rsidP="00610E98">
      <w:pPr>
        <w:pStyle w:val="BodyText2"/>
        <w:tabs>
          <w:tab w:val="clear" w:pos="-720"/>
          <w:tab w:val="right" w:leader="dot" w:pos="8640"/>
        </w:tabs>
        <w:suppressAutoHyphens w:val="0"/>
        <w:rPr>
          <w:spacing w:val="0"/>
          <w:szCs w:val="24"/>
          <w:lang w:eastAsia="en-US"/>
        </w:rPr>
      </w:pPr>
    </w:p>
    <w:p w14:paraId="79A198C2" w14:textId="4976F2AB" w:rsidR="00CC2E34" w:rsidRDefault="00610E98" w:rsidP="00CC2E34">
      <w:pPr>
        <w:pStyle w:val="List"/>
        <w:ind w:left="360" w:hanging="360"/>
        <w:jc w:val="both"/>
      </w:pPr>
      <w:r w:rsidRPr="00A23A0B">
        <w:t>2.</w:t>
      </w:r>
      <w:r w:rsidRPr="00A23A0B">
        <w:tab/>
        <w:t xml:space="preserve">Pakistan Poverty Alleviation Fund (PPAF) now invites proposals to provide the following consulting </w:t>
      </w:r>
      <w:r w:rsidRPr="00F016BE">
        <w:t xml:space="preserve">services: </w:t>
      </w:r>
      <w:r w:rsidR="00DD66E3" w:rsidRPr="00F016BE">
        <w:rPr>
          <w:b/>
          <w:bCs/>
          <w:i/>
        </w:rPr>
        <w:t>Hiring of a firm for</w:t>
      </w:r>
      <w:r w:rsidR="00EE5FC0" w:rsidRPr="00F016BE">
        <w:rPr>
          <w:b/>
          <w:bCs/>
          <w:i/>
        </w:rPr>
        <w:t xml:space="preserve"> conducting</w:t>
      </w:r>
      <w:r w:rsidR="00DD66E3" w:rsidRPr="00F016BE">
        <w:rPr>
          <w:b/>
          <w:bCs/>
          <w:i/>
        </w:rPr>
        <w:t xml:space="preserve"> technical vocational skills training</w:t>
      </w:r>
      <w:r w:rsidR="00623239" w:rsidRPr="00F016BE">
        <w:rPr>
          <w:i/>
        </w:rPr>
        <w:t xml:space="preserve">. </w:t>
      </w:r>
      <w:r w:rsidRPr="00F016BE">
        <w:t>More details on the services are provided in the Terms</w:t>
      </w:r>
      <w:r w:rsidRPr="00A23A0B">
        <w:t xml:space="preserve"> of Reference.</w:t>
      </w:r>
    </w:p>
    <w:p w14:paraId="6C22B32B" w14:textId="77777777" w:rsidR="00CC2E34" w:rsidRDefault="00CC2E34" w:rsidP="00CC2E34">
      <w:pPr>
        <w:pStyle w:val="List"/>
        <w:ind w:left="360" w:hanging="360"/>
        <w:jc w:val="both"/>
      </w:pPr>
    </w:p>
    <w:p w14:paraId="1D24688B" w14:textId="23423BE5" w:rsidR="00CC2E34" w:rsidRDefault="00CC2E34" w:rsidP="00CC2E34">
      <w:pPr>
        <w:pStyle w:val="List"/>
        <w:ind w:left="360" w:hanging="360"/>
        <w:jc w:val="both"/>
      </w:pPr>
      <w:r>
        <w:t xml:space="preserve">3. </w:t>
      </w:r>
      <w:r w:rsidR="00B91A00" w:rsidRPr="00A23A0B">
        <w:t>The</w:t>
      </w:r>
      <w:r w:rsidR="00610E98" w:rsidRPr="00A23A0B">
        <w:t xml:space="preserve"> firm will be selected </w:t>
      </w:r>
      <w:r w:rsidR="00E077DB" w:rsidRPr="00A23A0B">
        <w:t xml:space="preserve">through </w:t>
      </w:r>
      <w:r w:rsidR="00183B0B">
        <w:t xml:space="preserve">Quality and Cost Based </w:t>
      </w:r>
      <w:r w:rsidR="00DE1B1B" w:rsidRPr="00A23A0B">
        <w:t>Selection</w:t>
      </w:r>
      <w:r w:rsidR="00D45FA1" w:rsidRPr="00A23A0B">
        <w:t xml:space="preserve"> </w:t>
      </w:r>
      <w:r w:rsidR="006A3E29" w:rsidRPr="00A23A0B">
        <w:t>(</w:t>
      </w:r>
      <w:r w:rsidR="00183B0B">
        <w:t>QCBS</w:t>
      </w:r>
      <w:r w:rsidR="00DE1B1B" w:rsidRPr="00A23A0B">
        <w:t>)</w:t>
      </w:r>
      <w:r w:rsidR="006A3E29" w:rsidRPr="00A23A0B">
        <w:t xml:space="preserve"> Method</w:t>
      </w:r>
      <w:r w:rsidR="00610E98" w:rsidRPr="00A23A0B">
        <w:t xml:space="preserve"> described in this R</w:t>
      </w:r>
      <w:r w:rsidR="00D02DC2" w:rsidRPr="00A23A0B">
        <w:t xml:space="preserve">equest </w:t>
      </w:r>
      <w:r w:rsidR="00B80415" w:rsidRPr="00A23A0B">
        <w:t xml:space="preserve">for </w:t>
      </w:r>
      <w:r w:rsidR="00610E98" w:rsidRPr="00A23A0B">
        <w:t>P</w:t>
      </w:r>
      <w:r w:rsidR="00D02DC2" w:rsidRPr="00A23A0B">
        <w:t>roposal (RFP)</w:t>
      </w:r>
      <w:r w:rsidR="00E83F25" w:rsidRPr="00A23A0B">
        <w:t xml:space="preserve">. </w:t>
      </w:r>
    </w:p>
    <w:p w14:paraId="4E348DAF" w14:textId="77777777" w:rsidR="00CC2E34" w:rsidRDefault="00CC2E34" w:rsidP="00CC2E34">
      <w:pPr>
        <w:pStyle w:val="List"/>
        <w:ind w:left="360" w:hanging="360"/>
        <w:jc w:val="both"/>
      </w:pPr>
    </w:p>
    <w:p w14:paraId="795761F9" w14:textId="64BE5F86" w:rsidR="00610E98" w:rsidRPr="00A23A0B" w:rsidRDefault="00CC2E34" w:rsidP="00CC2E34">
      <w:pPr>
        <w:pStyle w:val="List"/>
        <w:ind w:left="360" w:hanging="360"/>
        <w:jc w:val="both"/>
      </w:pPr>
      <w:r>
        <w:t xml:space="preserve">4. </w:t>
      </w:r>
      <w:r w:rsidR="00610E98" w:rsidRPr="00A23A0B">
        <w:t>The RFP includes the following documents:</w:t>
      </w:r>
    </w:p>
    <w:p w14:paraId="285682DF" w14:textId="77777777" w:rsidR="00610E98" w:rsidRPr="00A23A0B" w:rsidRDefault="00610E98" w:rsidP="00610E98">
      <w:pPr>
        <w:pStyle w:val="NormalIndent"/>
        <w:rPr>
          <w:caps/>
        </w:rPr>
      </w:pPr>
      <w:r w:rsidRPr="00A23A0B">
        <w:t>Section 1 - Letter of Invitation</w:t>
      </w:r>
    </w:p>
    <w:p w14:paraId="19E770C4" w14:textId="77777777" w:rsidR="00610E98" w:rsidRPr="00A23A0B" w:rsidRDefault="00610E98" w:rsidP="00610E98">
      <w:pPr>
        <w:pStyle w:val="NormalIndent"/>
      </w:pPr>
      <w:r w:rsidRPr="00A23A0B">
        <w:t>Section 2 - Instructions to Consultants (including Data Sheet)</w:t>
      </w:r>
    </w:p>
    <w:p w14:paraId="5EDDDB2E" w14:textId="77777777" w:rsidR="00610E98" w:rsidRPr="00A23A0B" w:rsidRDefault="00610E98" w:rsidP="00610E98">
      <w:pPr>
        <w:pStyle w:val="NormalIndent"/>
      </w:pPr>
      <w:r w:rsidRPr="00A23A0B">
        <w:t>Section 3 - Technical Proposal - Standard Forms</w:t>
      </w:r>
    </w:p>
    <w:p w14:paraId="002E5499" w14:textId="77777777" w:rsidR="00610E98" w:rsidRPr="00A23A0B" w:rsidRDefault="00610E98" w:rsidP="00610E98">
      <w:pPr>
        <w:pStyle w:val="NormalIndent"/>
      </w:pPr>
      <w:r w:rsidRPr="00A23A0B">
        <w:t>Section 4 - Financial Proposal - Standard Forms</w:t>
      </w:r>
    </w:p>
    <w:p w14:paraId="0C701FBE" w14:textId="77777777" w:rsidR="00610E98" w:rsidRPr="00A23A0B" w:rsidRDefault="00610E98" w:rsidP="00610E98">
      <w:pPr>
        <w:pStyle w:val="NormalIndent"/>
        <w:rPr>
          <w:caps/>
        </w:rPr>
      </w:pPr>
      <w:r w:rsidRPr="00A23A0B">
        <w:t>Section 5 - Terms of Reference</w:t>
      </w:r>
    </w:p>
    <w:p w14:paraId="3A93DDFC" w14:textId="77777777" w:rsidR="00CC2E34" w:rsidRDefault="00610E98" w:rsidP="00CC2E34">
      <w:pPr>
        <w:pStyle w:val="BodyTextIndent"/>
        <w:ind w:left="720" w:firstLine="0"/>
        <w:rPr>
          <w:szCs w:val="24"/>
        </w:rPr>
      </w:pPr>
      <w:r w:rsidRPr="00A23A0B">
        <w:rPr>
          <w:szCs w:val="24"/>
        </w:rPr>
        <w:t>Section 6 - Standard Forms of Contract</w:t>
      </w:r>
    </w:p>
    <w:p w14:paraId="08ABF9A8" w14:textId="34FB66FC" w:rsidR="00610E98" w:rsidRPr="00A23A0B" w:rsidRDefault="00CC2E34" w:rsidP="00CC2E34">
      <w:pPr>
        <w:pStyle w:val="BodyTextIndent"/>
        <w:ind w:left="0" w:firstLine="0"/>
        <w:rPr>
          <w:szCs w:val="24"/>
        </w:rPr>
      </w:pPr>
      <w:r>
        <w:rPr>
          <w:szCs w:val="24"/>
        </w:rPr>
        <w:t xml:space="preserve">5. </w:t>
      </w:r>
      <w:r w:rsidR="00610E98" w:rsidRPr="00A23A0B">
        <w:rPr>
          <w:szCs w:val="24"/>
        </w:rPr>
        <w:t xml:space="preserve">Please inform us </w:t>
      </w:r>
      <w:proofErr w:type="gramStart"/>
      <w:r w:rsidR="00610E98" w:rsidRPr="00A23A0B">
        <w:rPr>
          <w:szCs w:val="24"/>
        </w:rPr>
        <w:t>in</w:t>
      </w:r>
      <w:proofErr w:type="gramEnd"/>
      <w:r w:rsidR="00610E98" w:rsidRPr="00A23A0B">
        <w:rPr>
          <w:szCs w:val="24"/>
        </w:rPr>
        <w:t xml:space="preserve"> writing at the following address, upon receipt:</w:t>
      </w:r>
    </w:p>
    <w:p w14:paraId="26B2EEBC" w14:textId="36BAA747" w:rsidR="00610E98" w:rsidRPr="00A23A0B" w:rsidRDefault="000A003F" w:rsidP="00610E98">
      <w:pPr>
        <w:pStyle w:val="List"/>
        <w:keepNext/>
        <w:ind w:left="1003" w:firstLine="347"/>
      </w:pPr>
      <w:r w:rsidRPr="00A23A0B">
        <w:t>Manager-</w:t>
      </w:r>
      <w:r w:rsidR="00610E98" w:rsidRPr="00A23A0B">
        <w:t xml:space="preserve">Procurement </w:t>
      </w:r>
    </w:p>
    <w:p w14:paraId="397D5998" w14:textId="77777777" w:rsidR="00610E98" w:rsidRPr="00A23A0B" w:rsidRDefault="00610E98" w:rsidP="00610E98">
      <w:pPr>
        <w:pStyle w:val="List"/>
        <w:keepNext/>
      </w:pPr>
      <w:r w:rsidRPr="00A23A0B">
        <w:t xml:space="preserve">                       Pakistan </w:t>
      </w:r>
      <w:r w:rsidR="00682D84" w:rsidRPr="00A23A0B">
        <w:t>Poverty Alleviation Fund (PPAF)</w:t>
      </w:r>
    </w:p>
    <w:p w14:paraId="18E2F802" w14:textId="77777777" w:rsidR="00D22047" w:rsidRPr="00A23A0B" w:rsidRDefault="00610E98" w:rsidP="008256FB">
      <w:pPr>
        <w:pStyle w:val="List"/>
        <w:keepNext/>
      </w:pPr>
      <w:r w:rsidRPr="00A23A0B">
        <w:t xml:space="preserve">                       </w:t>
      </w:r>
      <w:r w:rsidR="008256FB" w:rsidRPr="00A23A0B">
        <w:t>Plot 14, Street 12, Mauve Area, G-8/1, Islamabad</w:t>
      </w:r>
    </w:p>
    <w:p w14:paraId="030892D0" w14:textId="77777777" w:rsidR="00610E98" w:rsidRPr="00A23A0B" w:rsidRDefault="00610E98" w:rsidP="00610E98">
      <w:pPr>
        <w:pStyle w:val="Heading6"/>
        <w:spacing w:after="0"/>
        <w:rPr>
          <w:szCs w:val="24"/>
        </w:rPr>
      </w:pPr>
      <w:r w:rsidRPr="00A23A0B">
        <w:rPr>
          <w:szCs w:val="24"/>
        </w:rPr>
        <w:t>(a)</w:t>
      </w:r>
      <w:r w:rsidRPr="00A23A0B">
        <w:rPr>
          <w:szCs w:val="24"/>
        </w:rPr>
        <w:tab/>
        <w:t>that you received the Letter of Invitation; and</w:t>
      </w:r>
    </w:p>
    <w:p w14:paraId="7AF4E729" w14:textId="77777777" w:rsidR="00610E98" w:rsidRPr="00A23A0B" w:rsidRDefault="00610E98" w:rsidP="00610E98">
      <w:pPr>
        <w:pStyle w:val="Heading6"/>
        <w:spacing w:after="0"/>
        <w:rPr>
          <w:szCs w:val="24"/>
        </w:rPr>
      </w:pPr>
      <w:r w:rsidRPr="00A23A0B">
        <w:rPr>
          <w:szCs w:val="24"/>
        </w:rPr>
        <w:t>(b)</w:t>
      </w:r>
      <w:r w:rsidRPr="00A23A0B">
        <w:rPr>
          <w:szCs w:val="24"/>
        </w:rPr>
        <w:tab/>
      </w:r>
      <w:r w:rsidR="009F7E80" w:rsidRPr="00A23A0B">
        <w:rPr>
          <w:szCs w:val="24"/>
        </w:rPr>
        <w:t>Whether</w:t>
      </w:r>
      <w:r w:rsidRPr="00A23A0B">
        <w:rPr>
          <w:szCs w:val="24"/>
        </w:rPr>
        <w:t xml:space="preserve"> you will submit a proposal alone or in association.</w:t>
      </w:r>
    </w:p>
    <w:p w14:paraId="2055198B" w14:textId="77777777" w:rsidR="00610E98" w:rsidRPr="00A23A0B" w:rsidRDefault="00610E98" w:rsidP="00610E98">
      <w:pPr>
        <w:tabs>
          <w:tab w:val="left" w:pos="720"/>
          <w:tab w:val="left" w:pos="1440"/>
          <w:tab w:val="left" w:pos="2880"/>
          <w:tab w:val="right" w:leader="dot" w:pos="8640"/>
        </w:tabs>
      </w:pPr>
    </w:p>
    <w:p w14:paraId="13E5C4CF" w14:textId="77777777" w:rsidR="00183B0B" w:rsidRDefault="00183B0B" w:rsidP="00610E98">
      <w:pPr>
        <w:pStyle w:val="TOC1"/>
      </w:pPr>
    </w:p>
    <w:p w14:paraId="4F423C06" w14:textId="3F0091CA" w:rsidR="00610E98" w:rsidRPr="00A23A0B" w:rsidRDefault="00610E98" w:rsidP="00610E98">
      <w:pPr>
        <w:pStyle w:val="TOC1"/>
      </w:pPr>
      <w:r w:rsidRPr="00A23A0B">
        <w:t>Yours sincerely,</w:t>
      </w:r>
    </w:p>
    <w:bookmarkEnd w:id="2"/>
    <w:p w14:paraId="5FF50F5F" w14:textId="77777777" w:rsidR="00D90EA7" w:rsidRPr="00A23A0B" w:rsidRDefault="00DE1B1B" w:rsidP="00610E98">
      <w:pPr>
        <w:pStyle w:val="BodyText"/>
        <w:rPr>
          <w:szCs w:val="24"/>
        </w:rPr>
      </w:pPr>
      <w:r w:rsidRPr="00A23A0B">
        <w:rPr>
          <w:szCs w:val="24"/>
        </w:rPr>
        <w:t>Sohaib Majeed</w:t>
      </w:r>
    </w:p>
    <w:p w14:paraId="214F195C" w14:textId="1A9EFA4D" w:rsidR="00DE1B1B" w:rsidRPr="00A23A0B" w:rsidRDefault="00DE1B1B" w:rsidP="00610E98">
      <w:pPr>
        <w:pStyle w:val="BodyText"/>
        <w:rPr>
          <w:szCs w:val="24"/>
        </w:rPr>
      </w:pPr>
      <w:r w:rsidRPr="00A23A0B">
        <w:rPr>
          <w:szCs w:val="24"/>
        </w:rPr>
        <w:t>Manager-Procurement</w:t>
      </w:r>
    </w:p>
    <w:p w14:paraId="7FB0406C" w14:textId="7F9C518E" w:rsidR="00D048E4" w:rsidRPr="00A23A0B" w:rsidRDefault="00D048E4">
      <w:pPr>
        <w:pStyle w:val="Salutation"/>
        <w:sectPr w:rsidR="00D048E4" w:rsidRPr="00A23A0B" w:rsidSect="00714B5F">
          <w:headerReference w:type="even" r:id="rId15"/>
          <w:headerReference w:type="default" r:id="rId16"/>
          <w:type w:val="oddPage"/>
          <w:pgSz w:w="12240" w:h="15840" w:code="1"/>
          <w:pgMar w:top="1440" w:right="1440" w:bottom="1440" w:left="1800" w:header="720" w:footer="720" w:gutter="0"/>
          <w:pgNumType w:start="1"/>
          <w:cols w:space="720"/>
          <w:titlePg/>
        </w:sectPr>
      </w:pPr>
    </w:p>
    <w:p w14:paraId="27A45AD5" w14:textId="77777777" w:rsidR="00D048E4" w:rsidRPr="00A23A0B" w:rsidRDefault="00D048E4">
      <w:pPr>
        <w:pStyle w:val="Heading1"/>
        <w:keepNext w:val="0"/>
        <w:keepLines w:val="0"/>
        <w:rPr>
          <w:rFonts w:ascii="Times New Roman" w:hAnsi="Times New Roman"/>
          <w:sz w:val="24"/>
          <w:szCs w:val="24"/>
        </w:rPr>
      </w:pPr>
      <w:bookmarkStart w:id="3" w:name="_Toc397501849"/>
      <w:bookmarkStart w:id="4" w:name="_Toc363633275"/>
      <w:r w:rsidRPr="00A23A0B">
        <w:rPr>
          <w:rFonts w:ascii="Times New Roman" w:hAnsi="Times New Roman"/>
          <w:sz w:val="24"/>
          <w:szCs w:val="24"/>
        </w:rPr>
        <w:lastRenderedPageBreak/>
        <w:t>Section 2.  Instructions to Consultants</w:t>
      </w:r>
      <w:bookmarkEnd w:id="3"/>
      <w:bookmarkEnd w:id="4"/>
    </w:p>
    <w:p w14:paraId="673D70EC" w14:textId="77777777" w:rsidR="00D048E4" w:rsidRPr="00A23A0B" w:rsidRDefault="00D048E4">
      <w:pPr>
        <w:pStyle w:val="Heading1"/>
        <w:keepNext w:val="0"/>
        <w:keepLines w:val="0"/>
        <w:spacing w:before="0" w:after="0"/>
        <w:jc w:val="both"/>
        <w:rPr>
          <w:rFonts w:ascii="Times New Roman" w:hAnsi="Times New Roman"/>
          <w:b w:val="0"/>
          <w:bCs/>
          <w:sz w:val="24"/>
          <w:szCs w:val="24"/>
        </w:rPr>
      </w:pPr>
    </w:p>
    <w:p w14:paraId="3B21FBE1" w14:textId="525CC7F3" w:rsidR="00FE497C" w:rsidRPr="00A23A0B" w:rsidRDefault="00FC1D8A">
      <w:pPr>
        <w:pStyle w:val="TOC1"/>
        <w:rPr>
          <w:lang w:val="en-US"/>
        </w:rPr>
      </w:pPr>
      <w:r w:rsidRPr="00A23A0B">
        <w:fldChar w:fldCharType="begin"/>
      </w:r>
      <w:r w:rsidR="00FE497C" w:rsidRPr="00A23A0B">
        <w:instrText xml:space="preserve"> TOC \h \z \t "Section 2 - Heading 1,1,Section 2 - Heading 2,2" </w:instrText>
      </w:r>
      <w:r w:rsidRPr="00A23A0B">
        <w:fldChar w:fldCharType="separate"/>
      </w:r>
      <w:hyperlink w:anchor="_Toc172356904" w:history="1">
        <w:r w:rsidR="00FE497C" w:rsidRPr="00A23A0B">
          <w:rPr>
            <w:rStyle w:val="Hyperlink"/>
            <w:color w:val="auto"/>
          </w:rPr>
          <w:t>Definitions</w:t>
        </w:r>
        <w:r w:rsidR="00FE497C" w:rsidRPr="00A23A0B">
          <w:rPr>
            <w:webHidden/>
          </w:rPr>
          <w:tab/>
        </w:r>
        <w:r w:rsidRPr="00A23A0B">
          <w:rPr>
            <w:webHidden/>
          </w:rPr>
          <w:fldChar w:fldCharType="begin"/>
        </w:r>
        <w:r w:rsidR="00FE497C" w:rsidRPr="00A23A0B">
          <w:rPr>
            <w:webHidden/>
          </w:rPr>
          <w:instrText xml:space="preserve"> PAGEREF _Toc172356904 \h </w:instrText>
        </w:r>
        <w:r w:rsidRPr="00A23A0B">
          <w:rPr>
            <w:webHidden/>
          </w:rPr>
        </w:r>
        <w:r w:rsidRPr="00A23A0B">
          <w:rPr>
            <w:webHidden/>
          </w:rPr>
          <w:fldChar w:fldCharType="separate"/>
        </w:r>
        <w:r w:rsidR="001843CF" w:rsidRPr="00A23A0B">
          <w:rPr>
            <w:webHidden/>
          </w:rPr>
          <w:t>4</w:t>
        </w:r>
        <w:r w:rsidRPr="00A23A0B">
          <w:rPr>
            <w:webHidden/>
          </w:rPr>
          <w:fldChar w:fldCharType="end"/>
        </w:r>
      </w:hyperlink>
    </w:p>
    <w:p w14:paraId="21C8C107" w14:textId="6EAFC51F" w:rsidR="00FE497C" w:rsidRPr="00A23A0B" w:rsidRDefault="00FE497C" w:rsidP="00FE497C">
      <w:pPr>
        <w:pStyle w:val="TOC1"/>
        <w:tabs>
          <w:tab w:val="left" w:pos="360"/>
        </w:tabs>
        <w:rPr>
          <w:lang w:val="en-US"/>
        </w:rPr>
      </w:pPr>
      <w:hyperlink w:anchor="_Toc172356905" w:history="1">
        <w:r w:rsidRPr="00A23A0B">
          <w:rPr>
            <w:rStyle w:val="Hyperlink"/>
            <w:color w:val="auto"/>
          </w:rPr>
          <w:t>1.</w:t>
        </w:r>
        <w:r w:rsidRPr="00A23A0B">
          <w:rPr>
            <w:lang w:val="en-US"/>
          </w:rPr>
          <w:tab/>
        </w:r>
        <w:r w:rsidRPr="00A23A0B">
          <w:rPr>
            <w:rStyle w:val="Hyperlink"/>
            <w:color w:val="auto"/>
          </w:rPr>
          <w:t>Introduction</w:t>
        </w:r>
        <w:r w:rsidRPr="00A23A0B">
          <w:rPr>
            <w:webHidden/>
          </w:rPr>
          <w:tab/>
        </w:r>
        <w:r w:rsidR="00FC1D8A" w:rsidRPr="00A23A0B">
          <w:rPr>
            <w:webHidden/>
          </w:rPr>
          <w:fldChar w:fldCharType="begin"/>
        </w:r>
        <w:r w:rsidRPr="00A23A0B">
          <w:rPr>
            <w:webHidden/>
          </w:rPr>
          <w:instrText xml:space="preserve"> PAGEREF _Toc172356905 \h </w:instrText>
        </w:r>
        <w:r w:rsidR="00FC1D8A" w:rsidRPr="00A23A0B">
          <w:rPr>
            <w:webHidden/>
          </w:rPr>
        </w:r>
        <w:r w:rsidR="00FC1D8A" w:rsidRPr="00A23A0B">
          <w:rPr>
            <w:webHidden/>
          </w:rPr>
          <w:fldChar w:fldCharType="separate"/>
        </w:r>
        <w:r w:rsidR="001843CF" w:rsidRPr="00A23A0B">
          <w:rPr>
            <w:webHidden/>
          </w:rPr>
          <w:t>5</w:t>
        </w:r>
        <w:r w:rsidR="00FC1D8A" w:rsidRPr="00A23A0B">
          <w:rPr>
            <w:webHidden/>
          </w:rPr>
          <w:fldChar w:fldCharType="end"/>
        </w:r>
      </w:hyperlink>
    </w:p>
    <w:p w14:paraId="2DA1FEAA" w14:textId="3250B4D4" w:rsidR="00FE497C" w:rsidRPr="00A23A0B" w:rsidRDefault="00FE497C">
      <w:pPr>
        <w:pStyle w:val="TOC2"/>
        <w:rPr>
          <w:szCs w:val="24"/>
        </w:rPr>
      </w:pPr>
      <w:hyperlink w:anchor="_Toc172356906" w:history="1">
        <w:r w:rsidRPr="00A23A0B">
          <w:rPr>
            <w:rStyle w:val="Hyperlink"/>
            <w:color w:val="auto"/>
            <w:szCs w:val="24"/>
          </w:rPr>
          <w:t>Fraud and Corruption</w:t>
        </w:r>
        <w:r w:rsidRPr="00A23A0B">
          <w:rPr>
            <w:webHidden/>
            <w:szCs w:val="24"/>
          </w:rPr>
          <w:tab/>
        </w:r>
        <w:r w:rsidR="00FC1D8A" w:rsidRPr="00A23A0B">
          <w:rPr>
            <w:webHidden/>
            <w:szCs w:val="24"/>
          </w:rPr>
          <w:fldChar w:fldCharType="begin"/>
        </w:r>
        <w:r w:rsidRPr="00A23A0B">
          <w:rPr>
            <w:webHidden/>
            <w:szCs w:val="24"/>
          </w:rPr>
          <w:instrText xml:space="preserve"> PAGEREF _Toc172356906 \h </w:instrText>
        </w:r>
        <w:r w:rsidR="00FC1D8A" w:rsidRPr="00A23A0B">
          <w:rPr>
            <w:webHidden/>
            <w:szCs w:val="24"/>
          </w:rPr>
        </w:r>
        <w:r w:rsidR="00FC1D8A" w:rsidRPr="00A23A0B">
          <w:rPr>
            <w:webHidden/>
            <w:szCs w:val="24"/>
          </w:rPr>
          <w:fldChar w:fldCharType="separate"/>
        </w:r>
        <w:r w:rsidR="001843CF" w:rsidRPr="00A23A0B">
          <w:rPr>
            <w:webHidden/>
            <w:szCs w:val="24"/>
          </w:rPr>
          <w:t>8</w:t>
        </w:r>
        <w:r w:rsidR="00FC1D8A" w:rsidRPr="00A23A0B">
          <w:rPr>
            <w:webHidden/>
            <w:szCs w:val="24"/>
          </w:rPr>
          <w:fldChar w:fldCharType="end"/>
        </w:r>
      </w:hyperlink>
    </w:p>
    <w:p w14:paraId="3AB3806C" w14:textId="7B9CC2CA" w:rsidR="00FE497C" w:rsidRPr="00A23A0B" w:rsidRDefault="00FE497C">
      <w:pPr>
        <w:pStyle w:val="TOC2"/>
        <w:rPr>
          <w:szCs w:val="24"/>
        </w:rPr>
      </w:pPr>
      <w:hyperlink w:anchor="_Toc172356907" w:history="1">
        <w:r w:rsidRPr="00A23A0B">
          <w:rPr>
            <w:rStyle w:val="Hyperlink"/>
            <w:color w:val="auto"/>
            <w:szCs w:val="24"/>
          </w:rPr>
          <w:t>Eligibility</w:t>
        </w:r>
        <w:r w:rsidRPr="00A23A0B">
          <w:rPr>
            <w:webHidden/>
            <w:szCs w:val="24"/>
          </w:rPr>
          <w:tab/>
        </w:r>
        <w:r w:rsidR="00FC1D8A" w:rsidRPr="00A23A0B">
          <w:rPr>
            <w:webHidden/>
            <w:szCs w:val="24"/>
          </w:rPr>
          <w:fldChar w:fldCharType="begin"/>
        </w:r>
        <w:r w:rsidRPr="00A23A0B">
          <w:rPr>
            <w:webHidden/>
            <w:szCs w:val="24"/>
          </w:rPr>
          <w:instrText xml:space="preserve"> PAGEREF _Toc172356907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13527FB6" w14:textId="6B25E94E" w:rsidR="00FE497C" w:rsidRPr="00A23A0B" w:rsidRDefault="00FE497C">
      <w:pPr>
        <w:pStyle w:val="TOC2"/>
        <w:rPr>
          <w:szCs w:val="24"/>
        </w:rPr>
      </w:pPr>
      <w:hyperlink w:anchor="_Toc172356908" w:history="1">
        <w:r w:rsidRPr="00A23A0B">
          <w:rPr>
            <w:rStyle w:val="Hyperlink"/>
            <w:color w:val="auto"/>
            <w:szCs w:val="24"/>
          </w:rPr>
          <w:t>Eligibility of Sub-Consultants</w:t>
        </w:r>
        <w:r w:rsidRPr="00A23A0B">
          <w:rPr>
            <w:webHidden/>
            <w:szCs w:val="24"/>
          </w:rPr>
          <w:tab/>
        </w:r>
        <w:r w:rsidR="00FC1D8A" w:rsidRPr="00A23A0B">
          <w:rPr>
            <w:webHidden/>
            <w:szCs w:val="24"/>
          </w:rPr>
          <w:fldChar w:fldCharType="begin"/>
        </w:r>
        <w:r w:rsidRPr="00A23A0B">
          <w:rPr>
            <w:webHidden/>
            <w:szCs w:val="24"/>
          </w:rPr>
          <w:instrText xml:space="preserve"> PAGEREF _Toc172356908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5EFA1FBD" w14:textId="11AF04B5" w:rsidR="00FE497C" w:rsidRPr="00A23A0B" w:rsidRDefault="00FE497C">
      <w:pPr>
        <w:pStyle w:val="TOC2"/>
        <w:rPr>
          <w:szCs w:val="24"/>
        </w:rPr>
      </w:pPr>
      <w:hyperlink w:anchor="_Toc172356909" w:history="1">
        <w:r w:rsidRPr="00A23A0B">
          <w:rPr>
            <w:rStyle w:val="Hyperlink"/>
            <w:color w:val="auto"/>
            <w:szCs w:val="24"/>
          </w:rPr>
          <w:t>Origin of Goods and Consulting Services</w:t>
        </w:r>
        <w:r w:rsidRPr="00A23A0B">
          <w:rPr>
            <w:webHidden/>
            <w:szCs w:val="24"/>
          </w:rPr>
          <w:tab/>
        </w:r>
        <w:r w:rsidR="00FC1D8A" w:rsidRPr="00A23A0B">
          <w:rPr>
            <w:webHidden/>
            <w:szCs w:val="24"/>
          </w:rPr>
          <w:fldChar w:fldCharType="begin"/>
        </w:r>
        <w:r w:rsidRPr="00A23A0B">
          <w:rPr>
            <w:webHidden/>
            <w:szCs w:val="24"/>
          </w:rPr>
          <w:instrText xml:space="preserve"> PAGEREF _Toc172356909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3CA07F76" w14:textId="78EC7532" w:rsidR="00FE497C" w:rsidRPr="00A23A0B" w:rsidRDefault="00FE497C">
      <w:pPr>
        <w:pStyle w:val="TOC2"/>
        <w:rPr>
          <w:szCs w:val="24"/>
        </w:rPr>
      </w:pPr>
      <w:hyperlink w:anchor="_Toc172356910" w:history="1">
        <w:r w:rsidRPr="00A23A0B">
          <w:rPr>
            <w:rStyle w:val="Hyperlink"/>
            <w:color w:val="auto"/>
            <w:szCs w:val="24"/>
          </w:rPr>
          <w:t>Only one Proposal</w:t>
        </w:r>
        <w:r w:rsidRPr="00A23A0B">
          <w:rPr>
            <w:webHidden/>
            <w:szCs w:val="24"/>
          </w:rPr>
          <w:tab/>
        </w:r>
        <w:r w:rsidR="00FC1D8A" w:rsidRPr="00A23A0B">
          <w:rPr>
            <w:webHidden/>
            <w:szCs w:val="24"/>
          </w:rPr>
          <w:fldChar w:fldCharType="begin"/>
        </w:r>
        <w:r w:rsidRPr="00A23A0B">
          <w:rPr>
            <w:webHidden/>
            <w:szCs w:val="24"/>
          </w:rPr>
          <w:instrText xml:space="preserve"> PAGEREF _Toc172356910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7446979F" w14:textId="77777777" w:rsidR="00FE497C" w:rsidRPr="00A23A0B" w:rsidRDefault="00FE497C">
      <w:pPr>
        <w:pStyle w:val="TOC2"/>
        <w:rPr>
          <w:szCs w:val="24"/>
        </w:rPr>
      </w:pPr>
      <w:hyperlink w:anchor="_Toc172356911" w:history="1">
        <w:r w:rsidRPr="00A23A0B">
          <w:rPr>
            <w:rStyle w:val="Hyperlink"/>
            <w:color w:val="auto"/>
            <w:szCs w:val="24"/>
          </w:rPr>
          <w:t>Proposal Validity</w:t>
        </w:r>
        <w:r w:rsidRPr="00A23A0B">
          <w:rPr>
            <w:webHidden/>
            <w:szCs w:val="24"/>
          </w:rPr>
          <w:tab/>
        </w:r>
        <w:r w:rsidR="005537C4" w:rsidRPr="00A23A0B">
          <w:rPr>
            <w:webHidden/>
            <w:szCs w:val="24"/>
          </w:rPr>
          <w:t>…</w:t>
        </w:r>
      </w:hyperlink>
      <w:r w:rsidR="005537C4" w:rsidRPr="00A23A0B">
        <w:rPr>
          <w:szCs w:val="24"/>
        </w:rPr>
        <w:t>10</w:t>
      </w:r>
    </w:p>
    <w:p w14:paraId="5333B316" w14:textId="4758AF4B" w:rsidR="00FE497C" w:rsidRPr="00A23A0B" w:rsidRDefault="00FE497C" w:rsidP="00FE497C">
      <w:pPr>
        <w:pStyle w:val="TOC1"/>
        <w:tabs>
          <w:tab w:val="left" w:pos="360"/>
        </w:tabs>
        <w:rPr>
          <w:lang w:val="en-US"/>
        </w:rPr>
      </w:pPr>
      <w:hyperlink w:anchor="_Toc172356912" w:history="1">
        <w:r w:rsidRPr="00A23A0B">
          <w:rPr>
            <w:rStyle w:val="Hyperlink"/>
            <w:color w:val="auto"/>
          </w:rPr>
          <w:t>2.</w:t>
        </w:r>
        <w:r w:rsidRPr="00A23A0B">
          <w:rPr>
            <w:lang w:val="en-US"/>
          </w:rPr>
          <w:tab/>
        </w:r>
        <w:r w:rsidRPr="00A23A0B">
          <w:rPr>
            <w:rStyle w:val="Hyperlink"/>
            <w:color w:val="auto"/>
          </w:rPr>
          <w:t>Clarification and Amendment of RFP Documents</w:t>
        </w:r>
        <w:r w:rsidRPr="00A23A0B">
          <w:rPr>
            <w:webHidden/>
          </w:rPr>
          <w:tab/>
        </w:r>
        <w:r w:rsidR="00FC1D8A" w:rsidRPr="00A23A0B">
          <w:rPr>
            <w:webHidden/>
          </w:rPr>
          <w:fldChar w:fldCharType="begin"/>
        </w:r>
        <w:r w:rsidRPr="00A23A0B">
          <w:rPr>
            <w:webHidden/>
          </w:rPr>
          <w:instrText xml:space="preserve"> PAGEREF _Toc172356912 \h </w:instrText>
        </w:r>
        <w:r w:rsidR="00FC1D8A" w:rsidRPr="00A23A0B">
          <w:rPr>
            <w:webHidden/>
          </w:rPr>
        </w:r>
        <w:r w:rsidR="00FC1D8A" w:rsidRPr="00A23A0B">
          <w:rPr>
            <w:webHidden/>
          </w:rPr>
          <w:fldChar w:fldCharType="separate"/>
        </w:r>
        <w:r w:rsidR="001843CF" w:rsidRPr="00A23A0B">
          <w:rPr>
            <w:webHidden/>
          </w:rPr>
          <w:t>11</w:t>
        </w:r>
        <w:r w:rsidR="00FC1D8A" w:rsidRPr="00A23A0B">
          <w:rPr>
            <w:webHidden/>
          </w:rPr>
          <w:fldChar w:fldCharType="end"/>
        </w:r>
      </w:hyperlink>
    </w:p>
    <w:p w14:paraId="016A2472" w14:textId="12FB1798" w:rsidR="00FE497C" w:rsidRPr="00A23A0B" w:rsidRDefault="00FE497C" w:rsidP="00FE497C">
      <w:pPr>
        <w:pStyle w:val="TOC1"/>
        <w:tabs>
          <w:tab w:val="left" w:pos="360"/>
        </w:tabs>
        <w:rPr>
          <w:lang w:val="en-US"/>
        </w:rPr>
      </w:pPr>
      <w:hyperlink w:anchor="_Toc172356913" w:history="1">
        <w:r w:rsidRPr="00A23A0B">
          <w:rPr>
            <w:rStyle w:val="Hyperlink"/>
            <w:color w:val="auto"/>
          </w:rPr>
          <w:t>3.</w:t>
        </w:r>
        <w:r w:rsidRPr="00A23A0B">
          <w:rPr>
            <w:lang w:val="en-US"/>
          </w:rPr>
          <w:tab/>
        </w:r>
        <w:r w:rsidRPr="00A23A0B">
          <w:rPr>
            <w:rStyle w:val="Hyperlink"/>
            <w:color w:val="auto"/>
          </w:rPr>
          <w:t>Preparation of Proposals</w:t>
        </w:r>
        <w:r w:rsidRPr="00A23A0B">
          <w:rPr>
            <w:webHidden/>
          </w:rPr>
          <w:tab/>
        </w:r>
        <w:r w:rsidR="00FC1D8A" w:rsidRPr="00A23A0B">
          <w:rPr>
            <w:webHidden/>
          </w:rPr>
          <w:fldChar w:fldCharType="begin"/>
        </w:r>
        <w:r w:rsidRPr="00A23A0B">
          <w:rPr>
            <w:webHidden/>
          </w:rPr>
          <w:instrText xml:space="preserve"> PAGEREF _Toc172356913 \h </w:instrText>
        </w:r>
        <w:r w:rsidR="00FC1D8A" w:rsidRPr="00A23A0B">
          <w:rPr>
            <w:webHidden/>
          </w:rPr>
        </w:r>
        <w:r w:rsidR="00FC1D8A" w:rsidRPr="00A23A0B">
          <w:rPr>
            <w:webHidden/>
          </w:rPr>
          <w:fldChar w:fldCharType="separate"/>
        </w:r>
        <w:r w:rsidR="001843CF" w:rsidRPr="00A23A0B">
          <w:rPr>
            <w:webHidden/>
          </w:rPr>
          <w:t>11</w:t>
        </w:r>
        <w:r w:rsidR="00FC1D8A" w:rsidRPr="00A23A0B">
          <w:rPr>
            <w:webHidden/>
          </w:rPr>
          <w:fldChar w:fldCharType="end"/>
        </w:r>
      </w:hyperlink>
    </w:p>
    <w:p w14:paraId="6004C789" w14:textId="2A7AC885" w:rsidR="00FE497C" w:rsidRPr="00A23A0B" w:rsidRDefault="00FE497C">
      <w:pPr>
        <w:pStyle w:val="TOC2"/>
        <w:rPr>
          <w:szCs w:val="24"/>
        </w:rPr>
      </w:pPr>
      <w:hyperlink w:anchor="_Toc172356914" w:history="1">
        <w:r w:rsidRPr="00A23A0B">
          <w:rPr>
            <w:rStyle w:val="Hyperlink"/>
            <w:color w:val="auto"/>
            <w:szCs w:val="24"/>
          </w:rPr>
          <w:t>Technical Proposal Format and Content</w:t>
        </w:r>
        <w:r w:rsidRPr="00A23A0B">
          <w:rPr>
            <w:webHidden/>
            <w:szCs w:val="24"/>
          </w:rPr>
          <w:tab/>
        </w:r>
        <w:r w:rsidR="00FC1D8A" w:rsidRPr="00A23A0B">
          <w:rPr>
            <w:webHidden/>
            <w:szCs w:val="24"/>
          </w:rPr>
          <w:fldChar w:fldCharType="begin"/>
        </w:r>
        <w:r w:rsidRPr="00A23A0B">
          <w:rPr>
            <w:webHidden/>
            <w:szCs w:val="24"/>
          </w:rPr>
          <w:instrText xml:space="preserve"> PAGEREF _Toc172356914 \h </w:instrText>
        </w:r>
        <w:r w:rsidR="00FC1D8A" w:rsidRPr="00A23A0B">
          <w:rPr>
            <w:webHidden/>
            <w:szCs w:val="24"/>
          </w:rPr>
        </w:r>
        <w:r w:rsidR="00FC1D8A" w:rsidRPr="00A23A0B">
          <w:rPr>
            <w:webHidden/>
            <w:szCs w:val="24"/>
          </w:rPr>
          <w:fldChar w:fldCharType="separate"/>
        </w:r>
        <w:r w:rsidR="001843CF" w:rsidRPr="00A23A0B">
          <w:rPr>
            <w:webHidden/>
            <w:szCs w:val="24"/>
          </w:rPr>
          <w:t>12</w:t>
        </w:r>
        <w:r w:rsidR="00FC1D8A" w:rsidRPr="00A23A0B">
          <w:rPr>
            <w:webHidden/>
            <w:szCs w:val="24"/>
          </w:rPr>
          <w:fldChar w:fldCharType="end"/>
        </w:r>
      </w:hyperlink>
    </w:p>
    <w:p w14:paraId="3267AD5C" w14:textId="098439AF" w:rsidR="00FE497C" w:rsidRPr="00A23A0B" w:rsidRDefault="00FE497C">
      <w:pPr>
        <w:pStyle w:val="TOC2"/>
        <w:rPr>
          <w:szCs w:val="24"/>
        </w:rPr>
      </w:pPr>
      <w:hyperlink w:anchor="_Toc172356915" w:history="1">
        <w:r w:rsidRPr="00A23A0B">
          <w:rPr>
            <w:rStyle w:val="Hyperlink"/>
            <w:color w:val="auto"/>
            <w:szCs w:val="24"/>
          </w:rPr>
          <w:t>Financial Proposals</w:t>
        </w:r>
        <w:r w:rsidRPr="00A23A0B">
          <w:rPr>
            <w:webHidden/>
            <w:szCs w:val="24"/>
          </w:rPr>
          <w:tab/>
        </w:r>
        <w:r w:rsidR="00FC1D8A" w:rsidRPr="00A23A0B">
          <w:rPr>
            <w:webHidden/>
            <w:szCs w:val="24"/>
          </w:rPr>
          <w:fldChar w:fldCharType="begin"/>
        </w:r>
        <w:r w:rsidRPr="00A23A0B">
          <w:rPr>
            <w:webHidden/>
            <w:szCs w:val="24"/>
          </w:rPr>
          <w:instrText xml:space="preserve"> PAGEREF _Toc172356915 \h </w:instrText>
        </w:r>
        <w:r w:rsidR="00FC1D8A" w:rsidRPr="00A23A0B">
          <w:rPr>
            <w:webHidden/>
            <w:szCs w:val="24"/>
          </w:rPr>
        </w:r>
        <w:r w:rsidR="00FC1D8A" w:rsidRPr="00A23A0B">
          <w:rPr>
            <w:webHidden/>
            <w:szCs w:val="24"/>
          </w:rPr>
          <w:fldChar w:fldCharType="separate"/>
        </w:r>
        <w:r w:rsidR="001843CF" w:rsidRPr="00A23A0B">
          <w:rPr>
            <w:webHidden/>
            <w:szCs w:val="24"/>
          </w:rPr>
          <w:t>15</w:t>
        </w:r>
        <w:r w:rsidR="00FC1D8A" w:rsidRPr="00A23A0B">
          <w:rPr>
            <w:webHidden/>
            <w:szCs w:val="24"/>
          </w:rPr>
          <w:fldChar w:fldCharType="end"/>
        </w:r>
      </w:hyperlink>
    </w:p>
    <w:p w14:paraId="4E727884" w14:textId="5E23F46F" w:rsidR="00FE497C" w:rsidRPr="00A23A0B" w:rsidRDefault="00FE497C">
      <w:pPr>
        <w:pStyle w:val="TOC2"/>
        <w:rPr>
          <w:szCs w:val="24"/>
        </w:rPr>
      </w:pPr>
      <w:hyperlink w:anchor="_Toc172356916" w:history="1">
        <w:r w:rsidRPr="00A23A0B">
          <w:rPr>
            <w:rStyle w:val="Hyperlink"/>
            <w:color w:val="auto"/>
            <w:szCs w:val="24"/>
          </w:rPr>
          <w:t>Taxes</w:t>
        </w:r>
        <w:r w:rsidRPr="00A23A0B">
          <w:rPr>
            <w:webHidden/>
            <w:szCs w:val="24"/>
          </w:rPr>
          <w:tab/>
        </w:r>
        <w:r w:rsidR="00FC1D8A" w:rsidRPr="00A23A0B">
          <w:rPr>
            <w:webHidden/>
            <w:szCs w:val="24"/>
          </w:rPr>
          <w:fldChar w:fldCharType="begin"/>
        </w:r>
        <w:r w:rsidRPr="00A23A0B">
          <w:rPr>
            <w:webHidden/>
            <w:szCs w:val="24"/>
          </w:rPr>
          <w:instrText xml:space="preserve"> PAGEREF _Toc172356916 \h </w:instrText>
        </w:r>
        <w:r w:rsidR="00FC1D8A" w:rsidRPr="00A23A0B">
          <w:rPr>
            <w:webHidden/>
            <w:szCs w:val="24"/>
          </w:rPr>
        </w:r>
        <w:r w:rsidR="00FC1D8A" w:rsidRPr="00A23A0B">
          <w:rPr>
            <w:webHidden/>
            <w:szCs w:val="24"/>
          </w:rPr>
          <w:fldChar w:fldCharType="separate"/>
        </w:r>
        <w:r w:rsidR="001843CF" w:rsidRPr="00A23A0B">
          <w:rPr>
            <w:webHidden/>
            <w:szCs w:val="24"/>
          </w:rPr>
          <w:t>15</w:t>
        </w:r>
        <w:r w:rsidR="00FC1D8A" w:rsidRPr="00A23A0B">
          <w:rPr>
            <w:webHidden/>
            <w:szCs w:val="24"/>
          </w:rPr>
          <w:fldChar w:fldCharType="end"/>
        </w:r>
      </w:hyperlink>
    </w:p>
    <w:p w14:paraId="18862E7B" w14:textId="5AAEAD77" w:rsidR="00FE497C" w:rsidRPr="00A23A0B" w:rsidRDefault="00FE497C" w:rsidP="00FE497C">
      <w:pPr>
        <w:pStyle w:val="TOC1"/>
        <w:tabs>
          <w:tab w:val="left" w:pos="360"/>
        </w:tabs>
        <w:rPr>
          <w:lang w:val="en-US"/>
        </w:rPr>
      </w:pPr>
      <w:hyperlink w:anchor="_Toc172356917" w:history="1">
        <w:r w:rsidRPr="00A23A0B">
          <w:rPr>
            <w:rStyle w:val="Hyperlink"/>
            <w:color w:val="auto"/>
          </w:rPr>
          <w:t>4.</w:t>
        </w:r>
        <w:r w:rsidRPr="00A23A0B">
          <w:rPr>
            <w:lang w:val="en-US"/>
          </w:rPr>
          <w:tab/>
        </w:r>
        <w:r w:rsidRPr="00A23A0B">
          <w:rPr>
            <w:rStyle w:val="Hyperlink"/>
            <w:color w:val="auto"/>
          </w:rPr>
          <w:t>Submission, Receipt, and Opening of Proposals</w:t>
        </w:r>
        <w:r w:rsidRPr="00A23A0B">
          <w:rPr>
            <w:webHidden/>
          </w:rPr>
          <w:tab/>
        </w:r>
        <w:r w:rsidR="00FC1D8A" w:rsidRPr="00A23A0B">
          <w:rPr>
            <w:webHidden/>
          </w:rPr>
          <w:fldChar w:fldCharType="begin"/>
        </w:r>
        <w:r w:rsidRPr="00A23A0B">
          <w:rPr>
            <w:webHidden/>
          </w:rPr>
          <w:instrText xml:space="preserve"> PAGEREF _Toc172356917 \h </w:instrText>
        </w:r>
        <w:r w:rsidR="00FC1D8A" w:rsidRPr="00A23A0B">
          <w:rPr>
            <w:webHidden/>
          </w:rPr>
        </w:r>
        <w:r w:rsidR="00FC1D8A" w:rsidRPr="00A23A0B">
          <w:rPr>
            <w:webHidden/>
          </w:rPr>
          <w:fldChar w:fldCharType="separate"/>
        </w:r>
        <w:r w:rsidR="001843CF" w:rsidRPr="00A23A0B">
          <w:rPr>
            <w:webHidden/>
          </w:rPr>
          <w:t>15</w:t>
        </w:r>
        <w:r w:rsidR="00FC1D8A" w:rsidRPr="00A23A0B">
          <w:rPr>
            <w:webHidden/>
          </w:rPr>
          <w:fldChar w:fldCharType="end"/>
        </w:r>
      </w:hyperlink>
    </w:p>
    <w:p w14:paraId="6EB1E5F2" w14:textId="424CA6D6" w:rsidR="00FE497C" w:rsidRPr="00A23A0B" w:rsidRDefault="00FE497C" w:rsidP="00FE497C">
      <w:pPr>
        <w:pStyle w:val="TOC1"/>
        <w:tabs>
          <w:tab w:val="left" w:pos="360"/>
        </w:tabs>
        <w:rPr>
          <w:lang w:val="en-US"/>
        </w:rPr>
      </w:pPr>
      <w:hyperlink w:anchor="_Toc172356918" w:history="1">
        <w:r w:rsidRPr="00A23A0B">
          <w:rPr>
            <w:rStyle w:val="Hyperlink"/>
            <w:color w:val="auto"/>
          </w:rPr>
          <w:t>5.</w:t>
        </w:r>
        <w:r w:rsidRPr="00A23A0B">
          <w:rPr>
            <w:lang w:val="en-US"/>
          </w:rPr>
          <w:tab/>
        </w:r>
        <w:r w:rsidRPr="00A23A0B">
          <w:rPr>
            <w:rStyle w:val="Hyperlink"/>
            <w:color w:val="auto"/>
          </w:rPr>
          <w:t>Proposal Evaluation</w:t>
        </w:r>
        <w:r w:rsidRPr="00A23A0B">
          <w:rPr>
            <w:webHidden/>
          </w:rPr>
          <w:tab/>
        </w:r>
        <w:r w:rsidR="00FC1D8A" w:rsidRPr="00A23A0B">
          <w:rPr>
            <w:webHidden/>
          </w:rPr>
          <w:fldChar w:fldCharType="begin"/>
        </w:r>
        <w:r w:rsidRPr="00A23A0B">
          <w:rPr>
            <w:webHidden/>
          </w:rPr>
          <w:instrText xml:space="preserve"> PAGEREF _Toc172356918 \h </w:instrText>
        </w:r>
        <w:r w:rsidR="00FC1D8A" w:rsidRPr="00A23A0B">
          <w:rPr>
            <w:webHidden/>
          </w:rPr>
        </w:r>
        <w:r w:rsidR="00FC1D8A" w:rsidRPr="00A23A0B">
          <w:rPr>
            <w:webHidden/>
          </w:rPr>
          <w:fldChar w:fldCharType="separate"/>
        </w:r>
        <w:r w:rsidR="001843CF" w:rsidRPr="00A23A0B">
          <w:rPr>
            <w:webHidden/>
          </w:rPr>
          <w:t>16</w:t>
        </w:r>
        <w:r w:rsidR="00FC1D8A" w:rsidRPr="00A23A0B">
          <w:rPr>
            <w:webHidden/>
          </w:rPr>
          <w:fldChar w:fldCharType="end"/>
        </w:r>
      </w:hyperlink>
    </w:p>
    <w:p w14:paraId="39CF56C5" w14:textId="23C25E6D" w:rsidR="00FE497C" w:rsidRPr="00A23A0B" w:rsidRDefault="00FE497C">
      <w:pPr>
        <w:pStyle w:val="TOC2"/>
        <w:rPr>
          <w:szCs w:val="24"/>
        </w:rPr>
      </w:pPr>
      <w:hyperlink w:anchor="_Toc172356919" w:history="1">
        <w:r w:rsidRPr="00A23A0B">
          <w:rPr>
            <w:rStyle w:val="Hyperlink"/>
            <w:color w:val="auto"/>
            <w:szCs w:val="24"/>
          </w:rPr>
          <w:t>Evaluation of Technical Proposals</w:t>
        </w:r>
        <w:r w:rsidRPr="00A23A0B">
          <w:rPr>
            <w:webHidden/>
            <w:szCs w:val="24"/>
          </w:rPr>
          <w:tab/>
        </w:r>
        <w:r w:rsidR="00FC1D8A" w:rsidRPr="00A23A0B">
          <w:rPr>
            <w:webHidden/>
            <w:szCs w:val="24"/>
          </w:rPr>
          <w:fldChar w:fldCharType="begin"/>
        </w:r>
        <w:r w:rsidRPr="00A23A0B">
          <w:rPr>
            <w:webHidden/>
            <w:szCs w:val="24"/>
          </w:rPr>
          <w:instrText xml:space="preserve"> PAGEREF _Toc172356919 \h </w:instrText>
        </w:r>
        <w:r w:rsidR="00FC1D8A" w:rsidRPr="00A23A0B">
          <w:rPr>
            <w:webHidden/>
            <w:szCs w:val="24"/>
          </w:rPr>
        </w:r>
        <w:r w:rsidR="00FC1D8A" w:rsidRPr="00A23A0B">
          <w:rPr>
            <w:webHidden/>
            <w:szCs w:val="24"/>
          </w:rPr>
          <w:fldChar w:fldCharType="separate"/>
        </w:r>
        <w:r w:rsidR="001843CF" w:rsidRPr="00A23A0B">
          <w:rPr>
            <w:webHidden/>
            <w:szCs w:val="24"/>
          </w:rPr>
          <w:t>17</w:t>
        </w:r>
        <w:r w:rsidR="00FC1D8A" w:rsidRPr="00A23A0B">
          <w:rPr>
            <w:webHidden/>
            <w:szCs w:val="24"/>
          </w:rPr>
          <w:fldChar w:fldCharType="end"/>
        </w:r>
      </w:hyperlink>
    </w:p>
    <w:p w14:paraId="6240A618" w14:textId="78EDFDD4" w:rsidR="00FE497C" w:rsidRPr="00A23A0B" w:rsidRDefault="00FE497C">
      <w:pPr>
        <w:pStyle w:val="TOC2"/>
        <w:rPr>
          <w:szCs w:val="24"/>
        </w:rPr>
      </w:pPr>
      <w:hyperlink w:anchor="_Toc172356920" w:history="1">
        <w:r w:rsidRPr="00A23A0B">
          <w:rPr>
            <w:rStyle w:val="Hyperlink"/>
            <w:color w:val="auto"/>
            <w:szCs w:val="24"/>
          </w:rPr>
          <w:t>Financial Proposals for QBS</w:t>
        </w:r>
        <w:r w:rsidRPr="00A23A0B">
          <w:rPr>
            <w:webHidden/>
            <w:szCs w:val="24"/>
          </w:rPr>
          <w:tab/>
        </w:r>
        <w:r w:rsidR="00FC1D8A" w:rsidRPr="00A23A0B">
          <w:rPr>
            <w:webHidden/>
            <w:szCs w:val="24"/>
          </w:rPr>
          <w:fldChar w:fldCharType="begin"/>
        </w:r>
        <w:r w:rsidRPr="00A23A0B">
          <w:rPr>
            <w:webHidden/>
            <w:szCs w:val="24"/>
          </w:rPr>
          <w:instrText xml:space="preserve"> PAGEREF _Toc172356920 \h </w:instrText>
        </w:r>
        <w:r w:rsidR="00FC1D8A" w:rsidRPr="00A23A0B">
          <w:rPr>
            <w:webHidden/>
            <w:szCs w:val="24"/>
          </w:rPr>
        </w:r>
        <w:r w:rsidR="00FC1D8A" w:rsidRPr="00A23A0B">
          <w:rPr>
            <w:webHidden/>
            <w:szCs w:val="24"/>
          </w:rPr>
          <w:fldChar w:fldCharType="separate"/>
        </w:r>
        <w:r w:rsidR="001843CF" w:rsidRPr="00A23A0B">
          <w:rPr>
            <w:webHidden/>
            <w:szCs w:val="24"/>
          </w:rPr>
          <w:t>17</w:t>
        </w:r>
        <w:r w:rsidR="00FC1D8A" w:rsidRPr="00A23A0B">
          <w:rPr>
            <w:webHidden/>
            <w:szCs w:val="24"/>
          </w:rPr>
          <w:fldChar w:fldCharType="end"/>
        </w:r>
      </w:hyperlink>
    </w:p>
    <w:p w14:paraId="6530E173" w14:textId="0A665EA5" w:rsidR="00FE497C" w:rsidRPr="00A23A0B" w:rsidRDefault="00FE497C">
      <w:pPr>
        <w:pStyle w:val="TOC2"/>
        <w:rPr>
          <w:szCs w:val="24"/>
        </w:rPr>
      </w:pPr>
      <w:hyperlink w:anchor="_Toc172356921" w:history="1">
        <w:r w:rsidRPr="00A23A0B">
          <w:rPr>
            <w:rStyle w:val="Hyperlink"/>
            <w:color w:val="auto"/>
            <w:szCs w:val="24"/>
          </w:rPr>
          <w:t xml:space="preserve">Public Opening and Evaluation of Financial Proposals </w:t>
        </w:r>
        <w:r w:rsidRPr="00A23A0B">
          <w:rPr>
            <w:rStyle w:val="Hyperlink"/>
            <w:color w:val="auto"/>
            <w:szCs w:val="24"/>
          </w:rPr>
          <w:br/>
          <w:t>(only for QCBS, FBS, and LCS)</w:t>
        </w:r>
        <w:r w:rsidRPr="00A23A0B">
          <w:rPr>
            <w:webHidden/>
            <w:szCs w:val="24"/>
          </w:rPr>
          <w:tab/>
        </w:r>
        <w:r w:rsidR="00FC1D8A" w:rsidRPr="00A23A0B">
          <w:rPr>
            <w:webHidden/>
            <w:szCs w:val="24"/>
          </w:rPr>
          <w:fldChar w:fldCharType="begin"/>
        </w:r>
        <w:r w:rsidRPr="00A23A0B">
          <w:rPr>
            <w:webHidden/>
            <w:szCs w:val="24"/>
          </w:rPr>
          <w:instrText xml:space="preserve"> PAGEREF _Toc172356921 \h </w:instrText>
        </w:r>
        <w:r w:rsidR="00FC1D8A" w:rsidRPr="00A23A0B">
          <w:rPr>
            <w:webHidden/>
            <w:szCs w:val="24"/>
          </w:rPr>
        </w:r>
        <w:r w:rsidR="00FC1D8A" w:rsidRPr="00A23A0B">
          <w:rPr>
            <w:webHidden/>
            <w:szCs w:val="24"/>
          </w:rPr>
          <w:fldChar w:fldCharType="separate"/>
        </w:r>
        <w:r w:rsidR="001843CF" w:rsidRPr="00A23A0B">
          <w:rPr>
            <w:webHidden/>
            <w:szCs w:val="24"/>
          </w:rPr>
          <w:t>17</w:t>
        </w:r>
        <w:r w:rsidR="00FC1D8A" w:rsidRPr="00A23A0B">
          <w:rPr>
            <w:webHidden/>
            <w:szCs w:val="24"/>
          </w:rPr>
          <w:fldChar w:fldCharType="end"/>
        </w:r>
      </w:hyperlink>
    </w:p>
    <w:p w14:paraId="1F45E6D9" w14:textId="65A661AC" w:rsidR="00FE497C" w:rsidRPr="00A23A0B" w:rsidRDefault="00FE497C" w:rsidP="00FE497C">
      <w:pPr>
        <w:pStyle w:val="TOC1"/>
        <w:tabs>
          <w:tab w:val="left" w:pos="360"/>
        </w:tabs>
        <w:rPr>
          <w:lang w:val="en-US"/>
        </w:rPr>
      </w:pPr>
      <w:hyperlink w:anchor="_Toc172356922" w:history="1">
        <w:r w:rsidRPr="00A23A0B">
          <w:rPr>
            <w:rStyle w:val="Hyperlink"/>
            <w:color w:val="auto"/>
          </w:rPr>
          <w:t>6.</w:t>
        </w:r>
        <w:r w:rsidRPr="00A23A0B">
          <w:rPr>
            <w:lang w:val="en-US"/>
          </w:rPr>
          <w:tab/>
        </w:r>
        <w:r w:rsidRPr="00A23A0B">
          <w:rPr>
            <w:rStyle w:val="Hyperlink"/>
            <w:color w:val="auto"/>
          </w:rPr>
          <w:t>Negotiations</w:t>
        </w:r>
        <w:r w:rsidRPr="00A23A0B">
          <w:rPr>
            <w:webHidden/>
          </w:rPr>
          <w:tab/>
        </w:r>
        <w:r w:rsidR="00FC1D8A" w:rsidRPr="00A23A0B">
          <w:rPr>
            <w:webHidden/>
          </w:rPr>
          <w:fldChar w:fldCharType="begin"/>
        </w:r>
        <w:r w:rsidRPr="00A23A0B">
          <w:rPr>
            <w:webHidden/>
          </w:rPr>
          <w:instrText xml:space="preserve"> PAGEREF _Toc172356922 \h </w:instrText>
        </w:r>
        <w:r w:rsidR="00FC1D8A" w:rsidRPr="00A23A0B">
          <w:rPr>
            <w:webHidden/>
          </w:rPr>
        </w:r>
        <w:r w:rsidR="00FC1D8A" w:rsidRPr="00A23A0B">
          <w:rPr>
            <w:webHidden/>
          </w:rPr>
          <w:fldChar w:fldCharType="separate"/>
        </w:r>
        <w:r w:rsidR="001843CF" w:rsidRPr="00A23A0B">
          <w:rPr>
            <w:webHidden/>
          </w:rPr>
          <w:t>18</w:t>
        </w:r>
        <w:r w:rsidR="00FC1D8A" w:rsidRPr="00A23A0B">
          <w:rPr>
            <w:webHidden/>
          </w:rPr>
          <w:fldChar w:fldCharType="end"/>
        </w:r>
      </w:hyperlink>
    </w:p>
    <w:p w14:paraId="57B5E627" w14:textId="38AD647D" w:rsidR="00FE497C" w:rsidRPr="00A23A0B" w:rsidRDefault="00FE497C">
      <w:pPr>
        <w:pStyle w:val="TOC2"/>
        <w:rPr>
          <w:szCs w:val="24"/>
        </w:rPr>
      </w:pPr>
      <w:hyperlink w:anchor="_Toc172356923" w:history="1">
        <w:r w:rsidRPr="00A23A0B">
          <w:rPr>
            <w:rStyle w:val="Hyperlink"/>
            <w:color w:val="auto"/>
            <w:szCs w:val="24"/>
          </w:rPr>
          <w:t>Technical negotiations</w:t>
        </w:r>
        <w:r w:rsidRPr="00A23A0B">
          <w:rPr>
            <w:webHidden/>
            <w:szCs w:val="24"/>
          </w:rPr>
          <w:tab/>
        </w:r>
        <w:r w:rsidR="00FC1D8A" w:rsidRPr="00A23A0B">
          <w:rPr>
            <w:webHidden/>
            <w:szCs w:val="24"/>
          </w:rPr>
          <w:fldChar w:fldCharType="begin"/>
        </w:r>
        <w:r w:rsidRPr="00A23A0B">
          <w:rPr>
            <w:webHidden/>
            <w:szCs w:val="24"/>
          </w:rPr>
          <w:instrText xml:space="preserve"> PAGEREF _Toc172356923 \h </w:instrText>
        </w:r>
        <w:r w:rsidR="00FC1D8A" w:rsidRPr="00A23A0B">
          <w:rPr>
            <w:webHidden/>
            <w:szCs w:val="24"/>
          </w:rPr>
        </w:r>
        <w:r w:rsidR="00FC1D8A" w:rsidRPr="00A23A0B">
          <w:rPr>
            <w:webHidden/>
            <w:szCs w:val="24"/>
          </w:rPr>
          <w:fldChar w:fldCharType="separate"/>
        </w:r>
        <w:r w:rsidR="001843CF" w:rsidRPr="00A23A0B">
          <w:rPr>
            <w:webHidden/>
            <w:szCs w:val="24"/>
          </w:rPr>
          <w:t>19</w:t>
        </w:r>
        <w:r w:rsidR="00FC1D8A" w:rsidRPr="00A23A0B">
          <w:rPr>
            <w:webHidden/>
            <w:szCs w:val="24"/>
          </w:rPr>
          <w:fldChar w:fldCharType="end"/>
        </w:r>
      </w:hyperlink>
    </w:p>
    <w:p w14:paraId="784B3F68" w14:textId="430FC028" w:rsidR="00FE497C" w:rsidRPr="00A23A0B" w:rsidRDefault="00FE497C">
      <w:pPr>
        <w:pStyle w:val="TOC2"/>
        <w:rPr>
          <w:szCs w:val="24"/>
        </w:rPr>
      </w:pPr>
      <w:hyperlink w:anchor="_Toc172356924" w:history="1">
        <w:r w:rsidRPr="00A23A0B">
          <w:rPr>
            <w:rStyle w:val="Hyperlink"/>
            <w:color w:val="auto"/>
            <w:szCs w:val="24"/>
          </w:rPr>
          <w:t>Financial negotiations</w:t>
        </w:r>
        <w:r w:rsidRPr="00A23A0B">
          <w:rPr>
            <w:webHidden/>
            <w:szCs w:val="24"/>
          </w:rPr>
          <w:tab/>
        </w:r>
        <w:r w:rsidR="00FC1D8A" w:rsidRPr="00A23A0B">
          <w:rPr>
            <w:webHidden/>
            <w:szCs w:val="24"/>
          </w:rPr>
          <w:fldChar w:fldCharType="begin"/>
        </w:r>
        <w:r w:rsidRPr="00A23A0B">
          <w:rPr>
            <w:webHidden/>
            <w:szCs w:val="24"/>
          </w:rPr>
          <w:instrText xml:space="preserve"> PAGEREF _Toc172356924 \h </w:instrText>
        </w:r>
        <w:r w:rsidR="00FC1D8A" w:rsidRPr="00A23A0B">
          <w:rPr>
            <w:webHidden/>
            <w:szCs w:val="24"/>
          </w:rPr>
        </w:r>
        <w:r w:rsidR="00FC1D8A" w:rsidRPr="00A23A0B">
          <w:rPr>
            <w:webHidden/>
            <w:szCs w:val="24"/>
          </w:rPr>
          <w:fldChar w:fldCharType="separate"/>
        </w:r>
        <w:r w:rsidR="001843CF" w:rsidRPr="00A23A0B">
          <w:rPr>
            <w:webHidden/>
            <w:szCs w:val="24"/>
          </w:rPr>
          <w:t>19</w:t>
        </w:r>
        <w:r w:rsidR="00FC1D8A" w:rsidRPr="00A23A0B">
          <w:rPr>
            <w:webHidden/>
            <w:szCs w:val="24"/>
          </w:rPr>
          <w:fldChar w:fldCharType="end"/>
        </w:r>
      </w:hyperlink>
    </w:p>
    <w:p w14:paraId="79CC5F6E" w14:textId="45EA7D21" w:rsidR="00FE497C" w:rsidRPr="00A23A0B" w:rsidRDefault="00FE497C">
      <w:pPr>
        <w:pStyle w:val="TOC2"/>
        <w:rPr>
          <w:szCs w:val="24"/>
        </w:rPr>
      </w:pPr>
      <w:hyperlink w:anchor="_Toc172356925" w:history="1">
        <w:r w:rsidRPr="00A23A0B">
          <w:rPr>
            <w:rStyle w:val="Hyperlink"/>
            <w:color w:val="auto"/>
            <w:szCs w:val="24"/>
          </w:rPr>
          <w:t>Availability of Professional staff/experts</w:t>
        </w:r>
        <w:r w:rsidRPr="00A23A0B">
          <w:rPr>
            <w:webHidden/>
            <w:szCs w:val="24"/>
          </w:rPr>
          <w:tab/>
        </w:r>
        <w:r w:rsidR="00FC1D8A" w:rsidRPr="00A23A0B">
          <w:rPr>
            <w:webHidden/>
            <w:szCs w:val="24"/>
          </w:rPr>
          <w:fldChar w:fldCharType="begin"/>
        </w:r>
        <w:r w:rsidRPr="00A23A0B">
          <w:rPr>
            <w:webHidden/>
            <w:szCs w:val="24"/>
          </w:rPr>
          <w:instrText xml:space="preserve"> PAGEREF _Toc172356925 \h </w:instrText>
        </w:r>
        <w:r w:rsidR="00FC1D8A" w:rsidRPr="00A23A0B">
          <w:rPr>
            <w:webHidden/>
            <w:szCs w:val="24"/>
          </w:rPr>
        </w:r>
        <w:r w:rsidR="00FC1D8A" w:rsidRPr="00A23A0B">
          <w:rPr>
            <w:webHidden/>
            <w:szCs w:val="24"/>
          </w:rPr>
          <w:fldChar w:fldCharType="separate"/>
        </w:r>
        <w:r w:rsidR="001843CF" w:rsidRPr="00A23A0B">
          <w:rPr>
            <w:webHidden/>
            <w:szCs w:val="24"/>
          </w:rPr>
          <w:t>19</w:t>
        </w:r>
        <w:r w:rsidR="00FC1D8A" w:rsidRPr="00A23A0B">
          <w:rPr>
            <w:webHidden/>
            <w:szCs w:val="24"/>
          </w:rPr>
          <w:fldChar w:fldCharType="end"/>
        </w:r>
      </w:hyperlink>
    </w:p>
    <w:p w14:paraId="3075F978" w14:textId="5DDC5BA6" w:rsidR="00FE497C" w:rsidRPr="00A23A0B" w:rsidRDefault="00FE497C">
      <w:pPr>
        <w:pStyle w:val="TOC2"/>
        <w:rPr>
          <w:szCs w:val="24"/>
        </w:rPr>
      </w:pPr>
      <w:hyperlink w:anchor="_Toc172356926" w:history="1">
        <w:r w:rsidRPr="00A23A0B">
          <w:rPr>
            <w:rStyle w:val="Hyperlink"/>
            <w:color w:val="auto"/>
            <w:szCs w:val="24"/>
          </w:rPr>
          <w:t>Conclusion of the negotiations</w:t>
        </w:r>
        <w:r w:rsidRPr="00A23A0B">
          <w:rPr>
            <w:webHidden/>
            <w:szCs w:val="24"/>
          </w:rPr>
          <w:tab/>
        </w:r>
        <w:r w:rsidR="00FC1D8A" w:rsidRPr="00A23A0B">
          <w:rPr>
            <w:webHidden/>
            <w:szCs w:val="24"/>
          </w:rPr>
          <w:fldChar w:fldCharType="begin"/>
        </w:r>
        <w:r w:rsidRPr="00A23A0B">
          <w:rPr>
            <w:webHidden/>
            <w:szCs w:val="24"/>
          </w:rPr>
          <w:instrText xml:space="preserve"> PAGEREF _Toc172356926 \h </w:instrText>
        </w:r>
        <w:r w:rsidR="00FC1D8A" w:rsidRPr="00A23A0B">
          <w:rPr>
            <w:webHidden/>
            <w:szCs w:val="24"/>
          </w:rPr>
        </w:r>
        <w:r w:rsidR="00FC1D8A" w:rsidRPr="00A23A0B">
          <w:rPr>
            <w:webHidden/>
            <w:szCs w:val="24"/>
          </w:rPr>
          <w:fldChar w:fldCharType="separate"/>
        </w:r>
        <w:r w:rsidR="001843CF" w:rsidRPr="00A23A0B">
          <w:rPr>
            <w:webHidden/>
            <w:szCs w:val="24"/>
          </w:rPr>
          <w:t>20</w:t>
        </w:r>
        <w:r w:rsidR="00FC1D8A" w:rsidRPr="00A23A0B">
          <w:rPr>
            <w:webHidden/>
            <w:szCs w:val="24"/>
          </w:rPr>
          <w:fldChar w:fldCharType="end"/>
        </w:r>
      </w:hyperlink>
    </w:p>
    <w:p w14:paraId="38F049D6" w14:textId="58C61467" w:rsidR="00FE497C" w:rsidRPr="00A23A0B" w:rsidRDefault="00FE497C" w:rsidP="00FE497C">
      <w:pPr>
        <w:pStyle w:val="TOC1"/>
        <w:tabs>
          <w:tab w:val="left" w:pos="360"/>
        </w:tabs>
        <w:rPr>
          <w:lang w:val="en-US"/>
        </w:rPr>
      </w:pPr>
      <w:hyperlink w:anchor="_Toc172356927" w:history="1">
        <w:r w:rsidRPr="00A23A0B">
          <w:rPr>
            <w:rStyle w:val="Hyperlink"/>
            <w:color w:val="auto"/>
          </w:rPr>
          <w:t>7.</w:t>
        </w:r>
        <w:r w:rsidRPr="00A23A0B">
          <w:rPr>
            <w:lang w:val="en-US"/>
          </w:rPr>
          <w:tab/>
        </w:r>
        <w:r w:rsidRPr="00A23A0B">
          <w:rPr>
            <w:rStyle w:val="Hyperlink"/>
            <w:color w:val="auto"/>
          </w:rPr>
          <w:t>Award of Contract</w:t>
        </w:r>
        <w:r w:rsidRPr="00A23A0B">
          <w:rPr>
            <w:webHidden/>
          </w:rPr>
          <w:tab/>
        </w:r>
        <w:r w:rsidR="00FC1D8A" w:rsidRPr="00A23A0B">
          <w:rPr>
            <w:webHidden/>
          </w:rPr>
          <w:fldChar w:fldCharType="begin"/>
        </w:r>
        <w:r w:rsidRPr="00A23A0B">
          <w:rPr>
            <w:webHidden/>
          </w:rPr>
          <w:instrText xml:space="preserve"> PAGEREF _Toc172356927 \h </w:instrText>
        </w:r>
        <w:r w:rsidR="00FC1D8A" w:rsidRPr="00A23A0B">
          <w:rPr>
            <w:webHidden/>
          </w:rPr>
        </w:r>
        <w:r w:rsidR="00FC1D8A" w:rsidRPr="00A23A0B">
          <w:rPr>
            <w:webHidden/>
          </w:rPr>
          <w:fldChar w:fldCharType="separate"/>
        </w:r>
        <w:r w:rsidR="001843CF" w:rsidRPr="00A23A0B">
          <w:rPr>
            <w:webHidden/>
          </w:rPr>
          <w:t>20</w:t>
        </w:r>
        <w:r w:rsidR="00FC1D8A" w:rsidRPr="00A23A0B">
          <w:rPr>
            <w:webHidden/>
          </w:rPr>
          <w:fldChar w:fldCharType="end"/>
        </w:r>
      </w:hyperlink>
    </w:p>
    <w:p w14:paraId="754D5707" w14:textId="06F246D2" w:rsidR="00FE497C" w:rsidRPr="00A23A0B" w:rsidRDefault="00FE497C" w:rsidP="00FE497C">
      <w:pPr>
        <w:pStyle w:val="TOC1"/>
        <w:tabs>
          <w:tab w:val="left" w:pos="360"/>
        </w:tabs>
        <w:rPr>
          <w:lang w:val="en-US"/>
        </w:rPr>
      </w:pPr>
      <w:hyperlink w:anchor="_Toc172356928" w:history="1">
        <w:r w:rsidRPr="00A23A0B">
          <w:rPr>
            <w:rStyle w:val="Hyperlink"/>
            <w:color w:val="auto"/>
          </w:rPr>
          <w:t>8.</w:t>
        </w:r>
        <w:r w:rsidRPr="00A23A0B">
          <w:rPr>
            <w:lang w:val="en-US"/>
          </w:rPr>
          <w:tab/>
        </w:r>
        <w:r w:rsidRPr="00A23A0B">
          <w:rPr>
            <w:rStyle w:val="Hyperlink"/>
            <w:color w:val="auto"/>
          </w:rPr>
          <w:t>Confidentiality</w:t>
        </w:r>
        <w:r w:rsidRPr="00A23A0B">
          <w:rPr>
            <w:webHidden/>
          </w:rPr>
          <w:tab/>
        </w:r>
        <w:r w:rsidR="00FC1D8A" w:rsidRPr="00A23A0B">
          <w:rPr>
            <w:webHidden/>
          </w:rPr>
          <w:fldChar w:fldCharType="begin"/>
        </w:r>
        <w:r w:rsidRPr="00A23A0B">
          <w:rPr>
            <w:webHidden/>
          </w:rPr>
          <w:instrText xml:space="preserve"> PAGEREF _Toc172356928 \h </w:instrText>
        </w:r>
        <w:r w:rsidR="00FC1D8A" w:rsidRPr="00A23A0B">
          <w:rPr>
            <w:webHidden/>
          </w:rPr>
        </w:r>
        <w:r w:rsidR="00FC1D8A" w:rsidRPr="00A23A0B">
          <w:rPr>
            <w:webHidden/>
          </w:rPr>
          <w:fldChar w:fldCharType="separate"/>
        </w:r>
        <w:r w:rsidR="001843CF" w:rsidRPr="00A23A0B">
          <w:rPr>
            <w:webHidden/>
          </w:rPr>
          <w:t>20</w:t>
        </w:r>
        <w:r w:rsidR="00FC1D8A" w:rsidRPr="00A23A0B">
          <w:rPr>
            <w:webHidden/>
          </w:rPr>
          <w:fldChar w:fldCharType="end"/>
        </w:r>
      </w:hyperlink>
    </w:p>
    <w:p w14:paraId="3310A1E7" w14:textId="77777777" w:rsidR="00FE497C" w:rsidRPr="00A23A0B" w:rsidRDefault="00FC1D8A" w:rsidP="00FE497C">
      <w:r w:rsidRPr="00A23A0B">
        <w:fldChar w:fldCharType="end"/>
      </w:r>
    </w:p>
    <w:p w14:paraId="201FE639" w14:textId="77777777" w:rsidR="00FE497C" w:rsidRPr="00A23A0B" w:rsidRDefault="00FE497C" w:rsidP="00FE497C"/>
    <w:p w14:paraId="02CFE13E" w14:textId="77777777" w:rsidR="00D048E4" w:rsidRPr="00A23A0B" w:rsidRDefault="00D048E4">
      <w:pPr>
        <w:pStyle w:val="BankNormal"/>
        <w:spacing w:after="0"/>
        <w:rPr>
          <w:szCs w:val="24"/>
        </w:rPr>
      </w:pPr>
    </w:p>
    <w:p w14:paraId="7C00B467" w14:textId="77777777" w:rsidR="00B607DD" w:rsidRPr="00A23A0B" w:rsidRDefault="00B607DD">
      <w:pPr>
        <w:pStyle w:val="BankNormal"/>
        <w:spacing w:after="0"/>
        <w:rPr>
          <w:szCs w:val="24"/>
        </w:rPr>
      </w:pPr>
    </w:p>
    <w:tbl>
      <w:tblPr>
        <w:tblW w:w="9288" w:type="dxa"/>
        <w:tblLayout w:type="fixed"/>
        <w:tblLook w:val="0000" w:firstRow="0" w:lastRow="0" w:firstColumn="0" w:lastColumn="0" w:noHBand="0" w:noVBand="0"/>
      </w:tblPr>
      <w:tblGrid>
        <w:gridCol w:w="2286"/>
        <w:gridCol w:w="7002"/>
      </w:tblGrid>
      <w:tr w:rsidR="00D048E4" w:rsidRPr="00A23A0B" w14:paraId="71F034B0" w14:textId="77777777">
        <w:tc>
          <w:tcPr>
            <w:tcW w:w="2286" w:type="dxa"/>
          </w:tcPr>
          <w:p w14:paraId="4215CC0E" w14:textId="77777777" w:rsidR="00D048E4" w:rsidRPr="00A23A0B" w:rsidRDefault="00D048E4" w:rsidP="00BD2E84">
            <w:pPr>
              <w:pStyle w:val="Section2-Heading1"/>
            </w:pPr>
            <w:bookmarkStart w:id="5" w:name="_Toc172356904"/>
            <w:r w:rsidRPr="00A23A0B">
              <w:lastRenderedPageBreak/>
              <w:t>Definitions</w:t>
            </w:r>
            <w:bookmarkEnd w:id="5"/>
          </w:p>
        </w:tc>
        <w:tc>
          <w:tcPr>
            <w:tcW w:w="7002" w:type="dxa"/>
          </w:tcPr>
          <w:p w14:paraId="59421092" w14:textId="77777777" w:rsidR="00D048E4" w:rsidRPr="00A23A0B" w:rsidRDefault="00D048E4">
            <w:pPr>
              <w:tabs>
                <w:tab w:val="left" w:pos="540"/>
              </w:tabs>
              <w:spacing w:after="180"/>
              <w:ind w:left="547" w:right="-72" w:hanging="547"/>
              <w:jc w:val="both"/>
              <w:rPr>
                <w:lang w:val="en-GB"/>
              </w:rPr>
            </w:pPr>
            <w:r w:rsidRPr="00A23A0B">
              <w:rPr>
                <w:lang w:val="en-GB"/>
              </w:rPr>
              <w:t>(a)</w:t>
            </w:r>
            <w:r w:rsidRPr="00A23A0B">
              <w:rPr>
                <w:lang w:val="en-GB"/>
              </w:rPr>
              <w:tab/>
              <w:t>“</w:t>
            </w:r>
            <w:r w:rsidR="00E83F25" w:rsidRPr="00A23A0B">
              <w:rPr>
                <w:lang w:val="en-GB"/>
              </w:rPr>
              <w:t>PPAF</w:t>
            </w:r>
            <w:r w:rsidRPr="00A23A0B">
              <w:rPr>
                <w:lang w:val="en-GB"/>
              </w:rPr>
              <w:t xml:space="preserve">” means the </w:t>
            </w:r>
            <w:r w:rsidR="00E83F25" w:rsidRPr="00A23A0B">
              <w:rPr>
                <w:lang w:val="en-GB"/>
              </w:rPr>
              <w:t xml:space="preserve">Pakistan Poverty Alleviation Fund </w:t>
            </w:r>
          </w:p>
          <w:p w14:paraId="5682A8EC" w14:textId="77777777" w:rsidR="00D048E4" w:rsidRPr="00A23A0B" w:rsidRDefault="00D048E4">
            <w:pPr>
              <w:tabs>
                <w:tab w:val="left" w:pos="540"/>
              </w:tabs>
              <w:spacing w:after="180"/>
              <w:ind w:left="547" w:right="-72" w:hanging="547"/>
              <w:jc w:val="both"/>
              <w:rPr>
                <w:lang w:val="en-GB"/>
              </w:rPr>
            </w:pPr>
            <w:r w:rsidRPr="00A23A0B">
              <w:rPr>
                <w:lang w:val="en-GB"/>
              </w:rPr>
              <w:t>(b)</w:t>
            </w:r>
            <w:r w:rsidRPr="00A23A0B">
              <w:rPr>
                <w:lang w:val="en-GB"/>
              </w:rPr>
              <w:tab/>
              <w:t>“Client” means the agency with which the selected Consultant signs the Contract for the Services.</w:t>
            </w:r>
          </w:p>
          <w:p w14:paraId="6D97578C" w14:textId="77777777" w:rsidR="00D048E4" w:rsidRPr="00A23A0B" w:rsidRDefault="00D048E4">
            <w:pPr>
              <w:tabs>
                <w:tab w:val="left" w:pos="540"/>
              </w:tabs>
              <w:spacing w:after="180"/>
              <w:ind w:left="547" w:right="-72" w:hanging="547"/>
              <w:jc w:val="both"/>
              <w:rPr>
                <w:lang w:val="en-GB"/>
              </w:rPr>
            </w:pPr>
            <w:r w:rsidRPr="00A23A0B">
              <w:rPr>
                <w:lang w:val="en-GB"/>
              </w:rPr>
              <w:t>(c)</w:t>
            </w:r>
            <w:r w:rsidRPr="00A23A0B">
              <w:rPr>
                <w:lang w:val="en-GB"/>
              </w:rPr>
              <w:tab/>
              <w:t>“Consultant” means any entity or person that may provide or provides the Services to the Client under the Contract.</w:t>
            </w:r>
          </w:p>
          <w:p w14:paraId="620692B0" w14:textId="48FA8C2B" w:rsidR="00D048E4" w:rsidRPr="00A23A0B" w:rsidRDefault="00D048E4">
            <w:pPr>
              <w:tabs>
                <w:tab w:val="left" w:pos="540"/>
              </w:tabs>
              <w:spacing w:after="180"/>
              <w:ind w:left="547" w:right="-72" w:hanging="547"/>
              <w:jc w:val="both"/>
              <w:rPr>
                <w:lang w:val="en-GB"/>
              </w:rPr>
            </w:pPr>
            <w:r w:rsidRPr="00A23A0B">
              <w:rPr>
                <w:lang w:val="en-GB"/>
              </w:rPr>
              <w:t>(d)</w:t>
            </w:r>
            <w:r w:rsidRPr="00A23A0B">
              <w:rPr>
                <w:lang w:val="en-GB"/>
              </w:rPr>
              <w:tab/>
              <w:t>“Contract” means the Contract signed by the Parties and all the attached documents listed in its Clause 1, that</w:t>
            </w:r>
            <w:r w:rsidR="00242BBA" w:rsidRPr="00A23A0B">
              <w:rPr>
                <w:lang w:val="en-GB"/>
              </w:rPr>
              <w:t xml:space="preserve"> </w:t>
            </w:r>
            <w:r w:rsidR="00DA323F" w:rsidRPr="00A23A0B">
              <w:rPr>
                <w:lang w:val="en-GB"/>
              </w:rPr>
              <w:t xml:space="preserve">are </w:t>
            </w:r>
            <w:r w:rsidRPr="00A23A0B">
              <w:rPr>
                <w:lang w:val="en-GB"/>
              </w:rPr>
              <w:t>the General Conditions (GC), the Special Conditions (SC), and the Appendices.</w:t>
            </w:r>
          </w:p>
          <w:p w14:paraId="31365B75" w14:textId="77777777" w:rsidR="00D048E4" w:rsidRPr="00A23A0B" w:rsidRDefault="00D048E4">
            <w:pPr>
              <w:tabs>
                <w:tab w:val="left" w:pos="540"/>
              </w:tabs>
              <w:spacing w:after="180"/>
              <w:ind w:left="547" w:right="-72" w:hanging="547"/>
              <w:jc w:val="both"/>
              <w:rPr>
                <w:lang w:val="en-GB"/>
              </w:rPr>
            </w:pPr>
            <w:r w:rsidRPr="00A23A0B">
              <w:rPr>
                <w:lang w:val="en-GB"/>
              </w:rPr>
              <w:t>(e)</w:t>
            </w:r>
            <w:r w:rsidRPr="00A23A0B">
              <w:rPr>
                <w:lang w:val="en-GB"/>
              </w:rPr>
              <w:tab/>
              <w:t>“Data Sheet” means such part of the Instructions to Consultants used to reflect specific country and assignment conditions.</w:t>
            </w:r>
          </w:p>
          <w:p w14:paraId="0D5F521A" w14:textId="77777777" w:rsidR="00D048E4" w:rsidRPr="00A23A0B" w:rsidRDefault="00D048E4">
            <w:pPr>
              <w:tabs>
                <w:tab w:val="left" w:pos="540"/>
              </w:tabs>
              <w:spacing w:after="180"/>
              <w:ind w:left="547" w:right="-72" w:hanging="547"/>
              <w:jc w:val="both"/>
              <w:rPr>
                <w:lang w:val="en-GB"/>
              </w:rPr>
            </w:pPr>
            <w:r w:rsidRPr="00A23A0B">
              <w:rPr>
                <w:lang w:val="en-GB"/>
              </w:rPr>
              <w:t>(f)</w:t>
            </w:r>
            <w:r w:rsidRPr="00A23A0B">
              <w:rPr>
                <w:lang w:val="en-GB"/>
              </w:rPr>
              <w:tab/>
              <w:t>“Day” means calendar day.</w:t>
            </w:r>
          </w:p>
          <w:p w14:paraId="1CDD6492" w14:textId="77777777" w:rsidR="00D048E4" w:rsidRPr="00A23A0B" w:rsidRDefault="00D048E4">
            <w:pPr>
              <w:tabs>
                <w:tab w:val="left" w:pos="540"/>
              </w:tabs>
              <w:spacing w:after="180"/>
              <w:ind w:left="547" w:right="-72" w:hanging="547"/>
              <w:jc w:val="both"/>
              <w:rPr>
                <w:lang w:val="en-GB"/>
              </w:rPr>
            </w:pPr>
            <w:r w:rsidRPr="00A23A0B">
              <w:rPr>
                <w:lang w:val="en-GB"/>
              </w:rPr>
              <w:t>(g)</w:t>
            </w:r>
            <w:r w:rsidRPr="00A23A0B">
              <w:rPr>
                <w:lang w:val="en-GB"/>
              </w:rPr>
              <w:tab/>
              <w:t>“Government” means the government of the Client’s country.</w:t>
            </w:r>
          </w:p>
          <w:p w14:paraId="7468068F" w14:textId="2B6253B4" w:rsidR="00D048E4" w:rsidRPr="00A23A0B" w:rsidRDefault="00D048E4">
            <w:pPr>
              <w:tabs>
                <w:tab w:val="left" w:pos="540"/>
              </w:tabs>
              <w:spacing w:after="180"/>
              <w:ind w:left="547" w:right="-72" w:hanging="547"/>
              <w:jc w:val="both"/>
              <w:rPr>
                <w:lang w:val="en-GB"/>
              </w:rPr>
            </w:pPr>
            <w:r w:rsidRPr="00A23A0B">
              <w:rPr>
                <w:lang w:val="en-GB"/>
              </w:rPr>
              <w:t>(h)</w:t>
            </w:r>
            <w:r w:rsidRPr="00A23A0B">
              <w:rPr>
                <w:lang w:val="en-GB"/>
              </w:rPr>
              <w:tab/>
              <w:t xml:space="preserve">“Instructions to Consultants” (Section 2 of the RFP) means the document which </w:t>
            </w:r>
            <w:proofErr w:type="gramStart"/>
            <w:r w:rsidRPr="00A23A0B">
              <w:rPr>
                <w:lang w:val="en-GB"/>
              </w:rPr>
              <w:t>provides  Consultants</w:t>
            </w:r>
            <w:proofErr w:type="gramEnd"/>
            <w:r w:rsidRPr="00A23A0B">
              <w:rPr>
                <w:lang w:val="en-GB"/>
              </w:rPr>
              <w:t xml:space="preserve"> with all information needed to prepare their Proposals.</w:t>
            </w:r>
          </w:p>
          <w:p w14:paraId="55D08DC4" w14:textId="7631EBB1" w:rsidR="00D048E4" w:rsidRPr="00A23A0B" w:rsidRDefault="00D048E4">
            <w:pPr>
              <w:tabs>
                <w:tab w:val="left" w:pos="540"/>
              </w:tabs>
              <w:spacing w:after="180"/>
              <w:ind w:left="547" w:right="-72" w:hanging="547"/>
              <w:jc w:val="both"/>
              <w:rPr>
                <w:lang w:val="en-GB"/>
              </w:rPr>
            </w:pPr>
            <w:r w:rsidRPr="00A23A0B">
              <w:rPr>
                <w:lang w:val="en-GB"/>
              </w:rPr>
              <w:t>(i)</w:t>
            </w:r>
            <w:r w:rsidRPr="00A23A0B">
              <w:rPr>
                <w:lang w:val="en-GB"/>
              </w:rPr>
              <w:tab/>
              <w:t xml:space="preserve">“LOI” (Section 1 of the RFP) means the Letter of Invitation being sent by the Client to </w:t>
            </w:r>
            <w:proofErr w:type="gramStart"/>
            <w:r w:rsidRPr="00A23A0B">
              <w:rPr>
                <w:lang w:val="en-GB"/>
              </w:rPr>
              <w:t>the  Consultants</w:t>
            </w:r>
            <w:proofErr w:type="gramEnd"/>
            <w:r w:rsidRPr="00A23A0B">
              <w:rPr>
                <w:lang w:val="en-GB"/>
              </w:rPr>
              <w:t>.</w:t>
            </w:r>
          </w:p>
          <w:p w14:paraId="3CDB6EBF" w14:textId="77777777" w:rsidR="00D048E4" w:rsidRPr="00A23A0B" w:rsidRDefault="00D048E4">
            <w:pPr>
              <w:tabs>
                <w:tab w:val="left" w:pos="540"/>
              </w:tabs>
              <w:spacing w:after="180"/>
              <w:ind w:left="547" w:right="-72" w:hanging="547"/>
              <w:jc w:val="both"/>
              <w:rPr>
                <w:lang w:val="en-GB"/>
              </w:rPr>
            </w:pPr>
            <w:r w:rsidRPr="00A23A0B">
              <w:rPr>
                <w:lang w:val="en-GB"/>
              </w:rPr>
              <w:t>(j)</w:t>
            </w:r>
            <w:r w:rsidRPr="00A23A0B">
              <w:rPr>
                <w:lang w:val="en-GB"/>
              </w:rPr>
              <w:tab/>
              <w:t>“Personnel”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the Government’s country; “Local Personnel” means such professionals and support staff who at the time of being so provided had their domicile inside the Government’s country.</w:t>
            </w:r>
          </w:p>
          <w:p w14:paraId="4934675C" w14:textId="77777777" w:rsidR="00D048E4" w:rsidRPr="00A23A0B" w:rsidRDefault="00D048E4">
            <w:pPr>
              <w:tabs>
                <w:tab w:val="left" w:pos="540"/>
              </w:tabs>
              <w:spacing w:after="160"/>
              <w:ind w:left="547" w:right="-72" w:hanging="547"/>
              <w:jc w:val="both"/>
              <w:rPr>
                <w:lang w:val="en-GB"/>
              </w:rPr>
            </w:pPr>
            <w:r w:rsidRPr="00A23A0B">
              <w:rPr>
                <w:lang w:val="en-GB"/>
              </w:rPr>
              <w:t>(k)</w:t>
            </w:r>
            <w:r w:rsidRPr="00A23A0B">
              <w:rPr>
                <w:lang w:val="en-GB"/>
              </w:rPr>
              <w:tab/>
              <w:t>“Proposal” means the Technical Proposal and the Financial Proposal.</w:t>
            </w:r>
          </w:p>
          <w:p w14:paraId="7A6E0351" w14:textId="77777777" w:rsidR="00D048E4" w:rsidRPr="00A23A0B" w:rsidRDefault="00D048E4">
            <w:pPr>
              <w:tabs>
                <w:tab w:val="left" w:pos="540"/>
              </w:tabs>
              <w:spacing w:after="160"/>
              <w:ind w:left="547" w:right="-72" w:hanging="547"/>
              <w:jc w:val="both"/>
              <w:rPr>
                <w:lang w:val="en-GB"/>
              </w:rPr>
            </w:pPr>
            <w:r w:rsidRPr="00A23A0B">
              <w:rPr>
                <w:lang w:val="en-GB"/>
              </w:rPr>
              <w:t>(l)</w:t>
            </w:r>
            <w:r w:rsidRPr="00A23A0B">
              <w:rPr>
                <w:lang w:val="en-GB"/>
              </w:rPr>
              <w:tab/>
              <w:t xml:space="preserve">“RFP” means the Request </w:t>
            </w:r>
            <w:proofErr w:type="gramStart"/>
            <w:r w:rsidRPr="00A23A0B">
              <w:rPr>
                <w:lang w:val="en-GB"/>
              </w:rPr>
              <w:t>For</w:t>
            </w:r>
            <w:proofErr w:type="gramEnd"/>
            <w:r w:rsidRPr="00A23A0B">
              <w:rPr>
                <w:lang w:val="en-GB"/>
              </w:rPr>
              <w:t xml:space="preserve"> Proposal to be prepared by the Client for the selection of </w:t>
            </w:r>
            <w:proofErr w:type="gramStart"/>
            <w:r w:rsidRPr="00A23A0B">
              <w:rPr>
                <w:lang w:val="en-GB"/>
              </w:rPr>
              <w:t>Consultants</w:t>
            </w:r>
            <w:proofErr w:type="gramEnd"/>
            <w:r w:rsidRPr="00A23A0B">
              <w:rPr>
                <w:lang w:val="en-GB"/>
              </w:rPr>
              <w:t>, based on the SRFP.</w:t>
            </w:r>
          </w:p>
          <w:p w14:paraId="698244E4" w14:textId="77777777" w:rsidR="00D048E4" w:rsidRPr="00A23A0B" w:rsidRDefault="00D048E4">
            <w:pPr>
              <w:tabs>
                <w:tab w:val="left" w:pos="540"/>
              </w:tabs>
              <w:spacing w:after="160"/>
              <w:ind w:left="547" w:right="-72" w:hanging="547"/>
              <w:jc w:val="both"/>
              <w:rPr>
                <w:lang w:val="en-GB"/>
              </w:rPr>
            </w:pPr>
            <w:r w:rsidRPr="00A23A0B">
              <w:rPr>
                <w:lang w:val="en-GB"/>
              </w:rPr>
              <w:t>(m)</w:t>
            </w:r>
            <w:r w:rsidRPr="00A23A0B">
              <w:rPr>
                <w:lang w:val="en-GB"/>
              </w:rPr>
              <w:tab/>
              <w:t>“SRFP” means the Standard Request for Proposals, which must be used by the Client as a guide for the preparation of the RFP.</w:t>
            </w:r>
          </w:p>
          <w:p w14:paraId="4599D271" w14:textId="77777777" w:rsidR="00D048E4" w:rsidRPr="00A23A0B" w:rsidRDefault="00D048E4">
            <w:pPr>
              <w:tabs>
                <w:tab w:val="left" w:pos="540"/>
              </w:tabs>
              <w:spacing w:after="160"/>
              <w:ind w:left="547" w:right="-72" w:hanging="547"/>
              <w:jc w:val="both"/>
              <w:rPr>
                <w:lang w:val="en-GB"/>
              </w:rPr>
            </w:pPr>
            <w:r w:rsidRPr="00A23A0B">
              <w:rPr>
                <w:lang w:val="en-GB"/>
              </w:rPr>
              <w:t>(n)</w:t>
            </w:r>
            <w:r w:rsidRPr="00A23A0B">
              <w:rPr>
                <w:lang w:val="en-GB"/>
              </w:rPr>
              <w:tab/>
              <w:t>“Services” means the work to be performed by the Consultant pursuant to the Contract.</w:t>
            </w:r>
          </w:p>
          <w:p w14:paraId="392B1D4E" w14:textId="77777777" w:rsidR="00D048E4" w:rsidRPr="00A23A0B" w:rsidRDefault="00D048E4">
            <w:pPr>
              <w:tabs>
                <w:tab w:val="left" w:pos="540"/>
              </w:tabs>
              <w:spacing w:after="160"/>
              <w:ind w:left="547" w:right="-72" w:hanging="547"/>
              <w:jc w:val="both"/>
              <w:rPr>
                <w:lang w:val="en-GB"/>
              </w:rPr>
            </w:pPr>
            <w:r w:rsidRPr="00A23A0B">
              <w:rPr>
                <w:lang w:val="en-GB"/>
              </w:rPr>
              <w:t>(o)</w:t>
            </w:r>
            <w:r w:rsidRPr="00A23A0B">
              <w:rPr>
                <w:lang w:val="en-GB"/>
              </w:rPr>
              <w:tab/>
              <w:t>“Sub-Consultant” means any person or entity with whom the Consultant subcontracts any part of the Services.</w:t>
            </w:r>
          </w:p>
          <w:p w14:paraId="46101486" w14:textId="77777777" w:rsidR="00D048E4" w:rsidRPr="00A23A0B" w:rsidRDefault="00D048E4">
            <w:pPr>
              <w:tabs>
                <w:tab w:val="left" w:pos="540"/>
              </w:tabs>
              <w:spacing w:after="160"/>
              <w:ind w:left="547" w:right="-72" w:hanging="547"/>
              <w:jc w:val="both"/>
              <w:rPr>
                <w:b/>
                <w:bCs/>
              </w:rPr>
            </w:pPr>
            <w:r w:rsidRPr="00A23A0B">
              <w:rPr>
                <w:lang w:val="en-GB"/>
              </w:rPr>
              <w:lastRenderedPageBreak/>
              <w:t>(p)</w:t>
            </w:r>
            <w:r w:rsidRPr="00A23A0B">
              <w:rPr>
                <w:lang w:val="en-GB"/>
              </w:rPr>
              <w:tab/>
              <w:t>“Terms of Reference” (TOR) means the document included in the RFP as Section 5 which explains the objectives, scope of work, activities, tasks to be performed, respective responsibilities of the Client and the Consultant, and expected results and deliverables of the assignment.</w:t>
            </w:r>
          </w:p>
        </w:tc>
      </w:tr>
      <w:tr w:rsidR="00D048E4" w:rsidRPr="00A23A0B" w14:paraId="035FDFE0" w14:textId="77777777">
        <w:tc>
          <w:tcPr>
            <w:tcW w:w="2286" w:type="dxa"/>
          </w:tcPr>
          <w:p w14:paraId="2722463D" w14:textId="77777777" w:rsidR="00D048E4" w:rsidRPr="00A23A0B" w:rsidRDefault="00D048E4" w:rsidP="00BD2E84">
            <w:pPr>
              <w:pStyle w:val="Section2-Heading1"/>
            </w:pPr>
            <w:bookmarkStart w:id="6" w:name="_Toc172356905"/>
            <w:r w:rsidRPr="00A23A0B">
              <w:lastRenderedPageBreak/>
              <w:t>1.</w:t>
            </w:r>
            <w:r w:rsidR="00BD2E84" w:rsidRPr="00A23A0B">
              <w:tab/>
            </w:r>
            <w:r w:rsidRPr="00A23A0B">
              <w:t>Introduction</w:t>
            </w:r>
            <w:bookmarkEnd w:id="6"/>
          </w:p>
        </w:tc>
        <w:tc>
          <w:tcPr>
            <w:tcW w:w="7002" w:type="dxa"/>
          </w:tcPr>
          <w:p w14:paraId="68ED6734" w14:textId="77777777" w:rsidR="00D048E4" w:rsidRPr="00A23A0B" w:rsidRDefault="00D048E4">
            <w:pPr>
              <w:pStyle w:val="BodyTextIndent2"/>
              <w:spacing w:after="200"/>
              <w:ind w:left="774" w:hanging="774"/>
            </w:pPr>
            <w:r w:rsidRPr="00A23A0B">
              <w:t>1.1</w:t>
            </w:r>
            <w:r w:rsidRPr="00A23A0B">
              <w:tab/>
              <w:t>The Client named in the Data Sheet will select a consulting firm/organization (the Consultant) from those listed in the Letter of Invitation, in accordance with the method of selection specified in the Data Sheet.</w:t>
            </w:r>
          </w:p>
          <w:p w14:paraId="769D15F2" w14:textId="742BDFB1" w:rsidR="00D048E4" w:rsidRPr="00A23A0B" w:rsidRDefault="00D048E4">
            <w:pPr>
              <w:pStyle w:val="BodyTextIndent2"/>
              <w:tabs>
                <w:tab w:val="left" w:pos="774"/>
              </w:tabs>
              <w:spacing w:after="200"/>
              <w:ind w:left="774" w:hanging="774"/>
              <w:rPr>
                <w:lang w:val="en-GB"/>
              </w:rPr>
            </w:pPr>
            <w:r w:rsidRPr="00A23A0B">
              <w:t>1.2</w:t>
            </w:r>
            <w:r w:rsidRPr="00A23A0B">
              <w:tab/>
            </w:r>
            <w:proofErr w:type="gramStart"/>
            <w:r w:rsidRPr="00A23A0B">
              <w:t>The  Consultants</w:t>
            </w:r>
            <w:proofErr w:type="gramEnd"/>
            <w:r w:rsidRPr="00A23A0B">
              <w:t xml:space="preserve">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Consultant.</w:t>
            </w:r>
          </w:p>
        </w:tc>
      </w:tr>
      <w:tr w:rsidR="00D048E4" w:rsidRPr="00A23A0B" w14:paraId="192EA0E3" w14:textId="77777777">
        <w:tc>
          <w:tcPr>
            <w:tcW w:w="2286" w:type="dxa"/>
          </w:tcPr>
          <w:p w14:paraId="101C4AB4" w14:textId="77777777" w:rsidR="00D048E4" w:rsidRPr="00A23A0B" w:rsidRDefault="00D048E4">
            <w:pPr>
              <w:tabs>
                <w:tab w:val="left" w:pos="360"/>
              </w:tabs>
              <w:ind w:left="360" w:hanging="360"/>
              <w:rPr>
                <w:b/>
                <w:lang w:val="en-GB"/>
              </w:rPr>
            </w:pPr>
          </w:p>
        </w:tc>
        <w:tc>
          <w:tcPr>
            <w:tcW w:w="7002" w:type="dxa"/>
          </w:tcPr>
          <w:p w14:paraId="286A82F4" w14:textId="77777777" w:rsidR="00D048E4" w:rsidRPr="00A23A0B" w:rsidRDefault="00D048E4">
            <w:pPr>
              <w:spacing w:after="200"/>
              <w:ind w:left="774" w:hanging="774"/>
              <w:jc w:val="both"/>
            </w:pPr>
            <w:r w:rsidRPr="00A23A0B">
              <w:rPr>
                <w:lang w:val="en-GB"/>
              </w:rPr>
              <w:t>1.3</w:t>
            </w:r>
            <w:r w:rsidRPr="00A23A0B">
              <w:rPr>
                <w:lang w:val="en-GB"/>
              </w:rPr>
              <w:tab/>
              <w:t>Consultants should familiarize themselves with local conditions and take them into account in preparing their Proposals. To obtain first-hand information on the assignment and local conditions, Consultants are encouraged to visit the Client before submitting a proposal and to attend a pre-proposal conference if one is specified in the Data Sheet. Attending the pre-proposal conference is optional. Consultants should contact the Client’s representative named in the Data Sheet to arrange for their visit or to obtain additional information on the pre-proposal conference. Consultants should ensure that these officials are advised of the visit in adequate time to allow them to make appropriate arrangements.</w:t>
            </w:r>
          </w:p>
        </w:tc>
      </w:tr>
      <w:tr w:rsidR="00D048E4" w:rsidRPr="00A23A0B" w14:paraId="0A4DB268" w14:textId="77777777">
        <w:tc>
          <w:tcPr>
            <w:tcW w:w="2286" w:type="dxa"/>
          </w:tcPr>
          <w:p w14:paraId="2CDEDA91" w14:textId="77777777" w:rsidR="00D048E4" w:rsidRPr="00A23A0B" w:rsidRDefault="00D048E4">
            <w:pPr>
              <w:tabs>
                <w:tab w:val="left" w:pos="360"/>
              </w:tabs>
              <w:ind w:left="360" w:hanging="360"/>
              <w:rPr>
                <w:b/>
                <w:lang w:val="en-GB"/>
              </w:rPr>
            </w:pPr>
          </w:p>
        </w:tc>
        <w:tc>
          <w:tcPr>
            <w:tcW w:w="7002" w:type="dxa"/>
          </w:tcPr>
          <w:p w14:paraId="7C73A5B1" w14:textId="77777777" w:rsidR="00D048E4" w:rsidRPr="00A23A0B" w:rsidRDefault="00D048E4">
            <w:pPr>
              <w:pStyle w:val="BodyTextIndent2"/>
              <w:spacing w:after="200"/>
              <w:ind w:left="774" w:hanging="774"/>
            </w:pPr>
            <w:r w:rsidRPr="00A23A0B">
              <w:t>1.4</w:t>
            </w:r>
            <w:r w:rsidRPr="00A23A0B">
              <w:tab/>
              <w:t>The Client will timely provide at no cost to the Consultants the inputs and facilities specified in the Data Sheet, assist the firm in obtaining licenses and permits needed to carry out the services, and make available relevant project data and reports.</w:t>
            </w:r>
          </w:p>
          <w:p w14:paraId="7BA88044" w14:textId="77777777" w:rsidR="00D048E4" w:rsidRPr="00A23A0B" w:rsidRDefault="00D048E4">
            <w:pPr>
              <w:pStyle w:val="BodyTextIndent2"/>
              <w:spacing w:after="200"/>
            </w:pPr>
            <w:r w:rsidRPr="00A23A0B">
              <w:t>1.5</w:t>
            </w:r>
            <w:r w:rsidRPr="00A23A0B">
              <w:tab/>
              <w:t xml:space="preserve">Consultants shall bear all costs associated with the preparation and submission of their proposals and contract negotiation. The Client is not bound to accept any </w:t>
            </w:r>
            <w:proofErr w:type="gramStart"/>
            <w:r w:rsidRPr="00A23A0B">
              <w:t>p</w:t>
            </w:r>
            <w:r w:rsidRPr="00A23A0B">
              <w:rPr>
                <w:iCs/>
              </w:rPr>
              <w:t>roposal,</w:t>
            </w:r>
            <w:r w:rsidRPr="00A23A0B">
              <w:t xml:space="preserve"> and</w:t>
            </w:r>
            <w:proofErr w:type="gramEnd"/>
            <w:r w:rsidRPr="00A23A0B">
              <w:t xml:space="preserve"> reserves the right to annul the </w:t>
            </w:r>
            <w:r w:rsidRPr="00A23A0B">
              <w:rPr>
                <w:iCs/>
              </w:rPr>
              <w:t xml:space="preserve">selection </w:t>
            </w:r>
            <w:r w:rsidRPr="00A23A0B">
              <w:t>process at any time prior to Contract award, without thereby incurring any liability to the Consultants.</w:t>
            </w:r>
          </w:p>
        </w:tc>
      </w:tr>
      <w:tr w:rsidR="00D048E4" w:rsidRPr="00A23A0B" w14:paraId="24CC37C3" w14:textId="77777777">
        <w:tc>
          <w:tcPr>
            <w:tcW w:w="2286" w:type="dxa"/>
          </w:tcPr>
          <w:p w14:paraId="61C20371" w14:textId="77777777" w:rsidR="00D048E4" w:rsidRPr="00A23A0B" w:rsidRDefault="00D048E4">
            <w:pPr>
              <w:ind w:left="360"/>
              <w:rPr>
                <w:b/>
                <w:lang w:val="en-GB"/>
              </w:rPr>
            </w:pPr>
            <w:r w:rsidRPr="00A23A0B">
              <w:rPr>
                <w:b/>
                <w:lang w:val="en-GB"/>
              </w:rPr>
              <w:t xml:space="preserve">Conflict </w:t>
            </w:r>
            <w:r w:rsidR="0067246A" w:rsidRPr="00A23A0B">
              <w:rPr>
                <w:b/>
                <w:lang w:val="en-GB"/>
              </w:rPr>
              <w:t>of Interest</w:t>
            </w:r>
          </w:p>
        </w:tc>
        <w:tc>
          <w:tcPr>
            <w:tcW w:w="7002" w:type="dxa"/>
          </w:tcPr>
          <w:p w14:paraId="6B0AE0B6" w14:textId="77777777" w:rsidR="00D048E4" w:rsidRPr="00A23A0B" w:rsidRDefault="00D048E4">
            <w:pPr>
              <w:spacing w:after="200"/>
              <w:ind w:left="774" w:hanging="774"/>
              <w:jc w:val="both"/>
              <w:rPr>
                <w:lang w:val="en-GB"/>
              </w:rPr>
            </w:pPr>
            <w:r w:rsidRPr="00A23A0B">
              <w:rPr>
                <w:lang w:val="en-GB"/>
              </w:rPr>
              <w:t>1.6</w:t>
            </w:r>
            <w:r w:rsidRPr="00A23A0B">
              <w:rPr>
                <w:lang w:val="en-GB"/>
              </w:rPr>
              <w:tab/>
            </w:r>
            <w:r w:rsidR="00E83F25" w:rsidRPr="00A23A0B">
              <w:rPr>
                <w:lang w:val="en-GB"/>
              </w:rPr>
              <w:t>PPAF</w:t>
            </w:r>
            <w:r w:rsidRPr="00A23A0B">
              <w:rPr>
                <w:lang w:val="en-GB"/>
              </w:rPr>
              <w:t xml:space="preserve"> policy requires that Consultants provide professional, objective, and impartial advice and </w:t>
            </w:r>
            <w:proofErr w:type="gramStart"/>
            <w:r w:rsidRPr="00A23A0B">
              <w:rPr>
                <w:lang w:val="en-GB"/>
              </w:rPr>
              <w:t>at all times</w:t>
            </w:r>
            <w:proofErr w:type="gramEnd"/>
            <w:r w:rsidRPr="00A23A0B">
              <w:rPr>
                <w:lang w:val="en-GB"/>
              </w:rPr>
              <w:t xml:space="preserve"> hold the Client’s </w:t>
            </w:r>
            <w:proofErr w:type="gramStart"/>
            <w:r w:rsidRPr="00A23A0B">
              <w:rPr>
                <w:lang w:val="en-GB"/>
              </w:rPr>
              <w:t>interests</w:t>
            </w:r>
            <w:proofErr w:type="gramEnd"/>
            <w:r w:rsidRPr="00A23A0B">
              <w:rPr>
                <w:lang w:val="en-GB"/>
              </w:rPr>
              <w:t xml:space="preserve"> paramount, strictly avoid conflicts with other </w:t>
            </w:r>
            <w:r w:rsidRPr="00A23A0B">
              <w:rPr>
                <w:lang w:val="en-GB"/>
              </w:rPr>
              <w:lastRenderedPageBreak/>
              <w:t>assignments or their own corporate interests and act without any consideration for future work.</w:t>
            </w:r>
          </w:p>
          <w:p w14:paraId="1B5B9E14" w14:textId="77777777" w:rsidR="00D048E4" w:rsidRPr="00A23A0B" w:rsidRDefault="00D048E4">
            <w:pPr>
              <w:spacing w:after="200"/>
              <w:ind w:left="1494" w:hanging="720"/>
              <w:jc w:val="both"/>
              <w:rPr>
                <w:lang w:val="en-GB"/>
              </w:rPr>
            </w:pPr>
            <w:r w:rsidRPr="00A23A0B">
              <w:rPr>
                <w:lang w:val="en-GB"/>
              </w:rPr>
              <w:t>1.6.1</w:t>
            </w:r>
            <w:r w:rsidRPr="00A23A0B">
              <w:rPr>
                <w:lang w:val="en-GB"/>
              </w:rPr>
              <w:tab/>
              <w:t>Without limitation on the generality of the foregoing, Consultants, and any of their affiliates, shall be considered to have a conflict of interest and shall not be recruited, under any of the circumstances set forth below:</w:t>
            </w:r>
          </w:p>
        </w:tc>
      </w:tr>
      <w:tr w:rsidR="00D048E4" w:rsidRPr="00A23A0B" w14:paraId="2381DB42" w14:textId="77777777">
        <w:tc>
          <w:tcPr>
            <w:tcW w:w="2286" w:type="dxa"/>
          </w:tcPr>
          <w:p w14:paraId="49840D27" w14:textId="77777777" w:rsidR="00D048E4" w:rsidRPr="00A23A0B" w:rsidRDefault="00D048E4">
            <w:pPr>
              <w:ind w:left="720"/>
              <w:jc w:val="both"/>
              <w:rPr>
                <w:b/>
                <w:bCs/>
                <w:lang w:val="en-GB"/>
              </w:rPr>
            </w:pPr>
            <w:r w:rsidRPr="00A23A0B">
              <w:rPr>
                <w:b/>
                <w:bCs/>
                <w:lang w:val="en-GB"/>
              </w:rPr>
              <w:lastRenderedPageBreak/>
              <w:t>Conflicting activities</w:t>
            </w:r>
          </w:p>
        </w:tc>
        <w:tc>
          <w:tcPr>
            <w:tcW w:w="7002" w:type="dxa"/>
          </w:tcPr>
          <w:p w14:paraId="69F97EC9" w14:textId="77777777" w:rsidR="00D048E4" w:rsidRPr="00A23A0B" w:rsidRDefault="00D048E4">
            <w:pPr>
              <w:pStyle w:val="BodyTextIndent3"/>
              <w:spacing w:after="200"/>
              <w:ind w:left="2214" w:hanging="720"/>
            </w:pPr>
            <w:r w:rsidRPr="00A23A0B">
              <w:t>(i)</w:t>
            </w:r>
            <w:r w:rsidRPr="00A23A0B">
              <w:tab/>
              <w:t xml:space="preserve">A firm that has been engaged by the Client to provide goods, works or services other than consulting services for a project, and any of its affiliates, shall be disqualified from providing consulting services related to those goods, works or services. Conversely, a firm hired to provide consulting services for the preparation or implementation of a project, and any of its affiliates, shall be disqualified from subsequently providing goods or works or services other than consulting services resulting from or directly related to the firm’s consulting services for such preparation or implementation. </w:t>
            </w:r>
            <w:proofErr w:type="gramStart"/>
            <w:r w:rsidRPr="00A23A0B">
              <w:t>For the purpose of</w:t>
            </w:r>
            <w:proofErr w:type="gramEnd"/>
            <w:r w:rsidRPr="00A23A0B">
              <w:t xml:space="preserve"> this paragraph, services other than consulting services are defined as those leading to </w:t>
            </w:r>
            <w:proofErr w:type="gramStart"/>
            <w:r w:rsidRPr="00A23A0B">
              <w:t>a measurable</w:t>
            </w:r>
            <w:proofErr w:type="gramEnd"/>
            <w:r w:rsidRPr="00A23A0B">
              <w:t xml:space="preserve"> physical output, for example surveys, exploratory drilling, aerial photography, and satellite imagery. </w:t>
            </w:r>
          </w:p>
        </w:tc>
      </w:tr>
      <w:tr w:rsidR="00D048E4" w:rsidRPr="00A23A0B" w14:paraId="662092BE" w14:textId="77777777">
        <w:tc>
          <w:tcPr>
            <w:tcW w:w="2286" w:type="dxa"/>
          </w:tcPr>
          <w:p w14:paraId="47C53E94" w14:textId="77777777" w:rsidR="00D048E4" w:rsidRPr="00A23A0B" w:rsidRDefault="00D048E4">
            <w:pPr>
              <w:ind w:left="720"/>
              <w:jc w:val="both"/>
              <w:rPr>
                <w:b/>
                <w:bCs/>
                <w:lang w:val="en-GB"/>
              </w:rPr>
            </w:pPr>
            <w:r w:rsidRPr="00A23A0B">
              <w:rPr>
                <w:b/>
                <w:bCs/>
                <w:lang w:val="en-GB"/>
              </w:rPr>
              <w:t>Conflicting assignments</w:t>
            </w:r>
          </w:p>
        </w:tc>
        <w:tc>
          <w:tcPr>
            <w:tcW w:w="7002" w:type="dxa"/>
          </w:tcPr>
          <w:p w14:paraId="74FE982B" w14:textId="77777777" w:rsidR="00D048E4" w:rsidRPr="00A23A0B" w:rsidRDefault="00D048E4">
            <w:pPr>
              <w:pStyle w:val="BodyTextIndent3"/>
              <w:spacing w:after="200"/>
              <w:ind w:left="2214" w:hanging="720"/>
            </w:pPr>
            <w:r w:rsidRPr="00A23A0B">
              <w:t>(ii)</w:t>
            </w:r>
            <w:r w:rsidRPr="00A23A0B">
              <w:tab/>
              <w:t xml:space="preserve">A Consultant (including its Personnel and Sub-Consultants) or any of its affiliates shall not be hired for any assignment that, by its nature, may </w:t>
            </w:r>
            <w:proofErr w:type="gramStart"/>
            <w:r w:rsidRPr="00A23A0B">
              <w:t>be in conflict with</w:t>
            </w:r>
            <w:proofErr w:type="gramEnd"/>
            <w:r w:rsidRPr="00A23A0B">
              <w:t xml:space="preserve"> another assignment of the Consultant to be executed for the same or for another Client. For example, a Consultant hired to prepare engineering design for an infrastructure project shall not be engaged to prepare an independent environmental assessment for the same project, and a Consultant assisting a Client in the privatization of public assets shall not purchase, nor advise purchasers of, such assets. Similarly, a </w:t>
            </w:r>
            <w:proofErr w:type="gramStart"/>
            <w:r w:rsidRPr="00A23A0B">
              <w:t>Consultant</w:t>
            </w:r>
            <w:proofErr w:type="gramEnd"/>
            <w:r w:rsidRPr="00A23A0B">
              <w:t xml:space="preserve"> hired to prepare Terms of Reference for an assignment should not be hired for the assignment in question.</w:t>
            </w:r>
          </w:p>
        </w:tc>
      </w:tr>
      <w:tr w:rsidR="00D048E4" w:rsidRPr="00A23A0B" w14:paraId="2CDC5029" w14:textId="77777777">
        <w:tc>
          <w:tcPr>
            <w:tcW w:w="2286" w:type="dxa"/>
          </w:tcPr>
          <w:p w14:paraId="0AAA7D3C" w14:textId="77777777" w:rsidR="00D048E4" w:rsidRPr="00A23A0B" w:rsidRDefault="00D048E4">
            <w:pPr>
              <w:ind w:left="720"/>
              <w:jc w:val="both"/>
              <w:rPr>
                <w:b/>
                <w:bCs/>
                <w:lang w:val="en-GB"/>
              </w:rPr>
            </w:pPr>
            <w:r w:rsidRPr="00A23A0B">
              <w:rPr>
                <w:b/>
                <w:bCs/>
                <w:lang w:val="en-GB"/>
              </w:rPr>
              <w:lastRenderedPageBreak/>
              <w:t>Conflicting relationships</w:t>
            </w:r>
          </w:p>
        </w:tc>
        <w:tc>
          <w:tcPr>
            <w:tcW w:w="7002" w:type="dxa"/>
          </w:tcPr>
          <w:p w14:paraId="49932417" w14:textId="77777777" w:rsidR="00D048E4" w:rsidRPr="00A23A0B" w:rsidRDefault="00D048E4">
            <w:pPr>
              <w:pStyle w:val="BodyTextIndent3"/>
              <w:spacing w:after="200"/>
              <w:ind w:left="2214" w:hanging="720"/>
            </w:pPr>
            <w:r w:rsidRPr="00A23A0B">
              <w:t>(iii)</w:t>
            </w:r>
            <w:r w:rsidRPr="00A23A0B">
              <w:tab/>
              <w:t xml:space="preserve">A Consultant (including its Personnel and Sub-Consultants) that has a business or family relationship with a member of the Client’s staff who is directly or indirectly involved in any part of (i) the preparation of the Terms of Reference of the assignment, (ii) the selection process for such assignment, or (iii) supervision of the Contract, may not be awarded a Contract, unless the conflict stemming from this relationship has been resolved in a manner acceptable to the </w:t>
            </w:r>
            <w:r w:rsidR="00E83F25" w:rsidRPr="00A23A0B">
              <w:t>PPAF</w:t>
            </w:r>
            <w:r w:rsidRPr="00A23A0B">
              <w:t xml:space="preserve"> throughout the selection process and the execution of the Contract.</w:t>
            </w:r>
          </w:p>
        </w:tc>
      </w:tr>
      <w:tr w:rsidR="00D048E4" w:rsidRPr="00A23A0B" w14:paraId="2FBEEC8E" w14:textId="77777777">
        <w:tc>
          <w:tcPr>
            <w:tcW w:w="2286" w:type="dxa"/>
          </w:tcPr>
          <w:p w14:paraId="1AFC0B84" w14:textId="77777777" w:rsidR="00D048E4" w:rsidRPr="00A23A0B" w:rsidRDefault="00D048E4">
            <w:pPr>
              <w:ind w:left="720"/>
              <w:jc w:val="both"/>
              <w:rPr>
                <w:b/>
                <w:lang w:val="en-GB"/>
              </w:rPr>
            </w:pPr>
          </w:p>
        </w:tc>
        <w:tc>
          <w:tcPr>
            <w:tcW w:w="7002" w:type="dxa"/>
          </w:tcPr>
          <w:p w14:paraId="52527987" w14:textId="77777777" w:rsidR="00D048E4" w:rsidRPr="00A23A0B" w:rsidRDefault="00D048E4">
            <w:pPr>
              <w:spacing w:after="200"/>
              <w:ind w:left="1494" w:hanging="720"/>
              <w:jc w:val="both"/>
              <w:rPr>
                <w:lang w:val="en-GB"/>
              </w:rPr>
            </w:pPr>
            <w:r w:rsidRPr="00A23A0B">
              <w:rPr>
                <w:lang w:val="en-GB"/>
              </w:rPr>
              <w:t>1.6.2</w:t>
            </w:r>
            <w:r w:rsidRPr="00A23A0B">
              <w:rPr>
                <w:lang w:val="en-GB"/>
              </w:rPr>
              <w:tab/>
              <w:t xml:space="preserve">Consultants have an obligation to disclose any situation of actual or potential conflict that impacts their capacity to serve the best interest of their </w:t>
            </w:r>
            <w:proofErr w:type="gramStart"/>
            <w:r w:rsidRPr="00A23A0B">
              <w:rPr>
                <w:lang w:val="en-GB"/>
              </w:rPr>
              <w:t>Client</w:t>
            </w:r>
            <w:proofErr w:type="gramEnd"/>
            <w:r w:rsidRPr="00A23A0B">
              <w:rPr>
                <w:lang w:val="en-GB"/>
              </w:rPr>
              <w:t>, or that may reasonably be perceived as having this effect. Failure to disclose said situations may lead to the disqualification of the Consultant or the termination of its Contract.</w:t>
            </w:r>
          </w:p>
          <w:p w14:paraId="410D212F" w14:textId="77777777" w:rsidR="00D048E4" w:rsidRPr="00A23A0B" w:rsidRDefault="00D048E4">
            <w:pPr>
              <w:spacing w:after="200"/>
              <w:ind w:left="1494" w:hanging="720"/>
              <w:jc w:val="both"/>
            </w:pPr>
            <w:r w:rsidRPr="00A23A0B">
              <w:rPr>
                <w:lang w:val="en-GB"/>
              </w:rPr>
              <w:t>1.6.3</w:t>
            </w:r>
            <w:r w:rsidRPr="00A23A0B">
              <w:rPr>
                <w:lang w:val="en-GB"/>
              </w:rPr>
              <w:tab/>
              <w:t xml:space="preserve">No agency or current employees of the Client shall work as </w:t>
            </w:r>
            <w:proofErr w:type="gramStart"/>
            <w:r w:rsidRPr="00A23A0B">
              <w:rPr>
                <w:lang w:val="en-GB"/>
              </w:rPr>
              <w:t>Consultants</w:t>
            </w:r>
            <w:proofErr w:type="gramEnd"/>
            <w:r w:rsidRPr="00A23A0B">
              <w:rPr>
                <w:lang w:val="en-GB"/>
              </w:rPr>
              <w:t xml:space="preserve"> under their own ministries, departments or agencies. Recruiting former government employees of the Client to work for their former ministries, departments or agencies is acceptable provided no conflict of interest exists. When the Consultant nominates any government employee as Personnel in their technical proposal, such Personnel must have written certification from their government or employer confirming that they are on leave without pay from their official position and allowed to work full-time outside of their previous official position. Such certification shall be provided to the Client by the Consultant as part of his technical proposal.</w:t>
            </w:r>
          </w:p>
        </w:tc>
      </w:tr>
      <w:tr w:rsidR="00D048E4" w:rsidRPr="00A23A0B" w14:paraId="6598F1F6" w14:textId="77777777">
        <w:tc>
          <w:tcPr>
            <w:tcW w:w="2286" w:type="dxa"/>
          </w:tcPr>
          <w:p w14:paraId="4A85CD51" w14:textId="77777777" w:rsidR="00D048E4" w:rsidRPr="00A23A0B" w:rsidRDefault="00D048E4" w:rsidP="00BD2E84">
            <w:pPr>
              <w:ind w:left="720"/>
              <w:rPr>
                <w:b/>
                <w:lang w:val="en-GB"/>
              </w:rPr>
            </w:pPr>
            <w:r w:rsidRPr="00A23A0B">
              <w:rPr>
                <w:b/>
                <w:lang w:val="en-GB"/>
              </w:rPr>
              <w:t>Unfair Advantage</w:t>
            </w:r>
          </w:p>
        </w:tc>
        <w:tc>
          <w:tcPr>
            <w:tcW w:w="7002" w:type="dxa"/>
          </w:tcPr>
          <w:p w14:paraId="0A226C14" w14:textId="5F5CCA81" w:rsidR="00D048E4" w:rsidRPr="00A23A0B" w:rsidRDefault="00D048E4">
            <w:pPr>
              <w:spacing w:after="200"/>
              <w:ind w:left="1494" w:hanging="720"/>
              <w:jc w:val="both"/>
              <w:rPr>
                <w:lang w:val="en-GB"/>
              </w:rPr>
            </w:pPr>
            <w:r w:rsidRPr="00A23A0B">
              <w:rPr>
                <w:lang w:val="en-GB"/>
              </w:rPr>
              <w:t>1.6.4</w:t>
            </w:r>
            <w:r w:rsidRPr="00A23A0B">
              <w:rPr>
                <w:lang w:val="en-GB"/>
              </w:rPr>
              <w:tab/>
              <w:t>If a Consultant could derive a competitive advantage from having provided consulting services related to the assignment in question, the Client shall make available to all Consultants together with this RFP all information that would in that respect give such Consultant any competitive advantage over competing Consultants.</w:t>
            </w:r>
          </w:p>
        </w:tc>
      </w:tr>
      <w:tr w:rsidR="00D048E4" w:rsidRPr="00A23A0B" w14:paraId="3D49E78A" w14:textId="77777777">
        <w:tc>
          <w:tcPr>
            <w:tcW w:w="2286" w:type="dxa"/>
          </w:tcPr>
          <w:p w14:paraId="37875B23" w14:textId="77777777" w:rsidR="00B33B8E" w:rsidRPr="00A23A0B" w:rsidRDefault="00B33B8E" w:rsidP="00BD2E84">
            <w:pPr>
              <w:pStyle w:val="Section2-Heading2"/>
            </w:pPr>
            <w:bookmarkStart w:id="7" w:name="_Toc172356906"/>
          </w:p>
          <w:p w14:paraId="5EC00F5A" w14:textId="77777777" w:rsidR="00D048E4" w:rsidRPr="00A23A0B" w:rsidRDefault="00D048E4" w:rsidP="00BD2E84">
            <w:pPr>
              <w:pStyle w:val="Section2-Heading2"/>
              <w:rPr>
                <w:bCs/>
              </w:rPr>
            </w:pPr>
            <w:r w:rsidRPr="00A23A0B">
              <w:t xml:space="preserve">Fraud </w:t>
            </w:r>
            <w:bookmarkEnd w:id="7"/>
            <w:r w:rsidR="00431E6F" w:rsidRPr="00A23A0B">
              <w:t>and Corruption</w:t>
            </w:r>
          </w:p>
        </w:tc>
        <w:tc>
          <w:tcPr>
            <w:tcW w:w="7002" w:type="dxa"/>
          </w:tcPr>
          <w:p w14:paraId="0919CE09" w14:textId="77777777" w:rsidR="001D4B95" w:rsidRPr="00A23A0B" w:rsidRDefault="00D048E4" w:rsidP="001D4B95">
            <w:pPr>
              <w:spacing w:after="200"/>
              <w:ind w:left="594" w:hanging="594"/>
              <w:jc w:val="both"/>
              <w:rPr>
                <w:strike/>
              </w:rPr>
            </w:pPr>
            <w:r w:rsidRPr="00A23A0B">
              <w:rPr>
                <w:lang w:val="en-GB"/>
              </w:rPr>
              <w:t>1.7</w:t>
            </w:r>
            <w:r w:rsidRPr="00A23A0B">
              <w:rPr>
                <w:lang w:val="en-GB"/>
              </w:rPr>
              <w:tab/>
            </w:r>
            <w:r w:rsidR="001D4B95" w:rsidRPr="00A23A0B">
              <w:t xml:space="preserve">It is the </w:t>
            </w:r>
            <w:r w:rsidR="001F3EDE" w:rsidRPr="00A23A0B">
              <w:t>PPAF</w:t>
            </w:r>
            <w:r w:rsidR="001D4B95" w:rsidRPr="00A23A0B">
              <w:t xml:space="preserve">’s policy to require that Borrowers (including beneficiaries of </w:t>
            </w:r>
            <w:r w:rsidR="001F3EDE" w:rsidRPr="00A23A0B">
              <w:t>PPAF</w:t>
            </w:r>
            <w:r w:rsidR="001D4B95" w:rsidRPr="00A23A0B">
              <w:t xml:space="preserve"> loans), as well as consultants and their sub</w:t>
            </w:r>
            <w:r w:rsidR="00BD2E84" w:rsidRPr="00A23A0B">
              <w:t>-</w:t>
            </w:r>
            <w:r w:rsidR="001D4B95" w:rsidRPr="00A23A0B">
              <w:t>con</w:t>
            </w:r>
            <w:r w:rsidR="00BD2E84" w:rsidRPr="00A23A0B">
              <w:t xml:space="preserve">sultants </w:t>
            </w:r>
            <w:r w:rsidR="001D4B95" w:rsidRPr="00A23A0B">
              <w:t xml:space="preserve">under </w:t>
            </w:r>
            <w:r w:rsidR="001F3EDE" w:rsidRPr="00A23A0B">
              <w:t>PPAF</w:t>
            </w:r>
            <w:r w:rsidR="001D4B95" w:rsidRPr="00A23A0B">
              <w:t xml:space="preserve">-financed contracts, observe the highest </w:t>
            </w:r>
            <w:r w:rsidR="001D4B95" w:rsidRPr="00A23A0B">
              <w:lastRenderedPageBreak/>
              <w:t>standard of ethics during the selection and execution of such contracts.</w:t>
            </w:r>
            <w:r w:rsidR="001D4B95" w:rsidRPr="00A23A0B">
              <w:rPr>
                <w:rStyle w:val="FootnoteReference"/>
              </w:rPr>
              <w:footnoteReference w:id="1"/>
            </w:r>
            <w:r w:rsidR="001D4B95" w:rsidRPr="00A23A0B">
              <w:t xml:space="preserve"> In pursuance of this policy, the </w:t>
            </w:r>
            <w:r w:rsidR="001F3EDE" w:rsidRPr="00A23A0B">
              <w:t>PPAF</w:t>
            </w:r>
            <w:r w:rsidR="001D4B95" w:rsidRPr="00A23A0B">
              <w:t>:</w:t>
            </w:r>
          </w:p>
          <w:p w14:paraId="3E01D6AF" w14:textId="77777777" w:rsidR="001D4B95" w:rsidRPr="00A23A0B" w:rsidRDefault="001D4B95" w:rsidP="001D4B95">
            <w:pPr>
              <w:numPr>
                <w:ilvl w:val="0"/>
                <w:numId w:val="4"/>
              </w:numPr>
              <w:spacing w:after="200"/>
              <w:ind w:left="1087" w:hanging="540"/>
              <w:jc w:val="both"/>
            </w:pPr>
            <w:r w:rsidRPr="00A23A0B">
              <w:t>defines, for the purposes of this provision, the terms set forth below as follows:</w:t>
            </w:r>
          </w:p>
          <w:p w14:paraId="6795BFE1" w14:textId="77777777" w:rsidR="001D4B95" w:rsidRPr="00A23A0B" w:rsidRDefault="001D4B95" w:rsidP="001D4B95">
            <w:pPr>
              <w:spacing w:after="200"/>
              <w:ind w:left="1854" w:hanging="767"/>
              <w:jc w:val="both"/>
            </w:pPr>
            <w:r w:rsidRPr="00A23A0B">
              <w:t>(i)</w:t>
            </w:r>
            <w:r w:rsidRPr="00A23A0B">
              <w:tab/>
              <w:t>“corrupt practice</w:t>
            </w:r>
            <w:r w:rsidRPr="00A23A0B">
              <w:rPr>
                <w:rStyle w:val="FootnoteReference"/>
              </w:rPr>
              <w:footnoteReference w:id="2"/>
            </w:r>
            <w:r w:rsidRPr="00A23A0B">
              <w:t xml:space="preserve">” is the offering, giving, receiving or soliciting, directly or indirectly, of anything of value to influence improperly the actions of another </w:t>
            </w:r>
            <w:proofErr w:type="gramStart"/>
            <w:r w:rsidRPr="00A23A0B">
              <w:t>party;</w:t>
            </w:r>
            <w:proofErr w:type="gramEnd"/>
            <w:r w:rsidRPr="00A23A0B">
              <w:t xml:space="preserve">  </w:t>
            </w:r>
          </w:p>
          <w:p w14:paraId="76EEFF70" w14:textId="77777777" w:rsidR="001D4B95" w:rsidRPr="00A23A0B" w:rsidRDefault="001D4B95" w:rsidP="001D4B95">
            <w:pPr>
              <w:numPr>
                <w:ilvl w:val="0"/>
                <w:numId w:val="6"/>
              </w:numPr>
              <w:spacing w:after="200"/>
              <w:ind w:left="1807"/>
              <w:jc w:val="both"/>
            </w:pPr>
            <w:r w:rsidRPr="00A23A0B">
              <w:tab/>
              <w:t>“</w:t>
            </w:r>
            <w:proofErr w:type="gramStart"/>
            <w:r w:rsidRPr="00A23A0B">
              <w:t>fraudulent</w:t>
            </w:r>
            <w:proofErr w:type="gramEnd"/>
            <w:r w:rsidRPr="00A23A0B">
              <w:t xml:space="preserve"> practice</w:t>
            </w:r>
            <w:r w:rsidRPr="00A23A0B">
              <w:rPr>
                <w:rStyle w:val="FootnoteReference"/>
              </w:rPr>
              <w:footnoteReference w:id="3"/>
            </w:r>
            <w:r w:rsidRPr="00A23A0B">
              <w:t xml:space="preserve">” is any act or omission, including misrepresentation, that knowingly or recklessly misleads, or attempts to mislead, a party to obtain financial or other benefit or to avoid an </w:t>
            </w:r>
            <w:proofErr w:type="gramStart"/>
            <w:r w:rsidRPr="00A23A0B">
              <w:t>obligation;</w:t>
            </w:r>
            <w:proofErr w:type="gramEnd"/>
          </w:p>
          <w:p w14:paraId="49CA70AF" w14:textId="77777777" w:rsidR="001D4B95" w:rsidRPr="00A23A0B" w:rsidRDefault="001D4B95" w:rsidP="001D4B95">
            <w:pPr>
              <w:numPr>
                <w:ilvl w:val="0"/>
                <w:numId w:val="6"/>
              </w:numPr>
              <w:spacing w:after="200"/>
              <w:ind w:left="1807"/>
              <w:jc w:val="both"/>
            </w:pPr>
            <w:r w:rsidRPr="00A23A0B">
              <w:t>“</w:t>
            </w:r>
            <w:proofErr w:type="gramStart"/>
            <w:r w:rsidRPr="00A23A0B">
              <w:t>collusive</w:t>
            </w:r>
            <w:proofErr w:type="gramEnd"/>
            <w:r w:rsidRPr="00A23A0B">
              <w:t xml:space="preserve"> practices</w:t>
            </w:r>
            <w:r w:rsidRPr="00A23A0B">
              <w:rPr>
                <w:rStyle w:val="FootnoteReference"/>
              </w:rPr>
              <w:footnoteReference w:id="4"/>
            </w:r>
            <w:r w:rsidRPr="00A23A0B">
              <w:t xml:space="preserve">” is an arrangement between two or more parties designed to achieve an improper purpose, including to influence improperly the actions of another </w:t>
            </w:r>
            <w:proofErr w:type="gramStart"/>
            <w:r w:rsidRPr="00A23A0B">
              <w:t>party;</w:t>
            </w:r>
            <w:proofErr w:type="gramEnd"/>
          </w:p>
          <w:p w14:paraId="7651D34C" w14:textId="77777777" w:rsidR="001D4B95" w:rsidRPr="00A23A0B" w:rsidRDefault="001D4B95" w:rsidP="001D4B95">
            <w:pPr>
              <w:numPr>
                <w:ilvl w:val="0"/>
                <w:numId w:val="6"/>
              </w:numPr>
              <w:spacing w:after="200"/>
              <w:ind w:left="1807"/>
              <w:jc w:val="both"/>
            </w:pPr>
            <w:r w:rsidRPr="00A23A0B">
              <w:tab/>
              <w:t>“</w:t>
            </w:r>
            <w:proofErr w:type="gramStart"/>
            <w:r w:rsidRPr="00A23A0B">
              <w:t>coercive</w:t>
            </w:r>
            <w:proofErr w:type="gramEnd"/>
            <w:r w:rsidRPr="00A23A0B">
              <w:t xml:space="preserve"> practices</w:t>
            </w:r>
            <w:r w:rsidRPr="00A23A0B">
              <w:rPr>
                <w:rStyle w:val="FootnoteReference"/>
              </w:rPr>
              <w:footnoteReference w:id="5"/>
            </w:r>
            <w:r w:rsidRPr="00A23A0B">
              <w:t xml:space="preserve">”is impairing or harming, or threatening to impair or harm, directly or indirectly, any party or the property of the party to influence improperly the actions of a </w:t>
            </w:r>
            <w:proofErr w:type="gramStart"/>
            <w:r w:rsidRPr="00A23A0B">
              <w:t>party;</w:t>
            </w:r>
            <w:proofErr w:type="gramEnd"/>
          </w:p>
          <w:p w14:paraId="3C23EFC3" w14:textId="77777777" w:rsidR="001D4B95" w:rsidRPr="00A23A0B" w:rsidRDefault="001D4B95" w:rsidP="001D4B95">
            <w:pPr>
              <w:numPr>
                <w:ilvl w:val="0"/>
                <w:numId w:val="6"/>
              </w:numPr>
              <w:tabs>
                <w:tab w:val="clear" w:pos="1267"/>
              </w:tabs>
              <w:spacing w:after="200"/>
              <w:ind w:left="1807"/>
              <w:jc w:val="both"/>
            </w:pPr>
            <w:r w:rsidRPr="00A23A0B">
              <w:tab/>
              <w:t>“</w:t>
            </w:r>
            <w:proofErr w:type="gramStart"/>
            <w:r w:rsidRPr="00A23A0B">
              <w:t>obstructive</w:t>
            </w:r>
            <w:proofErr w:type="gramEnd"/>
            <w:r w:rsidRPr="00A23A0B">
              <w:t xml:space="preserve"> practice” </w:t>
            </w:r>
          </w:p>
          <w:p w14:paraId="49B1EE12" w14:textId="77777777" w:rsidR="001D4B95" w:rsidRPr="00A23A0B" w:rsidRDefault="001D4B95" w:rsidP="001D4B95">
            <w:pPr>
              <w:tabs>
                <w:tab w:val="left" w:pos="1800"/>
              </w:tabs>
              <w:spacing w:after="200"/>
              <w:ind w:left="2333" w:hanging="533"/>
              <w:jc w:val="both"/>
            </w:pPr>
            <w:r w:rsidRPr="00A23A0B">
              <w:t>(aa)</w:t>
            </w:r>
            <w:r w:rsidRPr="00A23A0B">
              <w:tab/>
              <w:t xml:space="preserve">deliberately destroying, falsifying, altering or concealing of evidence material to the investigation or making false statements to investigators in order to materially impede a </w:t>
            </w:r>
            <w:r w:rsidR="001F3EDE" w:rsidRPr="00A23A0B">
              <w:t>PPAF</w:t>
            </w:r>
            <w:r w:rsidRPr="00A23A0B">
              <w:t xml:space="preserve"> investigation into allegations of a corrupt, fraudulent, coercive, or collusive practice; and/or threatening, harassing, or intimidating any party to prevent it from disclosing its knowledge of matters relevant to </w:t>
            </w:r>
            <w:r w:rsidRPr="00A23A0B">
              <w:lastRenderedPageBreak/>
              <w:t>the investigation or from pursuing the investigation, or</w:t>
            </w:r>
          </w:p>
          <w:p w14:paraId="4A070766" w14:textId="77777777" w:rsidR="001D4B95" w:rsidRPr="00A23A0B" w:rsidRDefault="001D4B95" w:rsidP="001D4B95">
            <w:pPr>
              <w:tabs>
                <w:tab w:val="left" w:pos="1800"/>
              </w:tabs>
              <w:spacing w:after="200"/>
              <w:ind w:left="2333" w:hanging="533"/>
              <w:jc w:val="both"/>
            </w:pPr>
            <w:r w:rsidRPr="00A23A0B">
              <w:t>(bb)</w:t>
            </w:r>
            <w:r w:rsidRPr="00A23A0B">
              <w:tab/>
              <w:t xml:space="preserve">acts intended to materially impede the exercise of the </w:t>
            </w:r>
            <w:r w:rsidR="001F3EDE" w:rsidRPr="00A23A0B">
              <w:t>PPAF</w:t>
            </w:r>
            <w:r w:rsidRPr="00A23A0B">
              <w:t xml:space="preserve">’s inspection and audit rights provided for under </w:t>
            </w:r>
            <w:r w:rsidR="00BD2E84" w:rsidRPr="00A23A0B">
              <w:t>sub-clause</w:t>
            </w:r>
            <w:r w:rsidRPr="00A23A0B">
              <w:t xml:space="preserve"> (e) below.</w:t>
            </w:r>
          </w:p>
          <w:p w14:paraId="0AB3AC40" w14:textId="77777777" w:rsidR="001D4B95" w:rsidRPr="00A23A0B" w:rsidRDefault="001D4B95" w:rsidP="001D4B95">
            <w:pPr>
              <w:numPr>
                <w:ilvl w:val="0"/>
                <w:numId w:val="5"/>
              </w:numPr>
              <w:spacing w:after="200"/>
              <w:ind w:left="1188" w:hanging="594"/>
              <w:jc w:val="both"/>
            </w:pPr>
            <w:r w:rsidRPr="00A23A0B">
              <w:t xml:space="preserve">will reject a proposal for award if it determines that the consultant recommended for award has, directly or through an agent, engaged in corrupt, fraudulent, collusive, coercive, or obstructive practices in competing for the contract in </w:t>
            </w:r>
            <w:proofErr w:type="gramStart"/>
            <w:r w:rsidRPr="00A23A0B">
              <w:t>question;</w:t>
            </w:r>
            <w:proofErr w:type="gramEnd"/>
          </w:p>
          <w:p w14:paraId="29E3BEB6" w14:textId="77777777" w:rsidR="001D4B95" w:rsidRPr="00A23A0B" w:rsidRDefault="001D4B95" w:rsidP="001D4B95">
            <w:pPr>
              <w:numPr>
                <w:ilvl w:val="0"/>
                <w:numId w:val="5"/>
              </w:numPr>
              <w:spacing w:after="200"/>
              <w:ind w:left="1188" w:hanging="594"/>
              <w:jc w:val="both"/>
            </w:pPr>
            <w:r w:rsidRPr="00A23A0B">
              <w:t xml:space="preserve">will cancel the portion of the Loan allocated to a contract if it determines at any time that representatives of the Borrower or of a beneficiary of the Loan were engaged in corrupt, fraudulent, collusive, or coercive practices during the selection process or the execution of that contract, without the Borrower having taken timely and appropriate action satisfactory to the </w:t>
            </w:r>
            <w:r w:rsidR="001F3EDE" w:rsidRPr="00A23A0B">
              <w:t>PPAF</w:t>
            </w:r>
            <w:r w:rsidRPr="00A23A0B">
              <w:t xml:space="preserve"> to address such practices when they occur;</w:t>
            </w:r>
          </w:p>
          <w:p w14:paraId="21180D15" w14:textId="77777777" w:rsidR="001D4B95" w:rsidRPr="00A23A0B" w:rsidRDefault="001D4B95" w:rsidP="001D4B95">
            <w:pPr>
              <w:numPr>
                <w:ilvl w:val="0"/>
                <w:numId w:val="5"/>
              </w:numPr>
              <w:spacing w:after="200"/>
              <w:ind w:left="1188" w:hanging="594"/>
              <w:jc w:val="both"/>
            </w:pPr>
            <w:r w:rsidRPr="00A23A0B">
              <w:t xml:space="preserve">will sanction a consultant, including declaring ineligible, either indefinitely or for a stated period of time, to be awarded a </w:t>
            </w:r>
            <w:r w:rsidR="001F3EDE" w:rsidRPr="00A23A0B">
              <w:t>PPAF</w:t>
            </w:r>
            <w:r w:rsidRPr="00A23A0B">
              <w:t xml:space="preserve">-financed contract if it at any time determines that the consultant has, directly or through an agent, engaged in corrupt, fraudulent, collusive, coercive, or obstructive practices in competing for, or in executing, a </w:t>
            </w:r>
            <w:r w:rsidR="001F3EDE" w:rsidRPr="00A23A0B">
              <w:t>PPAF</w:t>
            </w:r>
            <w:r w:rsidRPr="00A23A0B">
              <w:t>-financed contract; and</w:t>
            </w:r>
          </w:p>
          <w:p w14:paraId="32BAA49D" w14:textId="77777777" w:rsidR="00D048E4" w:rsidRPr="00A23A0B" w:rsidRDefault="001D4B95" w:rsidP="0009712B">
            <w:pPr>
              <w:numPr>
                <w:ilvl w:val="0"/>
                <w:numId w:val="5"/>
              </w:numPr>
              <w:spacing w:after="200"/>
              <w:ind w:left="1188" w:hanging="594"/>
              <w:jc w:val="both"/>
            </w:pPr>
            <w:r w:rsidRPr="00A23A0B">
              <w:t xml:space="preserve">will have the right to require that, in contracts financed by a </w:t>
            </w:r>
            <w:r w:rsidR="001F3EDE" w:rsidRPr="00A23A0B">
              <w:t>PPAF</w:t>
            </w:r>
            <w:r w:rsidRPr="00A23A0B">
              <w:t xml:space="preserve"> loan, a provision be included requiring consultants to permit the </w:t>
            </w:r>
            <w:r w:rsidR="001F3EDE" w:rsidRPr="00A23A0B">
              <w:t>PPAF</w:t>
            </w:r>
            <w:r w:rsidRPr="00A23A0B">
              <w:t xml:space="preserve"> to inspect their accounts and records and other documents relating to the submission of proposals and contract performance and to have them audited by auditors appointed by the </w:t>
            </w:r>
            <w:r w:rsidR="001F3EDE" w:rsidRPr="00A23A0B">
              <w:t>PPAF</w:t>
            </w:r>
            <w:r w:rsidRPr="00A23A0B">
              <w:t>.</w:t>
            </w:r>
          </w:p>
        </w:tc>
      </w:tr>
      <w:tr w:rsidR="00D048E4" w:rsidRPr="00A23A0B" w14:paraId="5B659A0A" w14:textId="77777777" w:rsidTr="0009712B">
        <w:trPr>
          <w:cantSplit/>
        </w:trPr>
        <w:tc>
          <w:tcPr>
            <w:tcW w:w="2286" w:type="dxa"/>
          </w:tcPr>
          <w:p w14:paraId="57445E11" w14:textId="77777777" w:rsidR="00D048E4" w:rsidRPr="00A23A0B" w:rsidRDefault="00D048E4">
            <w:pPr>
              <w:ind w:left="360"/>
              <w:rPr>
                <w:b/>
                <w:lang w:val="en-GB"/>
              </w:rPr>
            </w:pPr>
          </w:p>
        </w:tc>
        <w:tc>
          <w:tcPr>
            <w:tcW w:w="7002" w:type="dxa"/>
          </w:tcPr>
          <w:p w14:paraId="74D99035" w14:textId="77777777" w:rsidR="00D048E4" w:rsidRPr="00A23A0B" w:rsidRDefault="00D048E4" w:rsidP="00523A66">
            <w:pPr>
              <w:spacing w:after="200"/>
              <w:ind w:left="778" w:hanging="778"/>
              <w:jc w:val="both"/>
              <w:rPr>
                <w:lang w:val="en-GB"/>
              </w:rPr>
            </w:pPr>
            <w:r w:rsidRPr="00A23A0B">
              <w:rPr>
                <w:lang w:val="en-GB"/>
              </w:rPr>
              <w:t>1.8</w:t>
            </w:r>
            <w:r w:rsidRPr="00A23A0B">
              <w:rPr>
                <w:lang w:val="en-GB"/>
              </w:rPr>
              <w:tab/>
              <w:t xml:space="preserve">Consultants, their Sub-Consultants, and their associates shall not be under a declaration of ineligibility for corrupt and fraudulent practices issued by the </w:t>
            </w:r>
            <w:r w:rsidR="001F3EDE" w:rsidRPr="00A23A0B">
              <w:rPr>
                <w:lang w:val="en-GB"/>
              </w:rPr>
              <w:t>PPAF</w:t>
            </w:r>
            <w:r w:rsidRPr="00A23A0B">
              <w:rPr>
                <w:lang w:val="en-GB"/>
              </w:rPr>
              <w:t xml:space="preserve"> in accordance with the above para. 1.7. Furthermore, the Consultants shall be aware of the provisions on fraud and corruption stated in the specific clauses in the General Conditions of Contract.</w:t>
            </w:r>
          </w:p>
          <w:p w14:paraId="597E3FE2" w14:textId="77777777" w:rsidR="00D048E4" w:rsidRPr="00A23A0B" w:rsidRDefault="00D048E4">
            <w:pPr>
              <w:spacing w:after="200"/>
              <w:ind w:left="774" w:hanging="774"/>
              <w:jc w:val="both"/>
              <w:rPr>
                <w:b/>
                <w:bCs/>
                <w:lang w:val="en-GB"/>
              </w:rPr>
            </w:pPr>
            <w:r w:rsidRPr="00A23A0B">
              <w:rPr>
                <w:lang w:val="en-GB"/>
              </w:rPr>
              <w:t>1.9</w:t>
            </w:r>
            <w:r w:rsidRPr="00A23A0B">
              <w:rPr>
                <w:lang w:val="en-GB"/>
              </w:rPr>
              <w:tab/>
              <w:t>Consultants shall furnish information on commissions and gratuities, if any, paid or to be paid to agents relating to this proposal and during execution of the assignment if the Consultant is awarded the Contract, as requested in the Financial Proposal submission form (Section 4).</w:t>
            </w:r>
          </w:p>
        </w:tc>
      </w:tr>
      <w:tr w:rsidR="00523A66" w:rsidRPr="00A23A0B" w14:paraId="5944C7DF" w14:textId="77777777">
        <w:tc>
          <w:tcPr>
            <w:tcW w:w="2286" w:type="dxa"/>
          </w:tcPr>
          <w:p w14:paraId="63D362C6" w14:textId="77777777" w:rsidR="00523A66" w:rsidRPr="00A23A0B" w:rsidRDefault="001D4B95" w:rsidP="00BD2E84">
            <w:pPr>
              <w:pStyle w:val="Section2-Heading2"/>
            </w:pPr>
            <w:bookmarkStart w:id="8" w:name="_Toc172356907"/>
            <w:r w:rsidRPr="00A23A0B">
              <w:t>Eligibility</w:t>
            </w:r>
            <w:bookmarkEnd w:id="8"/>
          </w:p>
        </w:tc>
        <w:tc>
          <w:tcPr>
            <w:tcW w:w="7002" w:type="dxa"/>
          </w:tcPr>
          <w:p w14:paraId="3F812A69" w14:textId="666B01C0" w:rsidR="00523A66" w:rsidRPr="00A23A0B" w:rsidRDefault="001D4B95" w:rsidP="005D7F3A">
            <w:pPr>
              <w:spacing w:after="200"/>
              <w:ind w:left="774" w:hanging="774"/>
              <w:jc w:val="both"/>
              <w:rPr>
                <w:lang w:val="en-GB"/>
              </w:rPr>
            </w:pPr>
            <w:r w:rsidRPr="00A23A0B">
              <w:rPr>
                <w:lang w:val="en-GB"/>
              </w:rPr>
              <w:t>1.10</w:t>
            </w:r>
            <w:r w:rsidRPr="00A23A0B">
              <w:rPr>
                <w:lang w:val="en-GB"/>
              </w:rPr>
              <w:tab/>
            </w:r>
            <w:r w:rsidRPr="00A23A0B">
              <w:t xml:space="preserve">A firm </w:t>
            </w:r>
            <w:r w:rsidR="00BD2E84" w:rsidRPr="00A23A0B">
              <w:t>declared</w:t>
            </w:r>
            <w:r w:rsidRPr="00A23A0B">
              <w:t xml:space="preserve"> ineligible by the </w:t>
            </w:r>
            <w:r w:rsidR="001F3EDE" w:rsidRPr="00A23A0B">
              <w:t>PPAF</w:t>
            </w:r>
            <w:r w:rsidRPr="00A23A0B">
              <w:t xml:space="preserve"> in </w:t>
            </w:r>
            <w:r w:rsidR="00BD2E84" w:rsidRPr="00A23A0B">
              <w:t>accordance with</w:t>
            </w:r>
            <w:r w:rsidRPr="00A23A0B">
              <w:t xml:space="preserve"> the </w:t>
            </w:r>
            <w:r w:rsidR="001F3EDE" w:rsidRPr="00A23A0B">
              <w:t>PPAF</w:t>
            </w:r>
            <w:r w:rsidR="00E077DB" w:rsidRPr="00A23A0B">
              <w:t xml:space="preserve"> </w:t>
            </w:r>
            <w:r w:rsidRPr="00A23A0B">
              <w:rPr>
                <w:bCs/>
              </w:rPr>
              <w:t xml:space="preserve">Guidelines </w:t>
            </w:r>
            <w:r w:rsidR="00A66D6B">
              <w:rPr>
                <w:bCs/>
              </w:rPr>
              <w:t>o</w:t>
            </w:r>
            <w:r w:rsidRPr="00A23A0B">
              <w:rPr>
                <w:bCs/>
              </w:rPr>
              <w:t xml:space="preserve">n Preventing and Combating Fraud and Corruption </w:t>
            </w:r>
            <w:r w:rsidRPr="00A23A0B">
              <w:t xml:space="preserve">shall be </w:t>
            </w:r>
            <w:r w:rsidR="00BD2E84" w:rsidRPr="00A23A0B">
              <w:t>ine</w:t>
            </w:r>
            <w:r w:rsidRPr="00A23A0B">
              <w:t xml:space="preserve">ligible to be awarded a </w:t>
            </w:r>
            <w:r w:rsidR="001F3EDE" w:rsidRPr="00A23A0B">
              <w:t>PPAF</w:t>
            </w:r>
            <w:r w:rsidR="00BD2E84" w:rsidRPr="00A23A0B">
              <w:t xml:space="preserve">-financed </w:t>
            </w:r>
            <w:r w:rsidRPr="00A23A0B">
              <w:t>contract</w:t>
            </w:r>
            <w:r w:rsidR="00BD2E84" w:rsidRPr="00A23A0B">
              <w:t xml:space="preserve"> during such </w:t>
            </w:r>
            <w:proofErr w:type="gramStart"/>
            <w:r w:rsidR="00BD2E84" w:rsidRPr="00A23A0B">
              <w:t>period of time</w:t>
            </w:r>
            <w:proofErr w:type="gramEnd"/>
            <w:r w:rsidR="00BD2E84" w:rsidRPr="00A23A0B">
              <w:t xml:space="preserve"> as the </w:t>
            </w:r>
            <w:r w:rsidR="001F3EDE" w:rsidRPr="00A23A0B">
              <w:t>PPAF</w:t>
            </w:r>
            <w:r w:rsidR="00BD2E84" w:rsidRPr="00A23A0B">
              <w:t xml:space="preserve"> shall determine</w:t>
            </w:r>
            <w:r w:rsidRPr="00A23A0B">
              <w:t>.</w:t>
            </w:r>
          </w:p>
        </w:tc>
      </w:tr>
      <w:tr w:rsidR="00BD2E84" w:rsidRPr="00A23A0B" w14:paraId="6CDEF7ED" w14:textId="77777777" w:rsidTr="00BD2E84">
        <w:tc>
          <w:tcPr>
            <w:tcW w:w="2286" w:type="dxa"/>
          </w:tcPr>
          <w:p w14:paraId="3EB4AC06" w14:textId="77777777" w:rsidR="00BD2E84" w:rsidRPr="00A23A0B" w:rsidRDefault="00BD2E84" w:rsidP="00BD2E84">
            <w:pPr>
              <w:pStyle w:val="Section2-Heading2"/>
            </w:pPr>
            <w:bookmarkStart w:id="9" w:name="_Toc172356908"/>
            <w:r w:rsidRPr="00A23A0B">
              <w:t>Eligibility of Sub-Consultants</w:t>
            </w:r>
            <w:bookmarkEnd w:id="9"/>
          </w:p>
        </w:tc>
        <w:tc>
          <w:tcPr>
            <w:tcW w:w="7002" w:type="dxa"/>
          </w:tcPr>
          <w:p w14:paraId="34383F3E" w14:textId="6F544F83" w:rsidR="00BD2E84" w:rsidRPr="00A23A0B" w:rsidRDefault="00BD2E84" w:rsidP="00BD2E84">
            <w:pPr>
              <w:spacing w:after="200"/>
              <w:ind w:left="774" w:hanging="774"/>
              <w:jc w:val="both"/>
              <w:rPr>
                <w:lang w:val="en-GB"/>
              </w:rPr>
            </w:pPr>
            <w:r w:rsidRPr="00A23A0B">
              <w:rPr>
                <w:lang w:val="en-GB"/>
              </w:rPr>
              <w:t>1.11</w:t>
            </w:r>
            <w:r w:rsidRPr="00A23A0B">
              <w:rPr>
                <w:lang w:val="en-GB"/>
              </w:rPr>
              <w:tab/>
              <w:t xml:space="preserve">In case a Consultant intends to associate with </w:t>
            </w:r>
            <w:proofErr w:type="gramStart"/>
            <w:r w:rsidRPr="00A23A0B">
              <w:rPr>
                <w:lang w:val="en-GB"/>
              </w:rPr>
              <w:t>Consultants</w:t>
            </w:r>
            <w:proofErr w:type="gramEnd"/>
            <w:r w:rsidRPr="00A23A0B">
              <w:rPr>
                <w:lang w:val="en-GB"/>
              </w:rPr>
              <w:t xml:space="preserve"> who have not been and/or individual expert(s), such other Consultants and/or individual expert(s) shall be subject to the eligibility criteria set forth in the Guidelines. </w:t>
            </w:r>
          </w:p>
        </w:tc>
      </w:tr>
      <w:tr w:rsidR="00D048E4" w:rsidRPr="00A23A0B" w14:paraId="4D2A3B73" w14:textId="77777777">
        <w:tc>
          <w:tcPr>
            <w:tcW w:w="2286" w:type="dxa"/>
          </w:tcPr>
          <w:p w14:paraId="40DA2719" w14:textId="77777777" w:rsidR="00D048E4" w:rsidRPr="00A23A0B" w:rsidRDefault="00D048E4" w:rsidP="00BD2E84">
            <w:pPr>
              <w:pStyle w:val="Section2-Heading2"/>
            </w:pPr>
            <w:bookmarkStart w:id="10" w:name="_Toc172356909"/>
            <w:r w:rsidRPr="00A23A0B">
              <w:t>Origin of Goods and Consulting Services</w:t>
            </w:r>
            <w:bookmarkEnd w:id="10"/>
          </w:p>
        </w:tc>
        <w:tc>
          <w:tcPr>
            <w:tcW w:w="7002" w:type="dxa"/>
          </w:tcPr>
          <w:p w14:paraId="0C1AC86C" w14:textId="77777777" w:rsidR="00D048E4" w:rsidRPr="00A23A0B" w:rsidRDefault="00D048E4">
            <w:pPr>
              <w:spacing w:after="200"/>
              <w:ind w:left="774" w:hanging="774"/>
              <w:jc w:val="both"/>
              <w:rPr>
                <w:lang w:val="en-GB"/>
              </w:rPr>
            </w:pPr>
            <w:r w:rsidRPr="00A23A0B">
              <w:rPr>
                <w:lang w:val="en-GB"/>
              </w:rPr>
              <w:t>1.</w:t>
            </w:r>
            <w:r w:rsidR="001D4B95" w:rsidRPr="00A23A0B">
              <w:rPr>
                <w:lang w:val="en-GB"/>
              </w:rPr>
              <w:t>1</w:t>
            </w:r>
            <w:r w:rsidR="00BD2E84" w:rsidRPr="00A23A0B">
              <w:rPr>
                <w:lang w:val="en-GB"/>
              </w:rPr>
              <w:t>2</w:t>
            </w:r>
            <w:r w:rsidRPr="00A23A0B">
              <w:rPr>
                <w:lang w:val="en-GB"/>
              </w:rPr>
              <w:tab/>
              <w:t>Goods supplied and Consulting Services provided under the Contract may originate from any country except if:</w:t>
            </w:r>
          </w:p>
          <w:p w14:paraId="7A877EA5" w14:textId="77777777" w:rsidR="00D048E4" w:rsidRPr="00A23A0B" w:rsidRDefault="00D048E4">
            <w:pPr>
              <w:pStyle w:val="BodyTextIndent"/>
              <w:spacing w:after="200"/>
              <w:ind w:left="1494"/>
              <w:rPr>
                <w:szCs w:val="24"/>
                <w:lang w:val="en-GB"/>
              </w:rPr>
            </w:pPr>
            <w:r w:rsidRPr="00A23A0B">
              <w:rPr>
                <w:szCs w:val="24"/>
                <w:lang w:val="en-GB"/>
              </w:rPr>
              <w:t>(i)</w:t>
            </w:r>
            <w:r w:rsidRPr="00A23A0B">
              <w:rPr>
                <w:szCs w:val="24"/>
                <w:lang w:val="en-GB"/>
              </w:rPr>
              <w:tab/>
              <w:t>as a matter of law or official regulation, the Borrower’s country prohibits commercial relations with that country; or</w:t>
            </w:r>
          </w:p>
          <w:p w14:paraId="3B126E9C" w14:textId="77777777" w:rsidR="00D048E4" w:rsidRPr="00A23A0B" w:rsidRDefault="00D048E4">
            <w:pPr>
              <w:pStyle w:val="BodyTextIndent"/>
              <w:spacing w:after="200"/>
              <w:ind w:left="1494"/>
              <w:rPr>
                <w:szCs w:val="24"/>
                <w:lang w:val="en-GB"/>
              </w:rPr>
            </w:pPr>
            <w:r w:rsidRPr="00A23A0B">
              <w:rPr>
                <w:szCs w:val="24"/>
                <w:lang w:val="en-GB"/>
              </w:rPr>
              <w:t>(ii)</w:t>
            </w:r>
            <w:r w:rsidRPr="00A23A0B">
              <w:rPr>
                <w:szCs w:val="24"/>
                <w:lang w:val="en-GB"/>
              </w:rPr>
              <w:tab/>
              <w:t xml:space="preserve">by an act of compliance with a decision of the </w:t>
            </w:r>
            <w:proofErr w:type="gramStart"/>
            <w:r w:rsidRPr="00A23A0B">
              <w:rPr>
                <w:szCs w:val="24"/>
                <w:lang w:val="en-GB"/>
              </w:rPr>
              <w:t>United nations</w:t>
            </w:r>
            <w:proofErr w:type="gramEnd"/>
            <w:r w:rsidRPr="00A23A0B">
              <w:rPr>
                <w:szCs w:val="24"/>
                <w:lang w:val="en-GB"/>
              </w:rPr>
              <w:t xml:space="preserve"> Security Council taken under Chapter VII of the Charter of the United Nations, the Borrower’s Country prohibits any imports of goods from that country or any payments to persons or entities in that country.</w:t>
            </w:r>
          </w:p>
        </w:tc>
      </w:tr>
      <w:tr w:rsidR="00D048E4" w:rsidRPr="00A23A0B" w14:paraId="4F6543C3" w14:textId="77777777">
        <w:tc>
          <w:tcPr>
            <w:tcW w:w="2286" w:type="dxa"/>
          </w:tcPr>
          <w:p w14:paraId="68379061" w14:textId="77777777" w:rsidR="00D048E4" w:rsidRPr="00A23A0B" w:rsidRDefault="00D048E4" w:rsidP="00BD2E84">
            <w:pPr>
              <w:pStyle w:val="Section2-Heading2"/>
            </w:pPr>
            <w:bookmarkStart w:id="11" w:name="_Toc172356910"/>
            <w:r w:rsidRPr="00A23A0B">
              <w:t xml:space="preserve">Only </w:t>
            </w:r>
            <w:bookmarkEnd w:id="11"/>
            <w:r w:rsidR="007E2892" w:rsidRPr="00A23A0B">
              <w:t>one Proposal</w:t>
            </w:r>
          </w:p>
        </w:tc>
        <w:tc>
          <w:tcPr>
            <w:tcW w:w="7002" w:type="dxa"/>
          </w:tcPr>
          <w:p w14:paraId="36AABEC4" w14:textId="00DFA413" w:rsidR="00D048E4" w:rsidRPr="00A23A0B" w:rsidRDefault="00D048E4">
            <w:pPr>
              <w:spacing w:after="200"/>
              <w:ind w:left="774" w:hanging="774"/>
              <w:jc w:val="both"/>
              <w:rPr>
                <w:lang w:val="en-GB"/>
              </w:rPr>
            </w:pPr>
            <w:r w:rsidRPr="00A23A0B">
              <w:rPr>
                <w:lang w:val="en-GB"/>
              </w:rPr>
              <w:t>1.</w:t>
            </w:r>
            <w:r w:rsidR="001D4B95" w:rsidRPr="00A23A0B">
              <w:rPr>
                <w:lang w:val="en-GB"/>
              </w:rPr>
              <w:t>1</w:t>
            </w:r>
            <w:r w:rsidR="00BD2E84" w:rsidRPr="00A23A0B">
              <w:rPr>
                <w:lang w:val="en-GB"/>
              </w:rPr>
              <w:t>3</w:t>
            </w:r>
            <w:r w:rsidRPr="00A23A0B">
              <w:rPr>
                <w:lang w:val="en-GB"/>
              </w:rPr>
              <w:tab/>
              <w:t xml:space="preserve"> Consultants may only submit one proposal. If a Consultant submits or participates in more than one proposal, such proposals shall be disqualified. However, this does not limit the participation of the same Sub-Consultant, including individual experts, to more than one proposal.</w:t>
            </w:r>
          </w:p>
        </w:tc>
      </w:tr>
      <w:tr w:rsidR="00D048E4" w:rsidRPr="00A23A0B" w14:paraId="3ECF33ED" w14:textId="77777777">
        <w:tc>
          <w:tcPr>
            <w:tcW w:w="2286" w:type="dxa"/>
          </w:tcPr>
          <w:p w14:paraId="7AE57284" w14:textId="77777777" w:rsidR="00D048E4" w:rsidRPr="00A23A0B" w:rsidRDefault="007E2892" w:rsidP="00BD2E84">
            <w:pPr>
              <w:pStyle w:val="Section2-Heading2"/>
            </w:pPr>
            <w:r w:rsidRPr="00A23A0B">
              <w:t>Proposal Validity</w:t>
            </w:r>
          </w:p>
          <w:p w14:paraId="4F673A9F" w14:textId="77777777" w:rsidR="00D048E4" w:rsidRPr="00A23A0B" w:rsidRDefault="00D048E4">
            <w:pPr>
              <w:ind w:left="360" w:hanging="360"/>
              <w:rPr>
                <w:b/>
                <w:lang w:val="en-GB"/>
              </w:rPr>
            </w:pPr>
          </w:p>
        </w:tc>
        <w:tc>
          <w:tcPr>
            <w:tcW w:w="7002" w:type="dxa"/>
          </w:tcPr>
          <w:p w14:paraId="4640CB97" w14:textId="77777777" w:rsidR="00D048E4" w:rsidRPr="00A23A0B" w:rsidRDefault="00D048E4">
            <w:pPr>
              <w:spacing w:after="200"/>
              <w:ind w:left="774" w:hanging="774"/>
              <w:jc w:val="both"/>
            </w:pPr>
            <w:r w:rsidRPr="00A23A0B">
              <w:rPr>
                <w:lang w:val="en-GB"/>
              </w:rPr>
              <w:t>1.</w:t>
            </w:r>
            <w:r w:rsidR="001D4B95" w:rsidRPr="00A23A0B">
              <w:rPr>
                <w:lang w:val="en-GB"/>
              </w:rPr>
              <w:t>1</w:t>
            </w:r>
            <w:r w:rsidR="00BD2E84" w:rsidRPr="00A23A0B">
              <w:rPr>
                <w:lang w:val="en-GB"/>
              </w:rPr>
              <w:t>4</w:t>
            </w:r>
            <w:r w:rsidRPr="00A23A0B">
              <w:rPr>
                <w:lang w:val="en-GB"/>
              </w:rPr>
              <w:tab/>
              <w:t xml:space="preserve">The Data Sheet indicates how long Consultants’ Proposals must remain valid after the submission date. During this period, Consultants shall maintain the availability of Professional staff nominated in the Proposal. The Client will make its best effort to complete negotiations within this period. Should the need </w:t>
            </w:r>
            <w:r w:rsidRPr="00A23A0B">
              <w:rPr>
                <w:lang w:val="en-GB"/>
              </w:rPr>
              <w:lastRenderedPageBreak/>
              <w:t xml:space="preserve">arise, however, the Client may request Consultants to extend the validity period of their proposals. Consultants who agree to such extension shall confirm that they maintain the availability of the Professional staff nominated in the Proposal, or in their confirmation of extension of validity of the Proposal, Consultants could submit new staff in replacement, who would be considered </w:t>
            </w:r>
            <w:proofErr w:type="gramStart"/>
            <w:r w:rsidRPr="00A23A0B">
              <w:rPr>
                <w:lang w:val="en-GB"/>
              </w:rPr>
              <w:t>in  the</w:t>
            </w:r>
            <w:proofErr w:type="gramEnd"/>
            <w:r w:rsidRPr="00A23A0B">
              <w:rPr>
                <w:lang w:val="en-GB"/>
              </w:rPr>
              <w:t xml:space="preserve"> final evaluation for contract award. Consultants who do not agree have the right to refuse to extend the validity of their Proposals.</w:t>
            </w:r>
          </w:p>
        </w:tc>
      </w:tr>
      <w:tr w:rsidR="00D048E4" w:rsidRPr="00A23A0B" w14:paraId="08983FAF" w14:textId="77777777">
        <w:tc>
          <w:tcPr>
            <w:tcW w:w="2286" w:type="dxa"/>
          </w:tcPr>
          <w:p w14:paraId="2E07DD4C" w14:textId="77777777" w:rsidR="00D048E4" w:rsidRPr="00A23A0B" w:rsidRDefault="00D048E4" w:rsidP="00BD2E84">
            <w:pPr>
              <w:pStyle w:val="Section2-Heading1"/>
            </w:pPr>
            <w:bookmarkStart w:id="12" w:name="_Toc172356912"/>
            <w:r w:rsidRPr="00A23A0B">
              <w:lastRenderedPageBreak/>
              <w:t>2.</w:t>
            </w:r>
            <w:r w:rsidRPr="00A23A0B">
              <w:tab/>
              <w:t>Clarification and Amendment of RFP Documents</w:t>
            </w:r>
            <w:bookmarkEnd w:id="12"/>
          </w:p>
        </w:tc>
        <w:tc>
          <w:tcPr>
            <w:tcW w:w="7002" w:type="dxa"/>
          </w:tcPr>
          <w:p w14:paraId="7EC16A0C" w14:textId="77777777" w:rsidR="00D048E4" w:rsidRPr="00A23A0B" w:rsidRDefault="00D048E4">
            <w:pPr>
              <w:spacing w:after="200"/>
              <w:ind w:left="774" w:hanging="774"/>
              <w:jc w:val="both"/>
              <w:rPr>
                <w:lang w:val="en-GB"/>
              </w:rPr>
            </w:pPr>
            <w:r w:rsidRPr="00A23A0B">
              <w:rPr>
                <w:lang w:val="en-GB"/>
              </w:rPr>
              <w:t>2.1</w:t>
            </w:r>
            <w:r w:rsidRPr="00A23A0B">
              <w:rPr>
                <w:lang w:val="en-GB"/>
              </w:rPr>
              <w:tab/>
              <w:t xml:space="preserve">Consultants may request a clarification of any of the RFP documents up to the number of days indicated in the Data Sheet before the proposal submission date. Any request for clarification must be sent in writing, or by standard electronic means to the Client’s address indicated in the Data Sheet. The Client will respond in writing, or by standard electronic means and will send written copies of the response (including an explanation of the query but without identifying the source of inquiry) to all Consultants. Should the Client deem it necessary to amend the RFP </w:t>
            </w:r>
            <w:proofErr w:type="gramStart"/>
            <w:r w:rsidRPr="00A23A0B">
              <w:rPr>
                <w:lang w:val="en-GB"/>
              </w:rPr>
              <w:t>as a result of</w:t>
            </w:r>
            <w:proofErr w:type="gramEnd"/>
            <w:r w:rsidRPr="00A23A0B">
              <w:rPr>
                <w:lang w:val="en-GB"/>
              </w:rPr>
              <w:t xml:space="preserve"> a clarification, it shall do so following the procedure under para. 2.2.</w:t>
            </w:r>
          </w:p>
          <w:p w14:paraId="5D0E4C76" w14:textId="77777777" w:rsidR="00D048E4" w:rsidRPr="00A23A0B" w:rsidRDefault="00D048E4">
            <w:pPr>
              <w:pStyle w:val="BodyTextIndent2"/>
              <w:spacing w:after="200"/>
              <w:ind w:left="774" w:hanging="774"/>
              <w:rPr>
                <w:lang w:val="en-GB"/>
              </w:rPr>
            </w:pPr>
            <w:r w:rsidRPr="00A23A0B">
              <w:t>2.2</w:t>
            </w:r>
            <w:r w:rsidRPr="00A23A0B">
              <w:tab/>
              <w:t xml:space="preserve">At any time before the submission of Proposals, the Client may amend the RFP by issuing an addendum in writing </w:t>
            </w:r>
            <w:r w:rsidRPr="00A23A0B">
              <w:rPr>
                <w:lang w:val="en-GB"/>
              </w:rPr>
              <w:t>or by standard electronic means</w:t>
            </w:r>
            <w:r w:rsidRPr="00A23A0B">
              <w:t>. The addendum shall be sent to all Consultants and will be binding on them. Consultants shall acknowledge receipt of all amendments. To give Consultants reasonable time in which to take an amendment into account in their Proposals the Client may, if the amendment is substantial, extend the deadline for the submission of Proposals.</w:t>
            </w:r>
          </w:p>
        </w:tc>
      </w:tr>
      <w:tr w:rsidR="00D048E4" w:rsidRPr="00A23A0B" w14:paraId="3E532422" w14:textId="77777777">
        <w:tc>
          <w:tcPr>
            <w:tcW w:w="2286" w:type="dxa"/>
          </w:tcPr>
          <w:p w14:paraId="53CFD6DE" w14:textId="77777777" w:rsidR="00D048E4" w:rsidRPr="00A23A0B" w:rsidRDefault="00D048E4" w:rsidP="00BD2E84">
            <w:pPr>
              <w:pStyle w:val="Section2-Heading1"/>
            </w:pPr>
            <w:bookmarkStart w:id="13" w:name="_Toc172356913"/>
            <w:r w:rsidRPr="00A23A0B">
              <w:t>3.</w:t>
            </w:r>
            <w:r w:rsidRPr="00A23A0B">
              <w:tab/>
              <w:t>Preparation of Proposals</w:t>
            </w:r>
            <w:bookmarkEnd w:id="13"/>
          </w:p>
        </w:tc>
        <w:tc>
          <w:tcPr>
            <w:tcW w:w="7002" w:type="dxa"/>
          </w:tcPr>
          <w:p w14:paraId="6772E8A0" w14:textId="77777777" w:rsidR="00D048E4" w:rsidRPr="00A23A0B" w:rsidRDefault="00D048E4">
            <w:pPr>
              <w:spacing w:after="220"/>
              <w:ind w:left="778" w:hanging="778"/>
              <w:jc w:val="both"/>
              <w:rPr>
                <w:lang w:val="en-GB"/>
              </w:rPr>
            </w:pPr>
            <w:r w:rsidRPr="00A23A0B">
              <w:rPr>
                <w:lang w:val="en-GB"/>
              </w:rPr>
              <w:t>3.1</w:t>
            </w:r>
            <w:r w:rsidRPr="00A23A0B">
              <w:rPr>
                <w:lang w:val="en-GB"/>
              </w:rPr>
              <w:tab/>
              <w:t>The Proposal (see para. 1.2), as well as all related correspondence exchanged by the Consultants and the Client, shall be written in the language (s) specified in the Data Sheet.</w:t>
            </w:r>
          </w:p>
        </w:tc>
      </w:tr>
      <w:tr w:rsidR="00D048E4" w:rsidRPr="00A23A0B" w14:paraId="03B8E588" w14:textId="77777777">
        <w:tc>
          <w:tcPr>
            <w:tcW w:w="2286" w:type="dxa"/>
          </w:tcPr>
          <w:p w14:paraId="169DF64F" w14:textId="77777777" w:rsidR="00D048E4" w:rsidRPr="00A23A0B" w:rsidRDefault="00D048E4">
            <w:pPr>
              <w:ind w:left="720"/>
              <w:rPr>
                <w:lang w:val="en-GB"/>
              </w:rPr>
            </w:pPr>
          </w:p>
        </w:tc>
        <w:tc>
          <w:tcPr>
            <w:tcW w:w="7002" w:type="dxa"/>
            <w:tcBorders>
              <w:left w:val="nil"/>
            </w:tcBorders>
          </w:tcPr>
          <w:p w14:paraId="44FEF2E4" w14:textId="77777777" w:rsidR="00D048E4" w:rsidRPr="00A23A0B" w:rsidRDefault="00D048E4">
            <w:pPr>
              <w:spacing w:after="220"/>
              <w:ind w:left="778" w:hanging="778"/>
              <w:jc w:val="both"/>
              <w:rPr>
                <w:lang w:val="en-GB"/>
              </w:rPr>
            </w:pPr>
            <w:r w:rsidRPr="00A23A0B">
              <w:rPr>
                <w:lang w:val="en-GB"/>
              </w:rPr>
              <w:t>3.2</w:t>
            </w:r>
            <w:r w:rsidRPr="00A23A0B">
              <w:rPr>
                <w:lang w:val="en-GB"/>
              </w:rPr>
              <w:tab/>
              <w:t>In preparing their Proposal, Consultants are expected to examine in detail the documents comprising the RFP. Material deficiencies in providing the information requested may result in rejection of a Proposal.</w:t>
            </w:r>
          </w:p>
        </w:tc>
      </w:tr>
      <w:tr w:rsidR="00D048E4" w:rsidRPr="00A23A0B" w14:paraId="1C8F524A" w14:textId="77777777" w:rsidTr="0009712B">
        <w:trPr>
          <w:cantSplit/>
        </w:trPr>
        <w:tc>
          <w:tcPr>
            <w:tcW w:w="2286" w:type="dxa"/>
          </w:tcPr>
          <w:p w14:paraId="674A3792" w14:textId="77777777" w:rsidR="00D048E4" w:rsidRPr="00A23A0B" w:rsidRDefault="00D048E4">
            <w:pPr>
              <w:ind w:left="540"/>
              <w:rPr>
                <w:lang w:val="en-GB"/>
              </w:rPr>
            </w:pPr>
          </w:p>
        </w:tc>
        <w:tc>
          <w:tcPr>
            <w:tcW w:w="7002" w:type="dxa"/>
            <w:tcBorders>
              <w:left w:val="nil"/>
            </w:tcBorders>
          </w:tcPr>
          <w:p w14:paraId="2542B97A" w14:textId="77777777" w:rsidR="00D048E4" w:rsidRPr="00A23A0B" w:rsidRDefault="00D048E4">
            <w:pPr>
              <w:spacing w:after="200"/>
              <w:ind w:left="774" w:hanging="774"/>
              <w:jc w:val="both"/>
              <w:rPr>
                <w:lang w:val="en-GB"/>
              </w:rPr>
            </w:pPr>
            <w:r w:rsidRPr="00A23A0B">
              <w:rPr>
                <w:lang w:val="en-GB"/>
              </w:rPr>
              <w:t>3.3</w:t>
            </w:r>
            <w:r w:rsidRPr="00A23A0B">
              <w:rPr>
                <w:lang w:val="en-GB"/>
              </w:rPr>
              <w:tab/>
              <w:t>While preparing the Technical Proposal, Consultants must give particular attention to the following:</w:t>
            </w:r>
          </w:p>
          <w:p w14:paraId="0BD24435" w14:textId="06634D06" w:rsidR="00D048E4" w:rsidRPr="00A23A0B" w:rsidRDefault="00D048E4">
            <w:pPr>
              <w:pStyle w:val="BodyTextIndent"/>
              <w:spacing w:after="200"/>
              <w:ind w:left="1494"/>
              <w:rPr>
                <w:szCs w:val="24"/>
              </w:rPr>
            </w:pPr>
            <w:r w:rsidRPr="00A23A0B">
              <w:rPr>
                <w:szCs w:val="24"/>
              </w:rPr>
              <w:t>(a)</w:t>
            </w:r>
            <w:r w:rsidRPr="00A23A0B">
              <w:rPr>
                <w:szCs w:val="24"/>
              </w:rPr>
              <w:tab/>
              <w:t>If a</w:t>
            </w:r>
            <w:r w:rsidR="00A66D6B">
              <w:rPr>
                <w:szCs w:val="24"/>
              </w:rPr>
              <w:t xml:space="preserve"> </w:t>
            </w:r>
            <w:proofErr w:type="gramStart"/>
            <w:r w:rsidRPr="00A23A0B">
              <w:rPr>
                <w:szCs w:val="24"/>
              </w:rPr>
              <w:t>Consultant</w:t>
            </w:r>
            <w:proofErr w:type="gramEnd"/>
            <w:r w:rsidRPr="00A23A0B">
              <w:rPr>
                <w:szCs w:val="24"/>
              </w:rPr>
              <w:t xml:space="preserve"> considers that it may enhance its expertise for the assignment by associating with other Consultants in a joint venture or sub-consultancy, it may associate with either (a) non- Consultant(s), or (b) Consultants if </w:t>
            </w:r>
            <w:proofErr w:type="gramStart"/>
            <w:r w:rsidRPr="00A23A0B">
              <w:rPr>
                <w:szCs w:val="24"/>
              </w:rPr>
              <w:t>so</w:t>
            </w:r>
            <w:proofErr w:type="gramEnd"/>
            <w:r w:rsidRPr="00A23A0B">
              <w:rPr>
                <w:szCs w:val="24"/>
              </w:rPr>
              <w:t xml:space="preserve"> indicated in the Data Sheet. A Consultant must first obtain the approval of the Client if it wishes to </w:t>
            </w:r>
            <w:proofErr w:type="gramStart"/>
            <w:r w:rsidRPr="00A23A0B">
              <w:rPr>
                <w:szCs w:val="24"/>
              </w:rPr>
              <w:t>enter into</w:t>
            </w:r>
            <w:proofErr w:type="gramEnd"/>
            <w:r w:rsidRPr="00A23A0B">
              <w:rPr>
                <w:szCs w:val="24"/>
              </w:rPr>
              <w:t xml:space="preserve"> a joint venture with non- or Consultant(s).  In case of association with non- Consultant(s), the Consultant shall act as association leader.  In case of a joint venture, all partners shall be jointly and severally liable and shall indicate who will act as the leader of the joint venture.</w:t>
            </w:r>
          </w:p>
        </w:tc>
      </w:tr>
      <w:tr w:rsidR="00D048E4" w:rsidRPr="00A23A0B" w14:paraId="0AF9F42D" w14:textId="77777777">
        <w:tc>
          <w:tcPr>
            <w:tcW w:w="2286" w:type="dxa"/>
          </w:tcPr>
          <w:p w14:paraId="41549ABA" w14:textId="77777777" w:rsidR="00D048E4" w:rsidRPr="00A23A0B" w:rsidRDefault="00D048E4">
            <w:pPr>
              <w:ind w:left="360"/>
              <w:rPr>
                <w:lang w:val="en-GB"/>
              </w:rPr>
            </w:pPr>
          </w:p>
        </w:tc>
        <w:tc>
          <w:tcPr>
            <w:tcW w:w="7002" w:type="dxa"/>
            <w:tcBorders>
              <w:left w:val="nil"/>
            </w:tcBorders>
          </w:tcPr>
          <w:p w14:paraId="65C0B419" w14:textId="77777777" w:rsidR="00D048E4" w:rsidRPr="00A23A0B" w:rsidRDefault="00D048E4">
            <w:pPr>
              <w:pStyle w:val="BodyTextIndent"/>
              <w:spacing w:after="200"/>
              <w:ind w:left="1494"/>
              <w:rPr>
                <w:szCs w:val="24"/>
              </w:rPr>
            </w:pPr>
            <w:r w:rsidRPr="00A23A0B">
              <w:rPr>
                <w:szCs w:val="24"/>
              </w:rPr>
              <w:t>(b)</w:t>
            </w:r>
            <w:r w:rsidRPr="00A23A0B">
              <w:rPr>
                <w:szCs w:val="24"/>
              </w:rPr>
              <w:tab/>
              <w:t>The estimated number of Professional staff-months or the budget for executing the assignment shall be shown in the Data Sheet, but not both.  However, the Proposal shall be based on the number of Professional staff-months or budget estimated by the Consultants.</w:t>
            </w:r>
          </w:p>
          <w:p w14:paraId="2CCA1DD1" w14:textId="77777777" w:rsidR="00D048E4" w:rsidRPr="00A23A0B" w:rsidRDefault="00D048E4">
            <w:pPr>
              <w:pStyle w:val="BodyTextIndent"/>
              <w:spacing w:after="200"/>
              <w:ind w:left="1494" w:firstLine="0"/>
              <w:rPr>
                <w:szCs w:val="24"/>
              </w:rPr>
            </w:pPr>
            <w:r w:rsidRPr="00A23A0B">
              <w:rPr>
                <w:szCs w:val="24"/>
              </w:rPr>
              <w:t xml:space="preserve">For </w:t>
            </w:r>
            <w:proofErr w:type="gramStart"/>
            <w:r w:rsidRPr="00A23A0B">
              <w:rPr>
                <w:szCs w:val="24"/>
              </w:rPr>
              <w:t>fixed-budget</w:t>
            </w:r>
            <w:proofErr w:type="gramEnd"/>
            <w:r w:rsidRPr="00A23A0B">
              <w:rPr>
                <w:szCs w:val="24"/>
              </w:rPr>
              <w:t>-based assignments, the available budget is given in the Data Sheet, and the Financial Proposal shall not exceed this budget, while the estimated number of Professional staff-months shall not be disclosed.</w:t>
            </w:r>
          </w:p>
          <w:p w14:paraId="60E6A2A1" w14:textId="77777777" w:rsidR="00D048E4" w:rsidRPr="00A23A0B" w:rsidRDefault="00D048E4">
            <w:pPr>
              <w:pStyle w:val="BodyTextIndent"/>
              <w:spacing w:after="200"/>
              <w:ind w:left="1494"/>
              <w:rPr>
                <w:szCs w:val="24"/>
              </w:rPr>
            </w:pPr>
            <w:r w:rsidRPr="00A23A0B">
              <w:rPr>
                <w:szCs w:val="24"/>
              </w:rPr>
              <w:t>(c)</w:t>
            </w:r>
            <w:r w:rsidRPr="00A23A0B">
              <w:rPr>
                <w:szCs w:val="24"/>
              </w:rPr>
              <w:tab/>
              <w:t xml:space="preserve">Alternative professional staff </w:t>
            </w:r>
            <w:r w:rsidRPr="00A23A0B">
              <w:rPr>
                <w:spacing w:val="-4"/>
                <w:szCs w:val="24"/>
              </w:rPr>
              <w:t>shall</w:t>
            </w:r>
            <w:r w:rsidRPr="00A23A0B">
              <w:rPr>
                <w:szCs w:val="24"/>
              </w:rPr>
              <w:t xml:space="preserve"> not be proposed, and only one curriculum vitae (CV) may be submitted for each position.</w:t>
            </w:r>
          </w:p>
        </w:tc>
      </w:tr>
      <w:tr w:rsidR="00D048E4" w:rsidRPr="00A23A0B" w14:paraId="25DD276B" w14:textId="77777777">
        <w:tc>
          <w:tcPr>
            <w:tcW w:w="2286" w:type="dxa"/>
          </w:tcPr>
          <w:p w14:paraId="3219153A" w14:textId="77777777" w:rsidR="00D048E4" w:rsidRPr="00A23A0B" w:rsidRDefault="00D048E4" w:rsidP="00BD2E84">
            <w:pPr>
              <w:ind w:left="720"/>
              <w:rPr>
                <w:b/>
                <w:lang w:val="en-GB"/>
              </w:rPr>
            </w:pPr>
            <w:r w:rsidRPr="00A23A0B">
              <w:rPr>
                <w:b/>
                <w:bCs/>
                <w:lang w:val="en-GB"/>
              </w:rPr>
              <w:t>Language</w:t>
            </w:r>
          </w:p>
        </w:tc>
        <w:tc>
          <w:tcPr>
            <w:tcW w:w="7002" w:type="dxa"/>
            <w:tcBorders>
              <w:left w:val="nil"/>
            </w:tcBorders>
          </w:tcPr>
          <w:p w14:paraId="0750125D" w14:textId="77777777" w:rsidR="00D048E4" w:rsidRPr="00A23A0B" w:rsidRDefault="00D048E4">
            <w:pPr>
              <w:spacing w:after="200"/>
              <w:ind w:left="1497" w:hanging="720"/>
              <w:jc w:val="both"/>
            </w:pPr>
            <w:r w:rsidRPr="00A23A0B">
              <w:rPr>
                <w:lang w:val="en-GB"/>
              </w:rPr>
              <w:t>(d)</w:t>
            </w:r>
            <w:r w:rsidRPr="00A23A0B">
              <w:rPr>
                <w:lang w:val="en-GB"/>
              </w:rPr>
              <w:tab/>
              <w:t>Documents to be issued by the Consultants as part of this assignment must be in the language(s) specified in the Reference Paragraph 3.1 of the Data Sheet. If Reference Paragraph 3.1 indicates two languages, the language in which the proposal of the successful Consultant will be submitted shall govern for the purpose of interpretation. It is desirable that the firm’s Personnel have a working knowledge of the Client’s national language.</w:t>
            </w:r>
          </w:p>
        </w:tc>
      </w:tr>
      <w:tr w:rsidR="00D048E4" w:rsidRPr="00A23A0B" w14:paraId="13FA989E" w14:textId="77777777">
        <w:tc>
          <w:tcPr>
            <w:tcW w:w="2286" w:type="dxa"/>
          </w:tcPr>
          <w:p w14:paraId="303DFF1A" w14:textId="77777777" w:rsidR="00D048E4" w:rsidRPr="00A23A0B" w:rsidRDefault="00D048E4" w:rsidP="00BD2E84">
            <w:pPr>
              <w:pStyle w:val="Section2-Heading2"/>
            </w:pPr>
            <w:bookmarkStart w:id="14" w:name="_Toc172356914"/>
            <w:r w:rsidRPr="00A23A0B">
              <w:t>Technical Proposal Format and Content</w:t>
            </w:r>
            <w:bookmarkEnd w:id="14"/>
          </w:p>
          <w:p w14:paraId="55704A02" w14:textId="77777777" w:rsidR="00D048E4" w:rsidRPr="00A23A0B" w:rsidRDefault="00D048E4">
            <w:pPr>
              <w:ind w:left="360"/>
              <w:rPr>
                <w:b/>
                <w:bCs/>
                <w:lang w:val="en-GB"/>
              </w:rPr>
            </w:pPr>
          </w:p>
        </w:tc>
        <w:tc>
          <w:tcPr>
            <w:tcW w:w="7002" w:type="dxa"/>
            <w:tcBorders>
              <w:left w:val="nil"/>
            </w:tcBorders>
          </w:tcPr>
          <w:p w14:paraId="4FD40618" w14:textId="77777777" w:rsidR="00D048E4" w:rsidRPr="00A23A0B" w:rsidRDefault="00D048E4">
            <w:pPr>
              <w:spacing w:after="200"/>
              <w:ind w:left="774" w:hanging="774"/>
              <w:jc w:val="both"/>
              <w:rPr>
                <w:lang w:val="en-GB"/>
              </w:rPr>
            </w:pPr>
            <w:r w:rsidRPr="00A23A0B">
              <w:rPr>
                <w:color w:val="000000"/>
                <w:lang w:val="en-GB"/>
              </w:rPr>
              <w:lastRenderedPageBreak/>
              <w:t>3.4</w:t>
            </w:r>
            <w:r w:rsidRPr="00A23A0B">
              <w:rPr>
                <w:color w:val="000000"/>
                <w:lang w:val="en-GB"/>
              </w:rPr>
              <w:tab/>
              <w:t xml:space="preserve">Depending on the nature of the assignment, Consultants are required to submit a Full Technical Proposal (FTP), or a Simplified Technical Proposal (STP). The Data Sheet indicates the format of the Technical Proposal to be submitted. Submission of the wrong type of Technical Proposal will result </w:t>
            </w:r>
            <w:r w:rsidRPr="00A23A0B">
              <w:rPr>
                <w:color w:val="000000"/>
                <w:lang w:val="en-GB"/>
              </w:rPr>
              <w:lastRenderedPageBreak/>
              <w:t xml:space="preserve">in the Proposal being deemed non-responsive. The Technical Proposal shall provide the information indicated in the following paras from (a) to (g) using the attached Standard Forms (Section 3). Paragraph (c) (ii) indicates the recommended number of pages for the description of the approach, methodology and work plan of the STP. A page </w:t>
            </w:r>
            <w:proofErr w:type="gramStart"/>
            <w:r w:rsidRPr="00A23A0B">
              <w:rPr>
                <w:color w:val="000000"/>
                <w:lang w:val="en-GB"/>
              </w:rPr>
              <w:t>is considered to be</w:t>
            </w:r>
            <w:proofErr w:type="gramEnd"/>
            <w:r w:rsidRPr="00A23A0B">
              <w:rPr>
                <w:color w:val="000000"/>
                <w:lang w:val="en-GB"/>
              </w:rPr>
              <w:t xml:space="preserve"> one printed side of A4 or letter size paper.</w:t>
            </w:r>
          </w:p>
        </w:tc>
      </w:tr>
      <w:tr w:rsidR="00D048E4" w:rsidRPr="00A23A0B" w14:paraId="46BA9F23" w14:textId="77777777">
        <w:tc>
          <w:tcPr>
            <w:tcW w:w="2286" w:type="dxa"/>
          </w:tcPr>
          <w:p w14:paraId="0FBDAD55" w14:textId="77777777" w:rsidR="00D048E4" w:rsidRPr="00A23A0B" w:rsidRDefault="00D048E4">
            <w:pPr>
              <w:ind w:left="360"/>
              <w:rPr>
                <w:lang w:val="en-GB"/>
              </w:rPr>
            </w:pPr>
          </w:p>
        </w:tc>
        <w:tc>
          <w:tcPr>
            <w:tcW w:w="7002" w:type="dxa"/>
            <w:tcBorders>
              <w:left w:val="nil"/>
            </w:tcBorders>
          </w:tcPr>
          <w:p w14:paraId="7AAF57BD" w14:textId="77777777" w:rsidR="00D048E4" w:rsidRPr="00A23A0B" w:rsidRDefault="00D048E4">
            <w:pPr>
              <w:tabs>
                <w:tab w:val="left" w:pos="1314"/>
                <w:tab w:val="left" w:pos="1854"/>
              </w:tabs>
              <w:spacing w:after="200"/>
              <w:ind w:left="1854" w:hanging="1077"/>
              <w:jc w:val="both"/>
              <w:rPr>
                <w:lang w:val="en-GB"/>
              </w:rPr>
            </w:pPr>
            <w:r w:rsidRPr="00A23A0B">
              <w:rPr>
                <w:lang w:val="en-GB"/>
              </w:rPr>
              <w:t>(a)</w:t>
            </w:r>
            <w:r w:rsidRPr="00A23A0B">
              <w:rPr>
                <w:lang w:val="en-GB"/>
              </w:rPr>
              <w:tab/>
              <w:t>(i)</w:t>
            </w:r>
            <w:r w:rsidRPr="00A23A0B">
              <w:rPr>
                <w:lang w:val="en-GB"/>
              </w:rPr>
              <w:tab/>
              <w:t xml:space="preserve">For the FTP only: a brief description of the Consultants’ organization and an outline of recent experience of the Consultants and, in the case of joint venture, for each partner, on assignments of a similar nature is required in Form TECH-2 of Section 3.  For each assignment, the outline should indicate the names of Sub-Consultants/ Professional staff who participated, duration of the assignment, contract amount, and Consultant’s involvement.  Information should be provided only for those assignments for which the Consultant was legally contracted by the </w:t>
            </w:r>
            <w:r w:rsidR="00C878DC" w:rsidRPr="00A23A0B">
              <w:rPr>
                <w:lang w:val="en-GB"/>
              </w:rPr>
              <w:t xml:space="preserve">client </w:t>
            </w:r>
            <w:r w:rsidRPr="00A23A0B">
              <w:rPr>
                <w:lang w:val="en-GB"/>
              </w:rPr>
              <w:t xml:space="preserve">as a corporation or as one of the major firms within a joint venture. Assignments completed by individual Professional staff working privately or through other consulting firms cannot be claimed as the experience of the Consultant, or that of the Consultant’s associates, but can be claimed by the Professional staff themselves in their CVs. Consultants should be prepared to substantiate the claimed experience if </w:t>
            </w:r>
            <w:proofErr w:type="gramStart"/>
            <w:r w:rsidRPr="00A23A0B">
              <w:rPr>
                <w:lang w:val="en-GB"/>
              </w:rPr>
              <w:t>so</w:t>
            </w:r>
            <w:proofErr w:type="gramEnd"/>
            <w:r w:rsidRPr="00A23A0B">
              <w:rPr>
                <w:lang w:val="en-GB"/>
              </w:rPr>
              <w:t xml:space="preserve"> requested by the Client.</w:t>
            </w:r>
          </w:p>
          <w:p w14:paraId="33C5E0E7" w14:textId="77777777" w:rsidR="00D048E4" w:rsidRPr="00A23A0B" w:rsidRDefault="00D048E4">
            <w:pPr>
              <w:tabs>
                <w:tab w:val="left" w:pos="1314"/>
                <w:tab w:val="left" w:pos="1854"/>
              </w:tabs>
              <w:spacing w:after="200"/>
              <w:ind w:left="1854" w:hanging="1080"/>
              <w:jc w:val="both"/>
              <w:rPr>
                <w:lang w:val="en-GB"/>
              </w:rPr>
            </w:pPr>
            <w:r w:rsidRPr="00A23A0B">
              <w:rPr>
                <w:lang w:val="en-GB"/>
              </w:rPr>
              <w:tab/>
              <w:t>(ii)</w:t>
            </w:r>
            <w:r w:rsidRPr="00A23A0B">
              <w:rPr>
                <w:lang w:val="en-GB"/>
              </w:rPr>
              <w:tab/>
              <w:t xml:space="preserve">For the STP the above information is not </w:t>
            </w:r>
            <w:proofErr w:type="gramStart"/>
            <w:r w:rsidRPr="00A23A0B">
              <w:rPr>
                <w:lang w:val="en-GB"/>
              </w:rPr>
              <w:t>required</w:t>
            </w:r>
            <w:proofErr w:type="gramEnd"/>
            <w:r w:rsidRPr="00A23A0B">
              <w:rPr>
                <w:lang w:val="en-GB"/>
              </w:rPr>
              <w:t xml:space="preserve"> and Form TECH-2 of Section 3 shall not be used.</w:t>
            </w:r>
          </w:p>
          <w:p w14:paraId="4951BF7B" w14:textId="77777777" w:rsidR="00D048E4" w:rsidRPr="00A23A0B" w:rsidRDefault="00D048E4">
            <w:pPr>
              <w:tabs>
                <w:tab w:val="left" w:pos="1314"/>
                <w:tab w:val="left" w:pos="1854"/>
              </w:tabs>
              <w:spacing w:after="200"/>
              <w:ind w:left="1854" w:hanging="1077"/>
              <w:jc w:val="both"/>
              <w:rPr>
                <w:lang w:val="en-GB"/>
              </w:rPr>
            </w:pPr>
            <w:r w:rsidRPr="00A23A0B">
              <w:rPr>
                <w:lang w:val="en-GB"/>
              </w:rPr>
              <w:t>(b)</w:t>
            </w:r>
            <w:r w:rsidRPr="00A23A0B">
              <w:rPr>
                <w:lang w:val="en-GB"/>
              </w:rPr>
              <w:tab/>
              <w:t>(i)</w:t>
            </w:r>
            <w:r w:rsidRPr="00A23A0B">
              <w:rPr>
                <w:lang w:val="en-GB"/>
              </w:rPr>
              <w:tab/>
            </w:r>
            <w:r w:rsidRPr="00A23A0B">
              <w:rPr>
                <w:spacing w:val="-4"/>
                <w:lang w:val="en-GB"/>
              </w:rPr>
              <w:t>For the FTP only: comments and suggestions on the Terms of Reference including workable suggestions that could improve the quality/ effectiveness of the assignment; and on requirements for counterpart staff and facilities including: administrative support, office space, local transportation, equipment, data, etc. to be provided by the Client (Form TECH-3 of Section 3).</w:t>
            </w:r>
          </w:p>
          <w:p w14:paraId="602BA90C" w14:textId="77777777" w:rsidR="00D048E4" w:rsidRPr="00A23A0B" w:rsidRDefault="00D048E4">
            <w:pPr>
              <w:tabs>
                <w:tab w:val="left" w:pos="1314"/>
                <w:tab w:val="left" w:pos="1854"/>
              </w:tabs>
              <w:spacing w:after="200"/>
              <w:ind w:left="1854" w:hanging="1080"/>
              <w:jc w:val="both"/>
              <w:rPr>
                <w:lang w:val="en-GB"/>
              </w:rPr>
            </w:pPr>
            <w:r w:rsidRPr="00A23A0B">
              <w:rPr>
                <w:lang w:val="en-GB"/>
              </w:rPr>
              <w:tab/>
              <w:t>(ii)</w:t>
            </w:r>
            <w:r w:rsidRPr="00A23A0B">
              <w:rPr>
                <w:lang w:val="en-GB"/>
              </w:rPr>
              <w:tab/>
              <w:t>For the STP Form TECH-3 of Section 3 shall not be used; the above comments and suggestions, if any, should be incorporated into the description of the approach and methodology (refer to following sub-para. 3.4 (c) (ii)).</w:t>
            </w:r>
          </w:p>
          <w:p w14:paraId="060129A0" w14:textId="77777777" w:rsidR="00D048E4" w:rsidRPr="00A23A0B" w:rsidRDefault="00D048E4">
            <w:pPr>
              <w:tabs>
                <w:tab w:val="left" w:pos="1314"/>
                <w:tab w:val="left" w:pos="1854"/>
              </w:tabs>
              <w:spacing w:after="200"/>
              <w:ind w:left="1854" w:hanging="1077"/>
              <w:jc w:val="both"/>
              <w:rPr>
                <w:lang w:val="en-GB"/>
              </w:rPr>
            </w:pPr>
            <w:r w:rsidRPr="00A23A0B">
              <w:rPr>
                <w:lang w:val="en-GB"/>
              </w:rPr>
              <w:lastRenderedPageBreak/>
              <w:t>(c)</w:t>
            </w:r>
            <w:r w:rsidRPr="00A23A0B">
              <w:rPr>
                <w:lang w:val="en-GB"/>
              </w:rPr>
              <w:tab/>
              <w:t>(i)</w:t>
            </w:r>
            <w:r w:rsidRPr="00A23A0B">
              <w:rPr>
                <w:lang w:val="en-GB"/>
              </w:rPr>
              <w:tab/>
              <w:t>For the FTP, and STP: a description of the approach, methodology and work plan for performing the assignment covering the following subjects: technical approach and methodology, work plan, and organization and staffing schedule. Guidance on the content of this section of the Technical Proposals is provided under Form TECH-4 of Section 3. The work plan should be consistent with the Work Schedule (Form TECH-8 of Section 3) which will show in the form of a bar chart the timing proposed for each activity.</w:t>
            </w:r>
          </w:p>
          <w:p w14:paraId="75A680B1" w14:textId="77777777" w:rsidR="00D048E4" w:rsidRPr="00A23A0B" w:rsidRDefault="00D048E4">
            <w:pPr>
              <w:tabs>
                <w:tab w:val="left" w:pos="1314"/>
                <w:tab w:val="left" w:pos="1854"/>
              </w:tabs>
              <w:spacing w:after="200"/>
              <w:ind w:left="1854" w:hanging="1080"/>
              <w:jc w:val="both"/>
            </w:pPr>
            <w:r w:rsidRPr="00A23A0B">
              <w:rPr>
                <w:lang w:val="en-GB"/>
              </w:rPr>
              <w:tab/>
              <w:t>(ii)</w:t>
            </w:r>
            <w:r w:rsidRPr="00A23A0B">
              <w:rPr>
                <w:lang w:val="en-GB"/>
              </w:rPr>
              <w:tab/>
              <w:t>For the STP only: the description of the approach, methodology and work plan should normally consist of 10 pages, including charts, diagrams, and comments and suggestions, if any, on Terms of Reference and counterpart staff and facilities.</w:t>
            </w:r>
          </w:p>
          <w:p w14:paraId="0FA3EE88" w14:textId="77777777" w:rsidR="00D048E4" w:rsidRPr="00A23A0B" w:rsidRDefault="00D048E4">
            <w:pPr>
              <w:pStyle w:val="Heading7"/>
              <w:spacing w:after="200"/>
              <w:ind w:left="1497" w:hanging="720"/>
              <w:rPr>
                <w:b w:val="0"/>
                <w:bCs w:val="0"/>
                <w:sz w:val="24"/>
              </w:rPr>
            </w:pPr>
            <w:r w:rsidRPr="00A23A0B">
              <w:rPr>
                <w:b w:val="0"/>
                <w:bCs w:val="0"/>
                <w:sz w:val="24"/>
              </w:rPr>
              <w:t>(d)</w:t>
            </w:r>
            <w:r w:rsidRPr="00A23A0B">
              <w:rPr>
                <w:b w:val="0"/>
                <w:bCs w:val="0"/>
                <w:sz w:val="24"/>
              </w:rPr>
              <w:tab/>
              <w:t>The list of the proposed Professional staff team by area of expertise, the position that would be assigned to each staff team member, and their tasks (Form TECH-5 of Section 3).</w:t>
            </w:r>
          </w:p>
          <w:p w14:paraId="1F027DFF" w14:textId="77777777" w:rsidR="00D048E4" w:rsidRPr="00A23A0B" w:rsidRDefault="00D048E4">
            <w:pPr>
              <w:spacing w:after="200"/>
              <w:ind w:left="1494" w:hanging="720"/>
              <w:jc w:val="both"/>
            </w:pPr>
            <w:r w:rsidRPr="00A23A0B">
              <w:rPr>
                <w:lang w:val="en-GB"/>
              </w:rPr>
              <w:t>(e)</w:t>
            </w:r>
            <w:r w:rsidRPr="00A23A0B">
              <w:rPr>
                <w:lang w:val="en-GB"/>
              </w:rPr>
              <w:tab/>
              <w:t>Estimates of the staff input (staff</w:t>
            </w:r>
            <w:r w:rsidRPr="00A23A0B">
              <w:rPr>
                <w:i/>
                <w:iCs/>
                <w:lang w:val="en-GB"/>
              </w:rPr>
              <w:t>-</w:t>
            </w:r>
            <w:r w:rsidRPr="00A23A0B">
              <w:rPr>
                <w:lang w:val="en-GB"/>
              </w:rPr>
              <w:t>months of foreign and local professionals) needed to carry out the assignment (Form TECH-7 of Section 3). The staff-months input should be indicated separately for home office and field activities, and for foreign and local Professional staff.</w:t>
            </w:r>
          </w:p>
          <w:p w14:paraId="3DA86805" w14:textId="77777777" w:rsidR="00D048E4" w:rsidRPr="00A23A0B" w:rsidRDefault="00D048E4">
            <w:pPr>
              <w:spacing w:after="200"/>
              <w:ind w:left="1494" w:hanging="720"/>
              <w:jc w:val="both"/>
            </w:pPr>
            <w:r w:rsidRPr="00A23A0B">
              <w:rPr>
                <w:lang w:val="en-GB"/>
              </w:rPr>
              <w:t>(f)</w:t>
            </w:r>
            <w:r w:rsidRPr="00A23A0B">
              <w:rPr>
                <w:lang w:val="en-GB"/>
              </w:rPr>
              <w:tab/>
              <w:t>CVs of the Professional staff signed by the staff themselves or by the authorized representative of the Professional Staff (Form TECH-6 of Section 3).</w:t>
            </w:r>
          </w:p>
          <w:p w14:paraId="00AB4D21" w14:textId="77777777" w:rsidR="00D048E4" w:rsidRPr="00A23A0B" w:rsidRDefault="00D048E4">
            <w:pPr>
              <w:spacing w:after="200"/>
              <w:ind w:left="1494" w:hanging="720"/>
              <w:jc w:val="both"/>
              <w:rPr>
                <w:b/>
                <w:bCs/>
              </w:rPr>
            </w:pPr>
            <w:r w:rsidRPr="00A23A0B">
              <w:rPr>
                <w:lang w:val="en-GB"/>
              </w:rPr>
              <w:t>(g)</w:t>
            </w:r>
            <w:r w:rsidRPr="00A23A0B">
              <w:rPr>
                <w:lang w:val="en-GB"/>
              </w:rPr>
              <w:tab/>
              <w:t>For the FTP only: a detailed description of the proposed methodology and staffing for training, if the Data Sheet specifies training as a specific component of the assignment.</w:t>
            </w:r>
          </w:p>
        </w:tc>
      </w:tr>
      <w:tr w:rsidR="00D048E4" w:rsidRPr="00A23A0B" w14:paraId="531AE9F6" w14:textId="77777777">
        <w:tc>
          <w:tcPr>
            <w:tcW w:w="2286" w:type="dxa"/>
          </w:tcPr>
          <w:p w14:paraId="0077EBBE" w14:textId="77777777" w:rsidR="00D048E4" w:rsidRPr="00A23A0B" w:rsidRDefault="00D048E4">
            <w:pPr>
              <w:ind w:left="360"/>
              <w:rPr>
                <w:b/>
                <w:lang w:val="en-GB"/>
              </w:rPr>
            </w:pPr>
          </w:p>
        </w:tc>
        <w:tc>
          <w:tcPr>
            <w:tcW w:w="7002" w:type="dxa"/>
          </w:tcPr>
          <w:p w14:paraId="139B97CA" w14:textId="77777777" w:rsidR="00D048E4" w:rsidRPr="00A23A0B" w:rsidRDefault="00D048E4">
            <w:pPr>
              <w:spacing w:after="200"/>
              <w:ind w:left="774" w:hanging="774"/>
              <w:jc w:val="both"/>
            </w:pPr>
            <w:r w:rsidRPr="00A23A0B">
              <w:rPr>
                <w:lang w:val="en-GB"/>
              </w:rPr>
              <w:t>3.5</w:t>
            </w:r>
            <w:r w:rsidRPr="00A23A0B">
              <w:rPr>
                <w:lang w:val="en-GB"/>
              </w:rPr>
              <w:tab/>
              <w:t xml:space="preserve">The Technical Proposal shall not include any financial information. A Technical Proposal containing financial information may be declared </w:t>
            </w:r>
            <w:proofErr w:type="gramStart"/>
            <w:r w:rsidRPr="00A23A0B">
              <w:rPr>
                <w:lang w:val="en-GB"/>
              </w:rPr>
              <w:t>non responsive</w:t>
            </w:r>
            <w:proofErr w:type="gramEnd"/>
            <w:r w:rsidRPr="00A23A0B">
              <w:rPr>
                <w:lang w:val="en-GB"/>
              </w:rPr>
              <w:t>.</w:t>
            </w:r>
          </w:p>
        </w:tc>
      </w:tr>
      <w:tr w:rsidR="00D048E4" w:rsidRPr="00A23A0B" w14:paraId="62B6433B" w14:textId="77777777" w:rsidTr="0009712B">
        <w:trPr>
          <w:cantSplit/>
        </w:trPr>
        <w:tc>
          <w:tcPr>
            <w:tcW w:w="2286" w:type="dxa"/>
          </w:tcPr>
          <w:p w14:paraId="4A8E75F2" w14:textId="77777777" w:rsidR="00D048E4" w:rsidRPr="00A23A0B" w:rsidRDefault="00D048E4" w:rsidP="00BD2E84">
            <w:pPr>
              <w:pStyle w:val="Section2-Heading2"/>
            </w:pPr>
            <w:bookmarkStart w:id="15" w:name="_Toc172356915"/>
            <w:r w:rsidRPr="00A23A0B">
              <w:lastRenderedPageBreak/>
              <w:t>Financial Proposals</w:t>
            </w:r>
            <w:bookmarkEnd w:id="15"/>
          </w:p>
          <w:p w14:paraId="564F928A" w14:textId="77777777" w:rsidR="00D048E4" w:rsidRPr="00A23A0B" w:rsidRDefault="00D048E4">
            <w:pPr>
              <w:ind w:left="720"/>
              <w:rPr>
                <w:b/>
                <w:lang w:val="en-GB"/>
              </w:rPr>
            </w:pPr>
          </w:p>
        </w:tc>
        <w:tc>
          <w:tcPr>
            <w:tcW w:w="7002" w:type="dxa"/>
          </w:tcPr>
          <w:p w14:paraId="45B598DD" w14:textId="77777777" w:rsidR="00D048E4" w:rsidRPr="00A23A0B" w:rsidRDefault="00D048E4">
            <w:pPr>
              <w:tabs>
                <w:tab w:val="left" w:pos="774"/>
              </w:tabs>
              <w:spacing w:after="200"/>
              <w:ind w:left="774" w:hanging="774"/>
              <w:jc w:val="both"/>
              <w:rPr>
                <w:lang w:val="en-GB"/>
              </w:rPr>
            </w:pPr>
            <w:r w:rsidRPr="00A23A0B">
              <w:rPr>
                <w:lang w:val="en-GB"/>
              </w:rPr>
              <w:t>3.6</w:t>
            </w:r>
            <w:r w:rsidRPr="00A23A0B">
              <w:rPr>
                <w:lang w:val="en-GB"/>
              </w:rPr>
              <w:tab/>
              <w:t>The Financial Proposal shall be prepared using the attached          Standard Forms (Section 4). It shall list all costs associated with the assignment, including (a) remuneration for staff (foreign and local, in the field and at the Consultants’ home office), and (b) reimbursable expenses indicated in the Data Sheet. If appropriate, these costs should be broken down by activity and, if appropriate, into foreign and local expenditures. All activities and items described in the Technical Proposal must be priced separately; activities and items described in the Technical Proposal but not priced, shall be assumed to be included in the prices of other activities or items.</w:t>
            </w:r>
          </w:p>
        </w:tc>
      </w:tr>
      <w:tr w:rsidR="00D048E4" w:rsidRPr="00A23A0B" w14:paraId="0CB90FEF" w14:textId="77777777">
        <w:tc>
          <w:tcPr>
            <w:tcW w:w="2286" w:type="dxa"/>
          </w:tcPr>
          <w:p w14:paraId="053E0C53" w14:textId="77777777" w:rsidR="00D048E4" w:rsidRPr="00A23A0B" w:rsidRDefault="00D048E4" w:rsidP="00BD2E84">
            <w:pPr>
              <w:pStyle w:val="Section2-Heading2"/>
            </w:pPr>
            <w:bookmarkStart w:id="16" w:name="_Toc172356916"/>
            <w:r w:rsidRPr="00A23A0B">
              <w:t>Taxes</w:t>
            </w:r>
            <w:bookmarkEnd w:id="16"/>
          </w:p>
        </w:tc>
        <w:tc>
          <w:tcPr>
            <w:tcW w:w="7002" w:type="dxa"/>
          </w:tcPr>
          <w:p w14:paraId="386B701E" w14:textId="77777777" w:rsidR="00D048E4" w:rsidRPr="00A23A0B" w:rsidRDefault="00D048E4">
            <w:pPr>
              <w:spacing w:after="200"/>
              <w:ind w:left="774" w:hanging="774"/>
              <w:jc w:val="both"/>
            </w:pPr>
            <w:r w:rsidRPr="00A23A0B">
              <w:rPr>
                <w:lang w:val="en-GB"/>
              </w:rPr>
              <w:t>3.7</w:t>
            </w:r>
            <w:r w:rsidRPr="00A23A0B">
              <w:rPr>
                <w:lang w:val="en-GB"/>
              </w:rPr>
              <w:tab/>
            </w:r>
            <w:r w:rsidRPr="00A23A0B">
              <w:rPr>
                <w:color w:val="000000"/>
              </w:rPr>
              <w:t xml:space="preserve">The Consultant may be subject to local taxes (such as: value added or sales tax, social charges or income taxes on </w:t>
            </w:r>
            <w:proofErr w:type="spellStart"/>
            <w:r w:rsidRPr="00A23A0B">
              <w:rPr>
                <w:color w:val="000000"/>
              </w:rPr>
              <w:t>non resident</w:t>
            </w:r>
            <w:proofErr w:type="spellEnd"/>
            <w:r w:rsidRPr="00A23A0B">
              <w:rPr>
                <w:color w:val="000000"/>
              </w:rPr>
              <w:t xml:space="preserve"> Foreign Personnel, duties, fees, levies) on amounts payable by the Client under the Contract. The Client will state in the Data Sheet if the Consultant is subject to payment of any local taxes. </w:t>
            </w:r>
            <w:proofErr w:type="gramStart"/>
            <w:r w:rsidRPr="00A23A0B">
              <w:rPr>
                <w:color w:val="000000"/>
              </w:rPr>
              <w:t>Any such</w:t>
            </w:r>
            <w:proofErr w:type="gramEnd"/>
            <w:r w:rsidRPr="00A23A0B">
              <w:rPr>
                <w:color w:val="000000"/>
              </w:rPr>
              <w:t xml:space="preserve"> amounts shall not be included in the Financial Proposal as they will not be evaluated, but they will be discussed </w:t>
            </w:r>
            <w:proofErr w:type="gramStart"/>
            <w:r w:rsidRPr="00A23A0B">
              <w:rPr>
                <w:color w:val="000000"/>
              </w:rPr>
              <w:t>at</w:t>
            </w:r>
            <w:proofErr w:type="gramEnd"/>
            <w:r w:rsidRPr="00A23A0B">
              <w:rPr>
                <w:color w:val="000000"/>
              </w:rPr>
              <w:t xml:space="preserve"> contract negotiations, and applicable amounts will be included in the Contract</w:t>
            </w:r>
            <w:r w:rsidRPr="00A23A0B">
              <w:rPr>
                <w:lang w:val="en-GB"/>
              </w:rPr>
              <w:t>.</w:t>
            </w:r>
          </w:p>
        </w:tc>
      </w:tr>
      <w:tr w:rsidR="00D048E4" w:rsidRPr="00A23A0B" w14:paraId="20593F6D" w14:textId="77777777">
        <w:tc>
          <w:tcPr>
            <w:tcW w:w="2286" w:type="dxa"/>
          </w:tcPr>
          <w:p w14:paraId="32A4FFEB" w14:textId="77777777" w:rsidR="00D048E4" w:rsidRPr="00A23A0B" w:rsidRDefault="00D048E4">
            <w:pPr>
              <w:rPr>
                <w:lang w:val="en-GB"/>
              </w:rPr>
            </w:pPr>
          </w:p>
        </w:tc>
        <w:tc>
          <w:tcPr>
            <w:tcW w:w="7002" w:type="dxa"/>
          </w:tcPr>
          <w:p w14:paraId="7EFAA7C5" w14:textId="77777777" w:rsidR="00D048E4" w:rsidRPr="00A23A0B" w:rsidRDefault="00D048E4">
            <w:pPr>
              <w:spacing w:after="200"/>
              <w:ind w:left="774" w:hanging="774"/>
              <w:jc w:val="both"/>
              <w:rPr>
                <w:lang w:val="en-GB"/>
              </w:rPr>
            </w:pPr>
            <w:r w:rsidRPr="00A23A0B">
              <w:rPr>
                <w:lang w:val="en-GB"/>
              </w:rPr>
              <w:t>3.8</w:t>
            </w:r>
            <w:r w:rsidRPr="00A23A0B">
              <w:rPr>
                <w:lang w:val="en-GB"/>
              </w:rPr>
              <w:tab/>
              <w:t xml:space="preserve">Consultants may express the price of their services in a maximum of three freely convertible currencies, singly or in combination. The Client may require Consultants to state the portion of their price representing local cost in the national currency if </w:t>
            </w:r>
            <w:proofErr w:type="gramStart"/>
            <w:r w:rsidRPr="00A23A0B">
              <w:rPr>
                <w:lang w:val="en-GB"/>
              </w:rPr>
              <w:t>so</w:t>
            </w:r>
            <w:proofErr w:type="gramEnd"/>
            <w:r w:rsidRPr="00A23A0B">
              <w:rPr>
                <w:lang w:val="en-GB"/>
              </w:rPr>
              <w:t xml:space="preserve"> indicated in the Data Sheet.</w:t>
            </w:r>
          </w:p>
          <w:p w14:paraId="710322C1" w14:textId="77777777" w:rsidR="00D048E4" w:rsidRPr="00A23A0B" w:rsidRDefault="00D048E4">
            <w:pPr>
              <w:spacing w:after="200"/>
              <w:ind w:left="774" w:hanging="774"/>
              <w:jc w:val="both"/>
              <w:rPr>
                <w:lang w:val="en-GB"/>
              </w:rPr>
            </w:pPr>
            <w:r w:rsidRPr="00A23A0B">
              <w:rPr>
                <w:lang w:val="en-GB"/>
              </w:rPr>
              <w:t>3.9</w:t>
            </w:r>
            <w:r w:rsidRPr="00A23A0B">
              <w:rPr>
                <w:lang w:val="en-GB"/>
              </w:rPr>
              <w:tab/>
              <w:t xml:space="preserve">Commissions and gratuities, if any, paid or to be paid by </w:t>
            </w:r>
            <w:proofErr w:type="gramStart"/>
            <w:r w:rsidRPr="00A23A0B">
              <w:rPr>
                <w:lang w:val="en-GB"/>
              </w:rPr>
              <w:t>Consultants</w:t>
            </w:r>
            <w:proofErr w:type="gramEnd"/>
            <w:r w:rsidRPr="00A23A0B">
              <w:rPr>
                <w:lang w:val="en-GB"/>
              </w:rPr>
              <w:t xml:space="preserve"> and related to the assignment will be listed in the Financial Proposal Form FIN-1 of Section 4.</w:t>
            </w:r>
          </w:p>
        </w:tc>
      </w:tr>
      <w:tr w:rsidR="00D048E4" w:rsidRPr="00A23A0B" w14:paraId="7EB2EAD9" w14:textId="77777777">
        <w:tc>
          <w:tcPr>
            <w:tcW w:w="2286" w:type="dxa"/>
          </w:tcPr>
          <w:p w14:paraId="1AE2EF13" w14:textId="77777777" w:rsidR="00D048E4" w:rsidRPr="00A23A0B" w:rsidRDefault="00D048E4" w:rsidP="00BD2E84">
            <w:pPr>
              <w:pStyle w:val="Section2-Heading1"/>
            </w:pPr>
            <w:bookmarkStart w:id="17" w:name="_Toc172356917"/>
            <w:r w:rsidRPr="00A23A0B">
              <w:t>4.</w:t>
            </w:r>
            <w:r w:rsidRPr="00A23A0B">
              <w:tab/>
              <w:t>Submission, Receipt, and Opening of Proposals</w:t>
            </w:r>
            <w:bookmarkEnd w:id="17"/>
          </w:p>
        </w:tc>
        <w:tc>
          <w:tcPr>
            <w:tcW w:w="7002" w:type="dxa"/>
          </w:tcPr>
          <w:p w14:paraId="0EFA6168" w14:textId="77777777" w:rsidR="00D048E4" w:rsidRPr="00A23A0B" w:rsidRDefault="00D048E4">
            <w:pPr>
              <w:pStyle w:val="BankNormal"/>
              <w:spacing w:after="200"/>
              <w:ind w:left="774" w:hanging="774"/>
              <w:jc w:val="both"/>
              <w:rPr>
                <w:szCs w:val="24"/>
              </w:rPr>
            </w:pPr>
            <w:r w:rsidRPr="00A23A0B">
              <w:rPr>
                <w:szCs w:val="24"/>
              </w:rPr>
              <w:t>4.1</w:t>
            </w:r>
            <w:r w:rsidRPr="00A23A0B">
              <w:rPr>
                <w:szCs w:val="24"/>
              </w:rPr>
              <w:tab/>
              <w:t>The original proposal (Technical Proposal and, if required, Financial Proposal; see para. 1.2) shall contain no interlineations or overwriting, except as necessary to correct errors made by the Consultants themselves. The person who signed the proposal must initial such corrections. Submission letters for both Technical and Financial Proposals should respectively be in the format of TECH-1 of Section 3, and FIN-1 of Section 4.</w:t>
            </w:r>
          </w:p>
          <w:p w14:paraId="36777A6B" w14:textId="77777777" w:rsidR="00D048E4" w:rsidRPr="00A23A0B" w:rsidRDefault="00D048E4">
            <w:pPr>
              <w:pStyle w:val="BankNormal"/>
              <w:spacing w:after="200"/>
              <w:ind w:left="774" w:hanging="774"/>
              <w:jc w:val="both"/>
              <w:rPr>
                <w:szCs w:val="24"/>
              </w:rPr>
            </w:pPr>
            <w:r w:rsidRPr="00A23A0B">
              <w:rPr>
                <w:szCs w:val="24"/>
              </w:rPr>
              <w:t>4.2</w:t>
            </w:r>
            <w:r w:rsidRPr="00A23A0B">
              <w:rPr>
                <w:szCs w:val="24"/>
              </w:rPr>
              <w:tab/>
              <w:t xml:space="preserve">An authorized representative of the Consultants shall initial all pages of the original Technical and Financial Proposals. The authorization shall be in the form of a written power of attorney accompanying the Proposal or in any other form demonstrating that the representative has been dully authorized to sign. The </w:t>
            </w:r>
            <w:r w:rsidRPr="00A23A0B">
              <w:rPr>
                <w:szCs w:val="24"/>
              </w:rPr>
              <w:lastRenderedPageBreak/>
              <w:t>signed Technical and Financial Proposals shall be marked “</w:t>
            </w:r>
            <w:r w:rsidRPr="00A23A0B">
              <w:rPr>
                <w:smallCaps/>
                <w:szCs w:val="24"/>
              </w:rPr>
              <w:t>Original</w:t>
            </w:r>
            <w:r w:rsidRPr="00A23A0B">
              <w:rPr>
                <w:szCs w:val="24"/>
              </w:rPr>
              <w:t>”.</w:t>
            </w:r>
          </w:p>
          <w:p w14:paraId="20A03816" w14:textId="77777777" w:rsidR="00D048E4" w:rsidRPr="00A23A0B" w:rsidRDefault="00D048E4">
            <w:pPr>
              <w:pStyle w:val="BankNormal"/>
              <w:spacing w:after="200"/>
              <w:ind w:left="774" w:hanging="774"/>
              <w:jc w:val="both"/>
              <w:rPr>
                <w:szCs w:val="24"/>
              </w:rPr>
            </w:pPr>
            <w:r w:rsidRPr="00A23A0B">
              <w:rPr>
                <w:szCs w:val="24"/>
              </w:rPr>
              <w:t>4.3</w:t>
            </w:r>
            <w:r w:rsidRPr="00A23A0B">
              <w:rPr>
                <w:szCs w:val="24"/>
              </w:rPr>
              <w:tab/>
              <w:t>The Technical Proposal shall be marked “</w:t>
            </w:r>
            <w:r w:rsidRPr="00A23A0B">
              <w:rPr>
                <w:smallCaps/>
                <w:szCs w:val="24"/>
              </w:rPr>
              <w:t>Original</w:t>
            </w:r>
            <w:r w:rsidRPr="00A23A0B">
              <w:rPr>
                <w:szCs w:val="24"/>
              </w:rPr>
              <w:t>” or “</w:t>
            </w:r>
            <w:r w:rsidRPr="00A23A0B">
              <w:rPr>
                <w:smallCaps/>
                <w:szCs w:val="24"/>
              </w:rPr>
              <w:t>Copy</w:t>
            </w:r>
            <w:r w:rsidRPr="00A23A0B">
              <w:rPr>
                <w:szCs w:val="24"/>
              </w:rPr>
              <w:t>” as appropriate. The Technical Proposals shall be sent to the addresses referred to in para. 4.5 and in the number of copies indicated in the Data Sheet. All required copies of the Technical Proposal are to be made from the original. If there are discrepancies between the original and the copies of the Technical Proposal, the original governs.</w:t>
            </w:r>
          </w:p>
          <w:p w14:paraId="3D9455F8" w14:textId="77777777" w:rsidR="00D048E4" w:rsidRPr="00A23A0B" w:rsidRDefault="00D048E4">
            <w:pPr>
              <w:pStyle w:val="BankNormal"/>
              <w:spacing w:after="200"/>
              <w:ind w:left="774" w:hanging="774"/>
              <w:jc w:val="both"/>
              <w:rPr>
                <w:szCs w:val="24"/>
              </w:rPr>
            </w:pPr>
            <w:r w:rsidRPr="00A23A0B">
              <w:rPr>
                <w:szCs w:val="24"/>
              </w:rPr>
              <w:t>4.4</w:t>
            </w:r>
            <w:r w:rsidRPr="00A23A0B">
              <w:rPr>
                <w:szCs w:val="24"/>
              </w:rPr>
              <w:tab/>
              <w:t>The original and all copies of the Technical Proposal shall be placed in a sealed envelope clearly marked “</w:t>
            </w:r>
            <w:r w:rsidRPr="00A23A0B">
              <w:rPr>
                <w:smallCaps/>
                <w:szCs w:val="24"/>
              </w:rPr>
              <w:t>Technical Proposal</w:t>
            </w:r>
            <w:r w:rsidRPr="00A23A0B">
              <w:rPr>
                <w:szCs w:val="24"/>
              </w:rPr>
              <w:t>” Similarly, the original Financial Proposal (if required under the selection method indicated in the Data Sheet) shall be placed in a sealed envelope clearly marked “</w:t>
            </w:r>
            <w:r w:rsidRPr="00A23A0B">
              <w:rPr>
                <w:smallCaps/>
                <w:szCs w:val="24"/>
              </w:rPr>
              <w:t>Financial Proposal</w:t>
            </w:r>
            <w:r w:rsidRPr="00A23A0B">
              <w:rPr>
                <w:szCs w:val="24"/>
              </w:rPr>
              <w:t>” followed by the Loan/TA number and the name of the assignment, and with a warning “</w:t>
            </w:r>
            <w:r w:rsidRPr="00A23A0B">
              <w:rPr>
                <w:b/>
                <w:bCs/>
                <w:smallCaps/>
                <w:szCs w:val="24"/>
              </w:rPr>
              <w:t>Do Not Open With The Technical Proposal</w:t>
            </w:r>
            <w:r w:rsidRPr="00A23A0B">
              <w:rPr>
                <w:b/>
                <w:szCs w:val="24"/>
              </w:rPr>
              <w:t>.</w:t>
            </w:r>
            <w:r w:rsidRPr="00A23A0B">
              <w:rPr>
                <w:szCs w:val="24"/>
              </w:rPr>
              <w:t>”  The envelopes containing the Technical and Financial Proposals shall be placed into an outer envelope and sealed. This outer envelope shall bear the submission address, reference number and title of the Loan, and be clearly marked “</w:t>
            </w:r>
            <w:r w:rsidRPr="00A23A0B">
              <w:rPr>
                <w:b/>
                <w:bCs/>
                <w:smallCaps/>
                <w:szCs w:val="24"/>
              </w:rPr>
              <w:t xml:space="preserve">Do Not Open, Except In Presence Of The Official Appointed, </w:t>
            </w:r>
            <w:proofErr w:type="gramStart"/>
            <w:r w:rsidRPr="00A23A0B">
              <w:rPr>
                <w:b/>
                <w:bCs/>
                <w:smallCaps/>
                <w:szCs w:val="24"/>
              </w:rPr>
              <w:t>Before</w:t>
            </w:r>
            <w:r w:rsidRPr="00A23A0B">
              <w:rPr>
                <w:smallCaps/>
                <w:szCs w:val="24"/>
              </w:rPr>
              <w:t>[</w:t>
            </w:r>
            <w:proofErr w:type="gramEnd"/>
            <w:r w:rsidRPr="00A23A0B">
              <w:rPr>
                <w:i/>
                <w:iCs/>
                <w:szCs w:val="24"/>
              </w:rPr>
              <w:t>insert the time and date of the submission deadline indicated in the Data Sheet</w:t>
            </w:r>
            <w:r w:rsidRPr="00A23A0B">
              <w:rPr>
                <w:smallCaps/>
                <w:szCs w:val="24"/>
              </w:rPr>
              <w:t>]</w:t>
            </w:r>
            <w:r w:rsidRPr="00A23A0B">
              <w:rPr>
                <w:szCs w:val="24"/>
              </w:rPr>
              <w:t xml:space="preserve">”. The Client shall not be responsible for misplacement, </w:t>
            </w:r>
            <w:proofErr w:type="gramStart"/>
            <w:r w:rsidRPr="00A23A0B">
              <w:rPr>
                <w:szCs w:val="24"/>
              </w:rPr>
              <w:t>losing</w:t>
            </w:r>
            <w:proofErr w:type="gramEnd"/>
            <w:r w:rsidRPr="00A23A0B">
              <w:rPr>
                <w:szCs w:val="24"/>
              </w:rPr>
              <w:t xml:space="preserve">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tc>
      </w:tr>
      <w:tr w:rsidR="00D048E4" w:rsidRPr="00A23A0B" w14:paraId="01C63EDD" w14:textId="77777777">
        <w:tc>
          <w:tcPr>
            <w:tcW w:w="2286" w:type="dxa"/>
          </w:tcPr>
          <w:p w14:paraId="30E88C48" w14:textId="77777777" w:rsidR="00D048E4" w:rsidRPr="00A23A0B" w:rsidRDefault="00D048E4">
            <w:pPr>
              <w:tabs>
                <w:tab w:val="left" w:pos="360"/>
              </w:tabs>
              <w:ind w:left="360" w:hanging="360"/>
              <w:rPr>
                <w:b/>
                <w:lang w:val="en-GB"/>
              </w:rPr>
            </w:pPr>
          </w:p>
        </w:tc>
        <w:tc>
          <w:tcPr>
            <w:tcW w:w="7002" w:type="dxa"/>
          </w:tcPr>
          <w:p w14:paraId="645A6CF6" w14:textId="77777777" w:rsidR="00D048E4" w:rsidRPr="00A23A0B" w:rsidRDefault="00D048E4">
            <w:pPr>
              <w:spacing w:after="200"/>
              <w:ind w:left="774" w:hanging="774"/>
              <w:jc w:val="both"/>
              <w:rPr>
                <w:lang w:val="en-GB"/>
              </w:rPr>
            </w:pPr>
            <w:r w:rsidRPr="00A23A0B">
              <w:rPr>
                <w:lang w:val="en-GB"/>
              </w:rPr>
              <w:t>4.5</w:t>
            </w:r>
            <w:r w:rsidRPr="00A23A0B">
              <w:rPr>
                <w:lang w:val="en-GB"/>
              </w:rPr>
              <w:tab/>
              <w:t>The Proposals must be sent to the address/addresses indicated in the Data Sheet and received by the Client no later than the time and the date indicated in the Data Sheet, or any extension to this date in accordance with para. 2.2. Any proposal received by the Client after the deadline for submission shall be returned unopened.</w:t>
            </w:r>
          </w:p>
          <w:p w14:paraId="7C130C27" w14:textId="77777777" w:rsidR="00D048E4" w:rsidRPr="00A23A0B" w:rsidRDefault="00D048E4">
            <w:pPr>
              <w:spacing w:after="200"/>
              <w:ind w:left="774" w:hanging="774"/>
              <w:jc w:val="both"/>
              <w:rPr>
                <w:lang w:val="en-GB"/>
              </w:rPr>
            </w:pPr>
            <w:r w:rsidRPr="00A23A0B">
              <w:rPr>
                <w:lang w:val="en-GB"/>
              </w:rPr>
              <w:t>4.6</w:t>
            </w:r>
            <w:r w:rsidRPr="00A23A0B">
              <w:rPr>
                <w:lang w:val="en-GB"/>
              </w:rPr>
              <w:tab/>
              <w:t xml:space="preserve">The </w:t>
            </w:r>
            <w:r w:rsidRPr="00A23A0B">
              <w:rPr>
                <w:spacing w:val="-2"/>
                <w:lang w:val="en-GB"/>
              </w:rPr>
              <w:t>Client</w:t>
            </w:r>
            <w:r w:rsidRPr="00A23A0B">
              <w:rPr>
                <w:lang w:val="en-GB"/>
              </w:rPr>
              <w:t xml:space="preserve"> shall open the Technical Proposal immediately after the deadline for their submission. The envelopes with the Financial Proposal shall remain sealed and securely stored.</w:t>
            </w:r>
          </w:p>
        </w:tc>
      </w:tr>
      <w:tr w:rsidR="00D048E4" w:rsidRPr="00A23A0B" w14:paraId="24E09FA9" w14:textId="77777777">
        <w:tc>
          <w:tcPr>
            <w:tcW w:w="2286" w:type="dxa"/>
          </w:tcPr>
          <w:p w14:paraId="2D666028" w14:textId="77777777" w:rsidR="00D048E4" w:rsidRPr="00A23A0B" w:rsidRDefault="00D048E4" w:rsidP="00BD2E84">
            <w:pPr>
              <w:pStyle w:val="Section2-Heading1"/>
            </w:pPr>
            <w:bookmarkStart w:id="18" w:name="_Toc172356918"/>
            <w:r w:rsidRPr="00A23A0B">
              <w:t>5.</w:t>
            </w:r>
            <w:r w:rsidRPr="00A23A0B">
              <w:tab/>
            </w:r>
            <w:bookmarkEnd w:id="18"/>
            <w:r w:rsidR="007E2892" w:rsidRPr="00A23A0B">
              <w:t>Proposal Evaluation</w:t>
            </w:r>
          </w:p>
          <w:p w14:paraId="4B839707" w14:textId="77777777" w:rsidR="00D048E4" w:rsidRPr="00A23A0B" w:rsidRDefault="00D048E4">
            <w:pPr>
              <w:tabs>
                <w:tab w:val="left" w:pos="360"/>
              </w:tabs>
              <w:ind w:left="360" w:hanging="360"/>
              <w:rPr>
                <w:b/>
                <w:lang w:val="en-GB"/>
              </w:rPr>
            </w:pPr>
          </w:p>
        </w:tc>
        <w:tc>
          <w:tcPr>
            <w:tcW w:w="7002" w:type="dxa"/>
          </w:tcPr>
          <w:p w14:paraId="1245D6BD" w14:textId="77777777" w:rsidR="00D048E4" w:rsidRPr="00A23A0B" w:rsidRDefault="00D048E4">
            <w:pPr>
              <w:spacing w:after="200"/>
              <w:ind w:left="774" w:hanging="774"/>
              <w:jc w:val="both"/>
              <w:rPr>
                <w:lang w:val="en-GB"/>
              </w:rPr>
            </w:pPr>
            <w:r w:rsidRPr="00A23A0B">
              <w:rPr>
                <w:lang w:val="en-GB"/>
              </w:rPr>
              <w:lastRenderedPageBreak/>
              <w:t>5.1</w:t>
            </w:r>
            <w:r w:rsidRPr="00A23A0B">
              <w:rPr>
                <w:lang w:val="en-GB"/>
              </w:rPr>
              <w:tab/>
              <w:t xml:space="preserve">From the time the Proposals are opened to the time the Contract is awarded, the Consultants should not contact the Client on any matter related to its Technical and/or Financial Proposal. </w:t>
            </w:r>
            <w:r w:rsidRPr="00A23A0B">
              <w:rPr>
                <w:lang w:val="en-GB"/>
              </w:rPr>
              <w:lastRenderedPageBreak/>
              <w:t xml:space="preserve">Any effort by </w:t>
            </w:r>
            <w:proofErr w:type="gramStart"/>
            <w:r w:rsidRPr="00A23A0B">
              <w:rPr>
                <w:lang w:val="en-GB"/>
              </w:rPr>
              <w:t>Consultants</w:t>
            </w:r>
            <w:proofErr w:type="gramEnd"/>
            <w:r w:rsidRPr="00A23A0B">
              <w:rPr>
                <w:lang w:val="en-GB"/>
              </w:rPr>
              <w:t xml:space="preserve"> to influence the Client in the examination, evaluation, ranking of Proposals, and recommendation for award of Contract may result in the rejection of the Consultants’ Proposal.</w:t>
            </w:r>
          </w:p>
          <w:p w14:paraId="1C4BD96B" w14:textId="77777777" w:rsidR="00D048E4" w:rsidRPr="00A23A0B" w:rsidRDefault="00D048E4">
            <w:pPr>
              <w:spacing w:after="200"/>
              <w:ind w:left="774" w:hanging="774"/>
              <w:jc w:val="both"/>
              <w:rPr>
                <w:lang w:val="en-GB"/>
              </w:rPr>
            </w:pPr>
            <w:r w:rsidRPr="00A23A0B">
              <w:rPr>
                <w:lang w:val="en-GB"/>
              </w:rPr>
              <w:tab/>
              <w:t xml:space="preserve">Evaluators of Technical Proposals shall have no access to the Financial Proposals until the technical evaluation is concluded and the </w:t>
            </w:r>
            <w:r w:rsidR="001F3EDE" w:rsidRPr="00A23A0B">
              <w:rPr>
                <w:lang w:val="en-GB"/>
              </w:rPr>
              <w:t>PPAF</w:t>
            </w:r>
            <w:r w:rsidRPr="00A23A0B">
              <w:rPr>
                <w:lang w:val="en-GB"/>
              </w:rPr>
              <w:t xml:space="preserve"> issues its “no objection”.</w:t>
            </w:r>
          </w:p>
        </w:tc>
      </w:tr>
      <w:tr w:rsidR="00D048E4" w:rsidRPr="00A23A0B" w14:paraId="37C676D6" w14:textId="77777777">
        <w:tc>
          <w:tcPr>
            <w:tcW w:w="2286" w:type="dxa"/>
          </w:tcPr>
          <w:p w14:paraId="5859DC4D" w14:textId="77777777" w:rsidR="00D048E4" w:rsidRPr="00A23A0B" w:rsidRDefault="00D048E4" w:rsidP="00BD2E84">
            <w:pPr>
              <w:pStyle w:val="Section2-Heading2"/>
            </w:pPr>
            <w:bookmarkStart w:id="19" w:name="_Toc172356919"/>
            <w:r w:rsidRPr="00A23A0B">
              <w:lastRenderedPageBreak/>
              <w:t>Evaluation of Technical Proposals</w:t>
            </w:r>
            <w:bookmarkEnd w:id="19"/>
          </w:p>
          <w:p w14:paraId="0A6561DF" w14:textId="77777777" w:rsidR="00D048E4" w:rsidRPr="00A23A0B" w:rsidRDefault="00D048E4">
            <w:pPr>
              <w:tabs>
                <w:tab w:val="left" w:pos="360"/>
              </w:tabs>
              <w:rPr>
                <w:b/>
                <w:lang w:val="en-GB"/>
              </w:rPr>
            </w:pPr>
          </w:p>
        </w:tc>
        <w:tc>
          <w:tcPr>
            <w:tcW w:w="7002" w:type="dxa"/>
          </w:tcPr>
          <w:p w14:paraId="6E687110" w14:textId="77777777" w:rsidR="00D048E4" w:rsidRPr="00A23A0B" w:rsidRDefault="00D048E4">
            <w:pPr>
              <w:pStyle w:val="BodyTextIndent2"/>
              <w:spacing w:after="200"/>
              <w:ind w:left="777" w:hanging="777"/>
            </w:pPr>
            <w:r w:rsidRPr="00A23A0B">
              <w:t>5.2</w:t>
            </w:r>
            <w:r w:rsidRPr="00A23A0B">
              <w:tab/>
              <w:t xml:space="preserve">The evaluation committee shall evaluate the Technical Proposals </w:t>
            </w:r>
            <w:proofErr w:type="gramStart"/>
            <w:r w:rsidRPr="00A23A0B">
              <w:t>on the basis of</w:t>
            </w:r>
            <w:proofErr w:type="gramEnd"/>
            <w:r w:rsidRPr="00A23A0B">
              <w:t xml:space="preserve"> their responsiveness to the Terms of Reference, applying the evaluation criteria, </w:t>
            </w:r>
            <w:proofErr w:type="spellStart"/>
            <w:r w:rsidRPr="00A23A0B">
              <w:t>subcriteria</w:t>
            </w:r>
            <w:proofErr w:type="spellEnd"/>
            <w:r w:rsidRPr="00A23A0B">
              <w:t>, and point system specified in the Data Sheet. Each responsive Proposal will be given a technical score (St). A Proposal shall be rejected at this stage if it does not respond to important aspects of the RFP, and particularly the Terms of Reference or if it fails to achieve the minimum technical score indicated in the Data Sheet.</w:t>
            </w:r>
          </w:p>
        </w:tc>
      </w:tr>
      <w:tr w:rsidR="00D048E4" w:rsidRPr="00A23A0B" w14:paraId="77F568CC" w14:textId="77777777">
        <w:tc>
          <w:tcPr>
            <w:tcW w:w="2286" w:type="dxa"/>
          </w:tcPr>
          <w:p w14:paraId="53C9CBAE" w14:textId="77777777" w:rsidR="00D048E4" w:rsidRPr="00A23A0B" w:rsidRDefault="00D048E4" w:rsidP="00BD2E84">
            <w:pPr>
              <w:pStyle w:val="Section2-Heading2"/>
            </w:pPr>
            <w:r w:rsidRPr="00A23A0B">
              <w:br w:type="page"/>
            </w:r>
            <w:bookmarkStart w:id="20" w:name="_Toc172356920"/>
            <w:r w:rsidRPr="00A23A0B">
              <w:t>Financial Proposals for QBS</w:t>
            </w:r>
            <w:bookmarkEnd w:id="20"/>
          </w:p>
        </w:tc>
        <w:tc>
          <w:tcPr>
            <w:tcW w:w="7002" w:type="dxa"/>
          </w:tcPr>
          <w:p w14:paraId="7F97A72D" w14:textId="77777777" w:rsidR="00D048E4" w:rsidRPr="00A23A0B" w:rsidRDefault="00D048E4">
            <w:pPr>
              <w:spacing w:after="200"/>
              <w:ind w:left="774" w:hanging="774"/>
              <w:jc w:val="both"/>
              <w:rPr>
                <w:lang w:val="en-GB"/>
              </w:rPr>
            </w:pPr>
            <w:r w:rsidRPr="00A23A0B">
              <w:rPr>
                <w:lang w:val="en-GB"/>
              </w:rPr>
              <w:t>5.3</w:t>
            </w:r>
            <w:r w:rsidRPr="00A23A0B">
              <w:rPr>
                <w:lang w:val="en-GB"/>
              </w:rPr>
              <w:tab/>
              <w:t>Following the ranking of technical Proposals, when selection is based on quality only (QBS), the first ranked Consultant is invited to negotiate its proposal and the Contract in accordance with the instructions given under para. 6 of these Instructions.</w:t>
            </w:r>
          </w:p>
        </w:tc>
      </w:tr>
      <w:tr w:rsidR="00D048E4" w:rsidRPr="00A23A0B" w14:paraId="07F99134" w14:textId="77777777">
        <w:tc>
          <w:tcPr>
            <w:tcW w:w="2286" w:type="dxa"/>
          </w:tcPr>
          <w:p w14:paraId="1CC25944" w14:textId="77777777" w:rsidR="00D048E4" w:rsidRPr="00A23A0B" w:rsidRDefault="00D048E4" w:rsidP="00BD2E84">
            <w:pPr>
              <w:pStyle w:val="Section2-Heading2"/>
            </w:pPr>
            <w:bookmarkStart w:id="21" w:name="_Toc172356921"/>
            <w:r w:rsidRPr="00A23A0B">
              <w:t>Public Opening and Evaluation of Financial Proposals (only for QCBS, FBS, and LCS)</w:t>
            </w:r>
            <w:bookmarkEnd w:id="21"/>
          </w:p>
          <w:p w14:paraId="66E7429E" w14:textId="77777777" w:rsidR="00D048E4" w:rsidRPr="00A23A0B" w:rsidRDefault="00D048E4">
            <w:pPr>
              <w:tabs>
                <w:tab w:val="left" w:pos="360"/>
              </w:tabs>
              <w:ind w:left="720"/>
              <w:rPr>
                <w:b/>
                <w:lang w:val="en-GB"/>
              </w:rPr>
            </w:pPr>
          </w:p>
        </w:tc>
        <w:tc>
          <w:tcPr>
            <w:tcW w:w="7002" w:type="dxa"/>
          </w:tcPr>
          <w:p w14:paraId="50F39B16" w14:textId="77777777" w:rsidR="00D048E4" w:rsidRPr="00A23A0B" w:rsidRDefault="00D048E4">
            <w:pPr>
              <w:pStyle w:val="BodyText"/>
              <w:spacing w:after="200"/>
              <w:ind w:left="777" w:hanging="777"/>
              <w:rPr>
                <w:szCs w:val="24"/>
              </w:rPr>
            </w:pPr>
            <w:r w:rsidRPr="00A23A0B">
              <w:rPr>
                <w:szCs w:val="24"/>
              </w:rPr>
              <w:t>5.4</w:t>
            </w:r>
            <w:r w:rsidRPr="00A23A0B">
              <w:rPr>
                <w:szCs w:val="24"/>
              </w:rPr>
              <w:tab/>
              <w:t xml:space="preserve">After the technical evaluation is completed and the </w:t>
            </w:r>
            <w:r w:rsidR="001F3EDE" w:rsidRPr="00A23A0B">
              <w:rPr>
                <w:szCs w:val="24"/>
              </w:rPr>
              <w:t>PPAF</w:t>
            </w:r>
            <w:r w:rsidRPr="00A23A0B">
              <w:rPr>
                <w:szCs w:val="24"/>
              </w:rPr>
              <w:t xml:space="preserve"> has issued its no objection (if applicable), the Client shall inform the Consultants who have submitted proposals the technical scores obtained by their Technical Proposals, and shall notify those Consultants whose Proposals did not meet the minimum qualifying mark or were considered non responsive to the RFP and TOR, that their Financial Proposals will be returned unopened after completing the selection process. The Client shall simultaneously notify in writing Consultants that have secured the minimum qualifying mark, the date, time and location for opening the Financial Proposals. The opening date should allow Consultants sufficient time to </w:t>
            </w:r>
            <w:proofErr w:type="gramStart"/>
            <w:r w:rsidRPr="00A23A0B">
              <w:rPr>
                <w:szCs w:val="24"/>
              </w:rPr>
              <w:t>make arrangements</w:t>
            </w:r>
            <w:proofErr w:type="gramEnd"/>
            <w:r w:rsidRPr="00A23A0B">
              <w:rPr>
                <w:szCs w:val="24"/>
              </w:rPr>
              <w:t xml:space="preserve"> for attending the opening. Consultants’ attendance at the opening of Financial Proposals is optional.</w:t>
            </w:r>
          </w:p>
          <w:p w14:paraId="2C918637" w14:textId="77777777" w:rsidR="00D048E4" w:rsidRPr="00A23A0B" w:rsidRDefault="00D048E4">
            <w:pPr>
              <w:spacing w:after="200"/>
              <w:ind w:left="777" w:hanging="777"/>
              <w:jc w:val="both"/>
              <w:rPr>
                <w:lang w:val="en-GB"/>
              </w:rPr>
            </w:pPr>
            <w:r w:rsidRPr="00A23A0B">
              <w:rPr>
                <w:lang w:val="en-GB"/>
              </w:rPr>
              <w:t>5.5</w:t>
            </w:r>
            <w:r w:rsidRPr="00A23A0B">
              <w:rPr>
                <w:lang w:val="en-GB"/>
              </w:rPr>
              <w:tab/>
              <w:t xml:space="preserve">Financial Proposals shall be opened publicly in the presence of the Consultants’ representatives who choose to attend. The name of the Consultants, and the technical scores of the Consultants shall be read aloud. The Financial Proposal of the Consultants who met the minimum qualifying mark will then be inspected to confirm that they have remained sealed and unopened. These Financial Proposals shall be then opened, and </w:t>
            </w:r>
            <w:r w:rsidRPr="00A23A0B">
              <w:rPr>
                <w:lang w:val="en-GB"/>
              </w:rPr>
              <w:lastRenderedPageBreak/>
              <w:t xml:space="preserve">the total prices read aloud and recorded. Copy of the record shall be sent to all Consultants and the </w:t>
            </w:r>
            <w:r w:rsidR="001F3EDE" w:rsidRPr="00A23A0B">
              <w:rPr>
                <w:lang w:val="en-GB"/>
              </w:rPr>
              <w:t>PPAF</w:t>
            </w:r>
            <w:r w:rsidRPr="00A23A0B">
              <w:rPr>
                <w:lang w:val="en-GB"/>
              </w:rPr>
              <w:t>.</w:t>
            </w:r>
          </w:p>
          <w:p w14:paraId="65D6C30C" w14:textId="77777777" w:rsidR="00D048E4" w:rsidRPr="00A23A0B" w:rsidRDefault="00D048E4">
            <w:pPr>
              <w:pStyle w:val="Heading8"/>
              <w:spacing w:after="200"/>
              <w:rPr>
                <w:b w:val="0"/>
                <w:bCs w:val="0"/>
                <w:sz w:val="24"/>
              </w:rPr>
            </w:pPr>
            <w:r w:rsidRPr="00A23A0B">
              <w:rPr>
                <w:b w:val="0"/>
                <w:bCs w:val="0"/>
                <w:sz w:val="24"/>
                <w:lang w:val="en-GB"/>
              </w:rPr>
              <w:t>5.6</w:t>
            </w:r>
            <w:r w:rsidRPr="00A23A0B">
              <w:rPr>
                <w:b w:val="0"/>
                <w:bCs w:val="0"/>
                <w:sz w:val="24"/>
                <w:lang w:val="en-GB"/>
              </w:rPr>
              <w:tab/>
            </w:r>
            <w:r w:rsidRPr="00A23A0B">
              <w:rPr>
                <w:b w:val="0"/>
                <w:bCs w:val="0"/>
                <w:color w:val="000000"/>
                <w:sz w:val="24"/>
                <w:lang w:val="en-GB"/>
              </w:rPr>
              <w:t>The</w:t>
            </w:r>
            <w:r w:rsidRPr="00A23A0B">
              <w:rPr>
                <w:b w:val="0"/>
                <w:bCs w:val="0"/>
                <w:sz w:val="24"/>
              </w:rPr>
              <w:t xml:space="preserve"> Evaluation Committee will correct any computational errors. When correcting computational errors, in case of discrepancy between a partial amount and the total amount, or between word and figures the </w:t>
            </w:r>
            <w:proofErr w:type="gramStart"/>
            <w:r w:rsidRPr="00A23A0B">
              <w:rPr>
                <w:b w:val="0"/>
                <w:bCs w:val="0"/>
                <w:sz w:val="24"/>
              </w:rPr>
              <w:t>formers</w:t>
            </w:r>
            <w:proofErr w:type="gramEnd"/>
            <w:r w:rsidRPr="00A23A0B">
              <w:rPr>
                <w:b w:val="0"/>
                <w:bCs w:val="0"/>
                <w:sz w:val="24"/>
              </w:rPr>
              <w:t xml:space="preserve"> will prevail. In addition to the above corrections, as indicated under para. 3.6, activities and items described in the Technical Proposal but not </w:t>
            </w:r>
            <w:proofErr w:type="gramStart"/>
            <w:r w:rsidRPr="00A23A0B">
              <w:rPr>
                <w:b w:val="0"/>
                <w:bCs w:val="0"/>
                <w:sz w:val="24"/>
              </w:rPr>
              <w:t>priced,</w:t>
            </w:r>
            <w:proofErr w:type="gramEnd"/>
            <w:r w:rsidRPr="00A23A0B">
              <w:rPr>
                <w:b w:val="0"/>
                <w:bCs w:val="0"/>
                <w:sz w:val="24"/>
              </w:rPr>
              <w:t xml:space="preserve"> shall be assumed to be included in the prices of other activities or items. In case an activity or line item is quantified in the Financial Proposal differently from the Technical Proposal, (i) if the Time-Based form of contract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 (ii) if the Lump-Sum form of contract has been included in the RFP, no corrections are applied to the Financial Proposal in this respect. </w:t>
            </w:r>
            <w:r w:rsidRPr="00A23A0B">
              <w:rPr>
                <w:b w:val="0"/>
                <w:bCs w:val="0"/>
                <w:sz w:val="24"/>
                <w:lang w:val="en-GB"/>
              </w:rPr>
              <w:t>Prices shall be converted to a single currency using the selling rates of exchange, source and date indicated in the Data Sheet.</w:t>
            </w:r>
          </w:p>
          <w:p w14:paraId="7B057FBE" w14:textId="77777777" w:rsidR="00D048E4" w:rsidRPr="00A23A0B" w:rsidRDefault="00D048E4">
            <w:pPr>
              <w:spacing w:after="200"/>
              <w:ind w:left="774" w:hanging="774"/>
              <w:jc w:val="both"/>
              <w:rPr>
                <w:lang w:val="en-GB"/>
              </w:rPr>
            </w:pPr>
            <w:r w:rsidRPr="00A23A0B">
              <w:rPr>
                <w:lang w:val="en-GB"/>
              </w:rPr>
              <w:t>5.7</w:t>
            </w:r>
            <w:r w:rsidRPr="00A23A0B">
              <w:rPr>
                <w:lang w:val="en-GB"/>
              </w:rPr>
              <w:tab/>
              <w:t>In case of QCBS</w:t>
            </w:r>
            <w:r w:rsidRPr="00A23A0B">
              <w:rPr>
                <w:i/>
                <w:lang w:val="en-GB"/>
              </w:rPr>
              <w:t xml:space="preserve">, </w:t>
            </w:r>
            <w:r w:rsidRPr="00A23A0B">
              <w:rPr>
                <w:lang w:val="en-GB"/>
              </w:rPr>
              <w:t xml:space="preserve">the lowest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Data Sheet: S = St x T% + </w:t>
            </w:r>
            <w:proofErr w:type="spellStart"/>
            <w:r w:rsidRPr="00A23A0B">
              <w:rPr>
                <w:lang w:val="en-GB"/>
              </w:rPr>
              <w:t>Sfx</w:t>
            </w:r>
            <w:proofErr w:type="spellEnd"/>
            <w:r w:rsidRPr="00A23A0B">
              <w:rPr>
                <w:lang w:val="en-GB"/>
              </w:rPr>
              <w:t xml:space="preserve"> P%. The firm achieving the highest combined technical and financial score will be invited for negotiations.</w:t>
            </w:r>
          </w:p>
          <w:p w14:paraId="1D029ACE" w14:textId="77777777" w:rsidR="00D048E4" w:rsidRPr="00A23A0B" w:rsidRDefault="00D048E4">
            <w:pPr>
              <w:spacing w:after="200"/>
              <w:ind w:left="774" w:hanging="774"/>
              <w:jc w:val="both"/>
              <w:rPr>
                <w:iCs/>
                <w:lang w:val="en-GB"/>
              </w:rPr>
            </w:pPr>
            <w:r w:rsidRPr="00A23A0B">
              <w:rPr>
                <w:lang w:val="en-GB"/>
              </w:rPr>
              <w:t>5.8</w:t>
            </w:r>
            <w:r w:rsidRPr="00A23A0B">
              <w:rPr>
                <w:i/>
                <w:lang w:val="en-GB"/>
              </w:rPr>
              <w:tab/>
            </w:r>
            <w:r w:rsidRPr="00A23A0B">
              <w:rPr>
                <w:lang w:val="en-GB"/>
              </w:rPr>
              <w:t>In the case of Fixed-Budget Selection, the Client will select the firm that submitted the highest ranked Technical Proposal within the budget. Proposals that exceed the indicated budget will be rejected. In the case of the Least-Cost Selection, the Client will select the lowest proposal among those that passed the minimum technical score. In both cases the evaluated proposal price according to para. 5.6 shall be considered, and the selected firm is invited for negotiations.</w:t>
            </w:r>
          </w:p>
        </w:tc>
      </w:tr>
      <w:tr w:rsidR="00D048E4" w:rsidRPr="00A23A0B" w14:paraId="2D56377B" w14:textId="77777777">
        <w:tc>
          <w:tcPr>
            <w:tcW w:w="2286" w:type="dxa"/>
          </w:tcPr>
          <w:p w14:paraId="0C442C7E" w14:textId="77777777" w:rsidR="00D048E4" w:rsidRPr="00A23A0B" w:rsidRDefault="00D048E4" w:rsidP="00BD2E84">
            <w:pPr>
              <w:pStyle w:val="Section2-Heading1"/>
            </w:pPr>
            <w:bookmarkStart w:id="22" w:name="_Toc172356922"/>
            <w:r w:rsidRPr="00A23A0B">
              <w:lastRenderedPageBreak/>
              <w:t>6.</w:t>
            </w:r>
            <w:r w:rsidRPr="00A23A0B">
              <w:tab/>
              <w:t>Negotiations</w:t>
            </w:r>
            <w:bookmarkEnd w:id="22"/>
          </w:p>
          <w:p w14:paraId="2E6BA4E2" w14:textId="77777777" w:rsidR="00D048E4" w:rsidRPr="00A23A0B" w:rsidRDefault="00D048E4">
            <w:pPr>
              <w:tabs>
                <w:tab w:val="left" w:pos="360"/>
              </w:tabs>
              <w:ind w:left="360"/>
              <w:rPr>
                <w:b/>
                <w:lang w:val="en-GB"/>
              </w:rPr>
            </w:pPr>
          </w:p>
        </w:tc>
        <w:tc>
          <w:tcPr>
            <w:tcW w:w="7002" w:type="dxa"/>
          </w:tcPr>
          <w:p w14:paraId="72A13409" w14:textId="77777777" w:rsidR="00D048E4" w:rsidRPr="00A23A0B" w:rsidRDefault="00D048E4" w:rsidP="00BD2E84">
            <w:pPr>
              <w:spacing w:after="200"/>
              <w:ind w:left="774" w:hanging="774"/>
              <w:jc w:val="both"/>
              <w:rPr>
                <w:lang w:val="en-GB"/>
              </w:rPr>
            </w:pPr>
            <w:r w:rsidRPr="00A23A0B">
              <w:rPr>
                <w:lang w:val="en-GB"/>
              </w:rPr>
              <w:t>6.1</w:t>
            </w:r>
            <w:r w:rsidRPr="00A23A0B">
              <w:rPr>
                <w:lang w:val="en-GB"/>
              </w:rPr>
              <w:tab/>
              <w:t xml:space="preserve">Negotiations will be held at the date and address indicated in the Data Sheet. The invited Consultant will, as a pre-requisite for attendance at the negotiations, confirm availability of all Professional staff. Failure in satisfying such requirements may </w:t>
            </w:r>
            <w:r w:rsidRPr="00A23A0B">
              <w:rPr>
                <w:lang w:val="en-GB"/>
              </w:rPr>
              <w:lastRenderedPageBreak/>
              <w:t>result in the Client proceeding to negotiate with the next-ranked Consultant.  Representatives conducting negotiations on behalf of the Consultant must have written authority to negotiate and conclude a Contract.</w:t>
            </w:r>
          </w:p>
        </w:tc>
      </w:tr>
      <w:tr w:rsidR="00D048E4" w:rsidRPr="00A23A0B" w14:paraId="560B50A2" w14:textId="77777777">
        <w:tc>
          <w:tcPr>
            <w:tcW w:w="2286" w:type="dxa"/>
          </w:tcPr>
          <w:p w14:paraId="5F9B270C" w14:textId="77777777" w:rsidR="00D048E4" w:rsidRPr="00A23A0B" w:rsidRDefault="00D048E4" w:rsidP="00BD2E84">
            <w:pPr>
              <w:pStyle w:val="Section2-Heading2"/>
            </w:pPr>
            <w:bookmarkStart w:id="23" w:name="_Toc172356923"/>
            <w:r w:rsidRPr="00A23A0B">
              <w:lastRenderedPageBreak/>
              <w:t>Technical negotiations</w:t>
            </w:r>
            <w:bookmarkEnd w:id="23"/>
          </w:p>
        </w:tc>
        <w:tc>
          <w:tcPr>
            <w:tcW w:w="7002" w:type="dxa"/>
          </w:tcPr>
          <w:p w14:paraId="5E35EE7E" w14:textId="77777777" w:rsidR="00D048E4" w:rsidRPr="00A23A0B" w:rsidRDefault="00D048E4">
            <w:pPr>
              <w:pStyle w:val="BodyTextIndent2"/>
              <w:spacing w:after="200"/>
              <w:ind w:left="774" w:hanging="774"/>
              <w:rPr>
                <w:lang w:val="en-GB"/>
              </w:rPr>
            </w:pPr>
            <w:r w:rsidRPr="00A23A0B">
              <w:t>6.2</w:t>
            </w:r>
            <w:r w:rsidRPr="00A23A0B">
              <w:tab/>
              <w:t xml:space="preserve">Negotiations will include a discussion of the Technical Proposal, the proposed technical approach and methodology, work plan, and organization and staffing, and any suggestions made by the Consultant to improve the Terms of Reference. The Client and the Consultants will finalize the Terms of Reference, staffing schedule, work schedule, logistics, and reporting. These documents will then be incorporated in the Contract as “Description of Services”. Special attention will be paid to clearly defining the inputs and facilities required </w:t>
            </w:r>
            <w:proofErr w:type="gramStart"/>
            <w:r w:rsidRPr="00A23A0B">
              <w:t>from</w:t>
            </w:r>
            <w:proofErr w:type="gramEnd"/>
            <w:r w:rsidRPr="00A23A0B">
              <w:t xml:space="preserve"> the Client to ensure satisfactory implementation of the assignment. The Client shall prepare minutes of negotiations which will be signed by the Client and the Consultant.</w:t>
            </w:r>
          </w:p>
        </w:tc>
      </w:tr>
      <w:tr w:rsidR="00D048E4" w:rsidRPr="00A23A0B" w14:paraId="52AA45A3" w14:textId="77777777">
        <w:tc>
          <w:tcPr>
            <w:tcW w:w="2286" w:type="dxa"/>
          </w:tcPr>
          <w:p w14:paraId="0B21302B" w14:textId="77777777" w:rsidR="00D048E4" w:rsidRPr="00A23A0B" w:rsidRDefault="00D048E4" w:rsidP="00BD2E84">
            <w:pPr>
              <w:pStyle w:val="Section2-Heading2"/>
            </w:pPr>
            <w:bookmarkStart w:id="24" w:name="_Toc172356924"/>
            <w:r w:rsidRPr="00A23A0B">
              <w:t>Financial negotiations</w:t>
            </w:r>
            <w:bookmarkEnd w:id="24"/>
          </w:p>
          <w:p w14:paraId="1341A8E2" w14:textId="77777777" w:rsidR="00D048E4" w:rsidRPr="00A23A0B" w:rsidRDefault="00D048E4">
            <w:pPr>
              <w:tabs>
                <w:tab w:val="left" w:pos="360"/>
              </w:tabs>
              <w:ind w:left="360"/>
              <w:rPr>
                <w:b/>
                <w:lang w:val="en-GB"/>
              </w:rPr>
            </w:pPr>
          </w:p>
        </w:tc>
        <w:tc>
          <w:tcPr>
            <w:tcW w:w="7002" w:type="dxa"/>
          </w:tcPr>
          <w:p w14:paraId="58F88F9C" w14:textId="77777777" w:rsidR="00D048E4" w:rsidRPr="00A23A0B" w:rsidRDefault="00D048E4">
            <w:pPr>
              <w:pStyle w:val="BodyTextIndent2"/>
              <w:spacing w:after="200"/>
              <w:ind w:left="774" w:hanging="774"/>
            </w:pPr>
            <w:r w:rsidRPr="00A23A0B">
              <w:t>6.3</w:t>
            </w:r>
            <w:r w:rsidRPr="00A23A0B">
              <w:tab/>
              <w:t>If applicable, i</w:t>
            </w:r>
            <w:r w:rsidRPr="00A23A0B">
              <w:rPr>
                <w:lang w:val="en-GB"/>
              </w:rPr>
              <w:t>t is the responsibility of the Consultant, before starting financial negotiations, to contact the local tax authorities to determine the local tax amount to be paid</w:t>
            </w:r>
            <w:r w:rsidRPr="00A23A0B">
              <w:t xml:space="preserve"> by the Consultant under the Contract. The financial negotiations will include a clarification (if any) of the firm’s tax liability in the Client’s country, and the </w:t>
            </w:r>
            <w:proofErr w:type="gramStart"/>
            <w:r w:rsidRPr="00A23A0B">
              <w:t>manner in which</w:t>
            </w:r>
            <w:proofErr w:type="gramEnd"/>
            <w:r w:rsidRPr="00A23A0B">
              <w:t xml:space="preserve"> it will be reflected in the Contract; and will reflect the agreed technical modifications in the cost of the services. In the cases of QCBS, Fixed-Budget Selection, and the Least-Cost Selection methods, unless there are exceptional reasons, </w:t>
            </w:r>
            <w:proofErr w:type="gramStart"/>
            <w:r w:rsidRPr="00A23A0B">
              <w:t>the financial</w:t>
            </w:r>
            <w:proofErr w:type="gramEnd"/>
            <w:r w:rsidRPr="00A23A0B">
              <w:t xml:space="preserve"> negotiations will involve neither the remuneration rates for staff nor other proposed unit rates. For other methods, Consultants will provide the Client with the information on remuneration rates described in the Appendix attached to Section 4 - Financial Proposal - Standard Forms of this RFP.</w:t>
            </w:r>
          </w:p>
        </w:tc>
      </w:tr>
      <w:tr w:rsidR="00D048E4" w:rsidRPr="00A23A0B" w14:paraId="34045873" w14:textId="77777777">
        <w:tc>
          <w:tcPr>
            <w:tcW w:w="2286" w:type="dxa"/>
          </w:tcPr>
          <w:p w14:paraId="693E629E" w14:textId="77777777" w:rsidR="00D048E4" w:rsidRPr="00A23A0B" w:rsidRDefault="00D048E4" w:rsidP="00BD2E84">
            <w:pPr>
              <w:pStyle w:val="Section2-Heading2"/>
            </w:pPr>
            <w:bookmarkStart w:id="25" w:name="_Toc172356925"/>
            <w:r w:rsidRPr="00A23A0B">
              <w:t>Availability of Professional staff/experts</w:t>
            </w:r>
            <w:bookmarkEnd w:id="25"/>
          </w:p>
        </w:tc>
        <w:tc>
          <w:tcPr>
            <w:tcW w:w="7002" w:type="dxa"/>
          </w:tcPr>
          <w:p w14:paraId="195A3087" w14:textId="77777777" w:rsidR="00D048E4" w:rsidRPr="00A23A0B" w:rsidRDefault="00D048E4">
            <w:pPr>
              <w:spacing w:after="200"/>
              <w:ind w:left="774" w:hanging="774"/>
              <w:jc w:val="both"/>
              <w:rPr>
                <w:lang w:val="en-GB"/>
              </w:rPr>
            </w:pPr>
            <w:r w:rsidRPr="00A23A0B">
              <w:rPr>
                <w:lang w:val="en-GB"/>
              </w:rPr>
              <w:t>6.4</w:t>
            </w:r>
            <w:r w:rsidRPr="00A23A0B">
              <w:rPr>
                <w:lang w:val="en-GB"/>
              </w:rPr>
              <w:tab/>
              <w:t xml:space="preserve">Having selected the Consultant </w:t>
            </w:r>
            <w:proofErr w:type="gramStart"/>
            <w:r w:rsidRPr="00A23A0B">
              <w:rPr>
                <w:lang w:val="en-GB"/>
              </w:rPr>
              <w:t>on the basis of</w:t>
            </w:r>
            <w:proofErr w:type="gramEnd"/>
            <w:r w:rsidRPr="00A23A0B">
              <w:rPr>
                <w:lang w:val="en-GB"/>
              </w:rPr>
              <w:t xml:space="preserve">, among other things, an evaluation of proposed Professional staff, the Client expects to negotiate a Contract </w:t>
            </w:r>
            <w:proofErr w:type="gramStart"/>
            <w:r w:rsidRPr="00A23A0B">
              <w:rPr>
                <w:lang w:val="en-GB"/>
              </w:rPr>
              <w:t>on the basis of</w:t>
            </w:r>
            <w:proofErr w:type="gramEnd"/>
            <w:r w:rsidRPr="00A23A0B">
              <w:rPr>
                <w:lang w:val="en-GB"/>
              </w:rPr>
              <w:t xml:space="preserve"> the Professional staff named in the Proposal. Before contract negotiations, the Client will require assurances that the Professional staff will be </w:t>
            </w:r>
            <w:proofErr w:type="gramStart"/>
            <w:r w:rsidRPr="00A23A0B">
              <w:rPr>
                <w:lang w:val="en-GB"/>
              </w:rPr>
              <w:t>actually available</w:t>
            </w:r>
            <w:proofErr w:type="gramEnd"/>
            <w:r w:rsidRPr="00A23A0B">
              <w:rPr>
                <w:lang w:val="en-GB"/>
              </w:rPr>
              <w:t xml:space="preserv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may be disqualified. Any proposed </w:t>
            </w:r>
            <w:r w:rsidRPr="00A23A0B">
              <w:rPr>
                <w:lang w:val="en-GB"/>
              </w:rPr>
              <w:lastRenderedPageBreak/>
              <w:t xml:space="preserve">substitute shall have equivalent or better qualifications and experience than the original candidate and be submitted by the Consultant within the </w:t>
            </w:r>
            <w:proofErr w:type="gramStart"/>
            <w:r w:rsidRPr="00A23A0B">
              <w:rPr>
                <w:lang w:val="en-GB"/>
              </w:rPr>
              <w:t>period of time</w:t>
            </w:r>
            <w:proofErr w:type="gramEnd"/>
            <w:r w:rsidRPr="00A23A0B">
              <w:rPr>
                <w:lang w:val="en-GB"/>
              </w:rPr>
              <w:t xml:space="preserve"> specified in the letter of invitation to negotiate.</w:t>
            </w:r>
          </w:p>
        </w:tc>
      </w:tr>
      <w:tr w:rsidR="00D048E4" w:rsidRPr="00A23A0B" w14:paraId="5C949BC6" w14:textId="77777777">
        <w:tc>
          <w:tcPr>
            <w:tcW w:w="2286" w:type="dxa"/>
          </w:tcPr>
          <w:p w14:paraId="25C21077" w14:textId="77777777" w:rsidR="00D048E4" w:rsidRPr="00A23A0B" w:rsidRDefault="00D048E4" w:rsidP="00BD2E84">
            <w:pPr>
              <w:pStyle w:val="Section2-Heading2"/>
            </w:pPr>
            <w:bookmarkStart w:id="26" w:name="_Toc172356926"/>
            <w:r w:rsidRPr="00A23A0B">
              <w:lastRenderedPageBreak/>
              <w:t>Conclusion of the negotiations</w:t>
            </w:r>
            <w:bookmarkEnd w:id="26"/>
          </w:p>
        </w:tc>
        <w:tc>
          <w:tcPr>
            <w:tcW w:w="7002" w:type="dxa"/>
          </w:tcPr>
          <w:p w14:paraId="20FE7328" w14:textId="77777777" w:rsidR="00D048E4" w:rsidRPr="00A23A0B" w:rsidRDefault="00D048E4">
            <w:pPr>
              <w:pStyle w:val="BodyTextIndent2"/>
              <w:tabs>
                <w:tab w:val="left" w:pos="774"/>
              </w:tabs>
              <w:spacing w:after="200"/>
              <w:ind w:left="774" w:hanging="774"/>
            </w:pPr>
            <w:r w:rsidRPr="00A23A0B">
              <w:t>6.5</w:t>
            </w:r>
            <w:r w:rsidRPr="00A23A0B">
              <w:tab/>
              <w:t>Negotiations will conclude with a review of the draft Contract. To complete negotiations the Client and the Consultant will initial the agreed Contract. If negotiations fail, the Client will invite the Consultant whose Proposal received the second highest score to negotiate a Contract.</w:t>
            </w:r>
          </w:p>
        </w:tc>
      </w:tr>
      <w:tr w:rsidR="00D048E4" w:rsidRPr="00A23A0B" w14:paraId="4701428B" w14:textId="77777777">
        <w:tc>
          <w:tcPr>
            <w:tcW w:w="2286" w:type="dxa"/>
          </w:tcPr>
          <w:p w14:paraId="4C28D764" w14:textId="77777777" w:rsidR="00D048E4" w:rsidRPr="00A23A0B" w:rsidRDefault="00D048E4" w:rsidP="00BD2E84">
            <w:pPr>
              <w:pStyle w:val="Section2-Heading1"/>
            </w:pPr>
            <w:bookmarkStart w:id="27" w:name="_Toc172356927"/>
            <w:r w:rsidRPr="00A23A0B">
              <w:t>7.</w:t>
            </w:r>
            <w:r w:rsidRPr="00A23A0B">
              <w:tab/>
              <w:t>Award of Contract</w:t>
            </w:r>
            <w:bookmarkEnd w:id="27"/>
          </w:p>
        </w:tc>
        <w:tc>
          <w:tcPr>
            <w:tcW w:w="7002" w:type="dxa"/>
          </w:tcPr>
          <w:p w14:paraId="55DBF6B6" w14:textId="77777777" w:rsidR="00D048E4" w:rsidRPr="00A23A0B" w:rsidRDefault="00D048E4">
            <w:pPr>
              <w:spacing w:after="200"/>
              <w:ind w:left="774" w:hanging="774"/>
              <w:jc w:val="both"/>
              <w:rPr>
                <w:lang w:val="en-GB"/>
              </w:rPr>
            </w:pPr>
            <w:r w:rsidRPr="00A23A0B">
              <w:rPr>
                <w:lang w:val="en-GB"/>
              </w:rPr>
              <w:t>7.1</w:t>
            </w:r>
            <w:r w:rsidRPr="00A23A0B">
              <w:rPr>
                <w:lang w:val="en-GB"/>
              </w:rPr>
              <w:tab/>
              <w:t xml:space="preserve">After completing negotiations the Client shall award the Contract to the selected Consultant, publish in UNDB </w:t>
            </w:r>
            <w:proofErr w:type="gramStart"/>
            <w:r w:rsidRPr="00A23A0B">
              <w:rPr>
                <w:lang w:val="en-GB"/>
              </w:rPr>
              <w:t>on line</w:t>
            </w:r>
            <w:proofErr w:type="gramEnd"/>
            <w:r w:rsidRPr="00A23A0B">
              <w:rPr>
                <w:lang w:val="en-GB"/>
              </w:rPr>
              <w:t xml:space="preserve"> and in the Development Gateway the award of the Contract, and promptly notify all Consultants who have submitted proposals. After Contract signature, the Client shall return the unopened </w:t>
            </w:r>
            <w:r w:rsidRPr="00A23A0B">
              <w:rPr>
                <w:iCs/>
                <w:lang w:val="en-GB"/>
              </w:rPr>
              <w:t>Financial</w:t>
            </w:r>
            <w:r w:rsidRPr="00A23A0B">
              <w:rPr>
                <w:lang w:val="en-GB"/>
              </w:rPr>
              <w:t xml:space="preserve"> Proposals to the unsuccessful Consultants.</w:t>
            </w:r>
          </w:p>
          <w:p w14:paraId="729486B8" w14:textId="77777777" w:rsidR="00D048E4" w:rsidRPr="00A23A0B" w:rsidRDefault="00D048E4">
            <w:pPr>
              <w:spacing w:after="200"/>
              <w:ind w:left="774" w:hanging="774"/>
              <w:jc w:val="both"/>
              <w:rPr>
                <w:lang w:val="en-GB"/>
              </w:rPr>
            </w:pPr>
            <w:r w:rsidRPr="00A23A0B">
              <w:rPr>
                <w:lang w:val="en-GB"/>
              </w:rPr>
              <w:t>7.2</w:t>
            </w:r>
            <w:r w:rsidRPr="00A23A0B">
              <w:rPr>
                <w:lang w:val="en-GB"/>
              </w:rPr>
              <w:tab/>
              <w:t>The Consultant is expected to commence the assignment on the date and at the location specified in the Data Sheet.</w:t>
            </w:r>
          </w:p>
        </w:tc>
      </w:tr>
      <w:tr w:rsidR="00D048E4" w:rsidRPr="00A23A0B" w14:paraId="11258EC9" w14:textId="77777777">
        <w:tc>
          <w:tcPr>
            <w:tcW w:w="2286" w:type="dxa"/>
          </w:tcPr>
          <w:p w14:paraId="1662B886" w14:textId="77777777" w:rsidR="00D048E4" w:rsidRPr="00A23A0B" w:rsidRDefault="00D048E4" w:rsidP="00BD2E84">
            <w:pPr>
              <w:pStyle w:val="Section2-Heading1"/>
            </w:pPr>
            <w:bookmarkStart w:id="28" w:name="_Toc172356928"/>
            <w:r w:rsidRPr="00A23A0B">
              <w:t>8.</w:t>
            </w:r>
            <w:r w:rsidRPr="00A23A0B">
              <w:tab/>
              <w:t>Confidentiality</w:t>
            </w:r>
            <w:bookmarkEnd w:id="28"/>
          </w:p>
        </w:tc>
        <w:tc>
          <w:tcPr>
            <w:tcW w:w="7002" w:type="dxa"/>
          </w:tcPr>
          <w:p w14:paraId="644DA0FA" w14:textId="77777777" w:rsidR="00D048E4" w:rsidRPr="00A23A0B" w:rsidRDefault="00D048E4">
            <w:pPr>
              <w:spacing w:after="200"/>
              <w:ind w:left="774" w:hanging="774"/>
              <w:jc w:val="both"/>
              <w:rPr>
                <w:lang w:val="en-GB"/>
              </w:rPr>
            </w:pPr>
            <w:r w:rsidRPr="00A23A0B">
              <w:rPr>
                <w:lang w:val="en-GB"/>
              </w:rPr>
              <w:t>8.1</w:t>
            </w:r>
            <w:r w:rsidRPr="00A23A0B">
              <w:rPr>
                <w:lang w:val="en-GB"/>
              </w:rPr>
              <w:tab/>
              <w:t xml:space="preserve">Information relating to evaluation of Proposals and recommendations concerning awards shall not be disclosed to the Consultants who submitted the Proposals or to other persons not officially concerned with the process, until the publication of the award of Contract. The undue use by any Consultant of confidential information related to the process may result in the rejection of its Proposal and may be subject to the provisions of the </w:t>
            </w:r>
            <w:r w:rsidR="001F3EDE" w:rsidRPr="00A23A0B">
              <w:rPr>
                <w:lang w:val="en-GB"/>
              </w:rPr>
              <w:t>PPAF</w:t>
            </w:r>
            <w:r w:rsidRPr="00A23A0B">
              <w:rPr>
                <w:lang w:val="en-GB"/>
              </w:rPr>
              <w:t>’s antifraud and corruption policy.</w:t>
            </w:r>
          </w:p>
        </w:tc>
      </w:tr>
    </w:tbl>
    <w:p w14:paraId="68E36113" w14:textId="77777777" w:rsidR="00D048E4" w:rsidRPr="00A23A0B" w:rsidRDefault="00D048E4"/>
    <w:p w14:paraId="76100E9C" w14:textId="77777777" w:rsidR="00D048E4" w:rsidRPr="00A23A0B" w:rsidRDefault="00D048E4">
      <w:pPr>
        <w:rPr>
          <w:lang w:val="en-GB"/>
        </w:rPr>
      </w:pPr>
    </w:p>
    <w:p w14:paraId="610D6869" w14:textId="77777777" w:rsidR="00D048E4" w:rsidRPr="00A23A0B" w:rsidRDefault="00D048E4">
      <w:pPr>
        <w:rPr>
          <w:lang w:val="en-GB"/>
        </w:rPr>
        <w:sectPr w:rsidR="00D048E4" w:rsidRPr="00A23A0B" w:rsidSect="00714B5F">
          <w:headerReference w:type="even" r:id="rId17"/>
          <w:headerReference w:type="default" r:id="rId18"/>
          <w:footerReference w:type="first" r:id="rId19"/>
          <w:type w:val="oddPage"/>
          <w:pgSz w:w="12240" w:h="15840" w:code="1"/>
          <w:pgMar w:top="1440" w:right="1440" w:bottom="1728" w:left="1728" w:header="720" w:footer="720" w:gutter="0"/>
          <w:cols w:space="720"/>
          <w:titlePg/>
        </w:sectPr>
      </w:pPr>
    </w:p>
    <w:p w14:paraId="5A6B7A28" w14:textId="77777777" w:rsidR="0067246A" w:rsidRPr="00A23A0B" w:rsidRDefault="0067246A" w:rsidP="0067246A">
      <w:pPr>
        <w:pStyle w:val="Heading9"/>
        <w:rPr>
          <w:sz w:val="24"/>
        </w:rPr>
      </w:pPr>
      <w:bookmarkStart w:id="29" w:name="_Hlk78529459"/>
      <w:r w:rsidRPr="00A23A0B">
        <w:rPr>
          <w:sz w:val="24"/>
        </w:rPr>
        <w:lastRenderedPageBreak/>
        <w:t>Instructions to Consultants</w:t>
      </w:r>
    </w:p>
    <w:p w14:paraId="683A2D97" w14:textId="77777777" w:rsidR="0067246A" w:rsidRPr="00A23A0B" w:rsidRDefault="0067246A" w:rsidP="0067246A">
      <w:pPr>
        <w:pStyle w:val="Heading2"/>
        <w:keepNext w:val="0"/>
        <w:jc w:val="center"/>
        <w:rPr>
          <w:b/>
          <w:bCs/>
          <w:smallCaps/>
        </w:rPr>
      </w:pPr>
      <w:bookmarkStart w:id="30" w:name="_Toc360453357"/>
      <w:bookmarkStart w:id="31" w:name="_Toc363548409"/>
      <w:bookmarkStart w:id="32" w:name="_Toc363633276"/>
      <w:r w:rsidRPr="00A23A0B">
        <w:rPr>
          <w:b/>
          <w:bCs/>
          <w:smallCaps/>
        </w:rPr>
        <w:t>Data Sheet</w:t>
      </w:r>
      <w:bookmarkEnd w:id="30"/>
      <w:bookmarkEnd w:id="31"/>
      <w:bookmarkEnd w:id="32"/>
    </w:p>
    <w:bookmarkEnd w:id="29"/>
    <w:p w14:paraId="1AF3EAA0" w14:textId="77777777" w:rsidR="0067246A" w:rsidRPr="00A23A0B" w:rsidRDefault="0067246A" w:rsidP="0067246A">
      <w:pPr>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A23A0B" w14:paraId="27122FEF" w14:textId="77777777" w:rsidTr="00ED6C03">
        <w:tc>
          <w:tcPr>
            <w:tcW w:w="1514" w:type="dxa"/>
            <w:tcBorders>
              <w:top w:val="single" w:sz="6" w:space="0" w:color="auto"/>
            </w:tcBorders>
            <w:tcMar>
              <w:top w:w="57" w:type="dxa"/>
              <w:bottom w:w="57" w:type="dxa"/>
            </w:tcMar>
            <w:vAlign w:val="center"/>
          </w:tcPr>
          <w:p w14:paraId="1A7CBDC4" w14:textId="77777777" w:rsidR="0067246A" w:rsidRPr="00A23A0B" w:rsidRDefault="0067246A" w:rsidP="00ED6C03">
            <w:pPr>
              <w:rPr>
                <w:b/>
                <w:lang w:val="en-GB"/>
              </w:rPr>
            </w:pPr>
            <w:r w:rsidRPr="00A23A0B">
              <w:rPr>
                <w:b/>
                <w:lang w:val="en-GB"/>
              </w:rPr>
              <w:t>Paragraph</w:t>
            </w:r>
          </w:p>
          <w:p w14:paraId="3E88C02D" w14:textId="77777777" w:rsidR="0067246A" w:rsidRPr="00A23A0B" w:rsidRDefault="0067246A" w:rsidP="00ED6C03">
            <w:pPr>
              <w:rPr>
                <w:lang w:val="en-GB"/>
              </w:rPr>
            </w:pPr>
            <w:r w:rsidRPr="00A23A0B">
              <w:rPr>
                <w:b/>
                <w:lang w:val="en-GB"/>
              </w:rPr>
              <w:t>Reference</w:t>
            </w:r>
          </w:p>
        </w:tc>
        <w:tc>
          <w:tcPr>
            <w:tcW w:w="7632" w:type="dxa"/>
            <w:tcBorders>
              <w:top w:val="single" w:sz="6" w:space="0" w:color="auto"/>
            </w:tcBorders>
            <w:tcMar>
              <w:top w:w="85" w:type="dxa"/>
              <w:bottom w:w="142" w:type="dxa"/>
            </w:tcMar>
          </w:tcPr>
          <w:p w14:paraId="1F414C20" w14:textId="77777777" w:rsidR="0067246A" w:rsidRPr="00A23A0B" w:rsidRDefault="0067246A" w:rsidP="00ED6C03">
            <w:pPr>
              <w:pStyle w:val="BankNormal"/>
              <w:tabs>
                <w:tab w:val="right" w:pos="7218"/>
              </w:tabs>
              <w:spacing w:after="0"/>
              <w:rPr>
                <w:szCs w:val="24"/>
                <w:lang w:val="en-GB" w:eastAsia="it-IT"/>
              </w:rPr>
            </w:pPr>
          </w:p>
        </w:tc>
      </w:tr>
      <w:tr w:rsidR="0067246A" w:rsidRPr="00A23A0B" w14:paraId="65700C87" w14:textId="77777777" w:rsidTr="00ED6C03">
        <w:tc>
          <w:tcPr>
            <w:tcW w:w="1514" w:type="dxa"/>
          </w:tcPr>
          <w:p w14:paraId="7FC5A229" w14:textId="77777777" w:rsidR="0067246A" w:rsidRPr="00A23A0B" w:rsidRDefault="0067246A" w:rsidP="00ED6C03">
            <w:pPr>
              <w:pStyle w:val="Heading3"/>
              <w:keepNext w:val="0"/>
              <w:rPr>
                <w:b/>
                <w:bCs/>
              </w:rPr>
            </w:pPr>
            <w:r w:rsidRPr="00A23A0B">
              <w:rPr>
                <w:b/>
                <w:bCs/>
              </w:rPr>
              <w:t>1.1</w:t>
            </w:r>
          </w:p>
          <w:p w14:paraId="5BEB03E4" w14:textId="77777777" w:rsidR="0067246A" w:rsidRPr="00A23A0B" w:rsidRDefault="0067246A" w:rsidP="00ED6C03">
            <w:pPr>
              <w:pStyle w:val="BankNormal"/>
              <w:spacing w:after="0"/>
              <w:rPr>
                <w:b/>
                <w:bCs/>
                <w:szCs w:val="24"/>
                <w:lang w:val="en-GB" w:eastAsia="it-IT"/>
              </w:rPr>
            </w:pPr>
          </w:p>
        </w:tc>
        <w:tc>
          <w:tcPr>
            <w:tcW w:w="7632" w:type="dxa"/>
            <w:tcMar>
              <w:top w:w="85" w:type="dxa"/>
              <w:bottom w:w="142" w:type="dxa"/>
            </w:tcMar>
          </w:tcPr>
          <w:p w14:paraId="62012B8D" w14:textId="77777777" w:rsidR="0067246A" w:rsidRPr="00A23A0B" w:rsidRDefault="0067246A" w:rsidP="00682DB8">
            <w:pPr>
              <w:tabs>
                <w:tab w:val="left" w:pos="567"/>
                <w:tab w:val="right" w:pos="7306"/>
              </w:tabs>
              <w:ind w:left="567" w:hanging="567"/>
              <w:jc w:val="both"/>
              <w:rPr>
                <w:lang w:val="en-GB"/>
              </w:rPr>
            </w:pPr>
            <w:r w:rsidRPr="00A23A0B">
              <w:rPr>
                <w:lang w:val="en-GB"/>
              </w:rPr>
              <w:t>Name of the Client:  Pakistan Poverty Alleviation Fund (PPAF)</w:t>
            </w:r>
          </w:p>
          <w:p w14:paraId="61F0A560" w14:textId="77777777" w:rsidR="0067246A" w:rsidRPr="00A23A0B" w:rsidRDefault="0026001F" w:rsidP="00682DB8">
            <w:pPr>
              <w:tabs>
                <w:tab w:val="left" w:pos="567"/>
                <w:tab w:val="right" w:pos="7306"/>
              </w:tabs>
              <w:ind w:left="567" w:hanging="567"/>
              <w:jc w:val="both"/>
              <w:rPr>
                <w:u w:val="single"/>
                <w:lang w:val="en-GB"/>
              </w:rPr>
            </w:pPr>
            <w:r w:rsidRPr="00A23A0B">
              <w:rPr>
                <w:lang w:val="en-GB"/>
              </w:rPr>
              <w:t>Plot 14, Street 12, Mauve Area, G-8/1, Islamabad</w:t>
            </w:r>
          </w:p>
          <w:p w14:paraId="680535F4" w14:textId="77777777" w:rsidR="0067246A" w:rsidRPr="00A23A0B" w:rsidRDefault="0067246A" w:rsidP="00682DB8">
            <w:pPr>
              <w:tabs>
                <w:tab w:val="right" w:pos="7218"/>
              </w:tabs>
              <w:jc w:val="both"/>
              <w:rPr>
                <w:lang w:val="en-GB"/>
              </w:rPr>
            </w:pPr>
          </w:p>
          <w:p w14:paraId="2AF3C8EE" w14:textId="456B9249" w:rsidR="008B2273" w:rsidRPr="00183B0B" w:rsidRDefault="0067246A" w:rsidP="00682DB8">
            <w:pPr>
              <w:tabs>
                <w:tab w:val="left" w:pos="111"/>
                <w:tab w:val="right" w:pos="7306"/>
              </w:tabs>
              <w:jc w:val="both"/>
              <w:rPr>
                <w:lang w:val="en-GB"/>
              </w:rPr>
            </w:pPr>
            <w:r w:rsidRPr="00A23A0B">
              <w:rPr>
                <w:lang w:val="en-GB"/>
              </w:rPr>
              <w:t xml:space="preserve">Method of selection: </w:t>
            </w:r>
            <w:r w:rsidR="00183B0B">
              <w:rPr>
                <w:lang w:val="en-GB"/>
              </w:rPr>
              <w:t xml:space="preserve">Quality and Cost Based </w:t>
            </w:r>
            <w:r w:rsidR="000A003F" w:rsidRPr="00A23A0B">
              <w:rPr>
                <w:lang w:val="en-GB"/>
              </w:rPr>
              <w:t>Selection</w:t>
            </w:r>
            <w:r w:rsidR="00D45FA1" w:rsidRPr="00A23A0B">
              <w:rPr>
                <w:lang w:val="en-GB"/>
              </w:rPr>
              <w:t xml:space="preserve"> (</w:t>
            </w:r>
            <w:r w:rsidR="00183B0B">
              <w:rPr>
                <w:lang w:val="en-GB"/>
              </w:rPr>
              <w:t>QCBS</w:t>
            </w:r>
            <w:r w:rsidR="000A003F" w:rsidRPr="00A23A0B">
              <w:rPr>
                <w:lang w:val="en-GB"/>
              </w:rPr>
              <w:t>)</w:t>
            </w:r>
            <w:r w:rsidR="00D45FA1" w:rsidRPr="00A23A0B">
              <w:rPr>
                <w:lang w:val="en-GB"/>
              </w:rPr>
              <w:t xml:space="preserve"> Method</w:t>
            </w:r>
          </w:p>
        </w:tc>
      </w:tr>
      <w:tr w:rsidR="0067246A" w:rsidRPr="00A23A0B" w14:paraId="66B4B3F5" w14:textId="77777777" w:rsidTr="00ED6C03">
        <w:tc>
          <w:tcPr>
            <w:tcW w:w="1514" w:type="dxa"/>
          </w:tcPr>
          <w:p w14:paraId="169D8E7B" w14:textId="77777777" w:rsidR="0067246A" w:rsidRPr="00A23A0B" w:rsidRDefault="0067246A" w:rsidP="00ED6C03">
            <w:pPr>
              <w:rPr>
                <w:b/>
                <w:bCs/>
                <w:lang w:val="en-GB"/>
              </w:rPr>
            </w:pPr>
            <w:r w:rsidRPr="00A23A0B">
              <w:rPr>
                <w:b/>
                <w:bCs/>
                <w:lang w:val="en-GB"/>
              </w:rPr>
              <w:t>1.2</w:t>
            </w:r>
          </w:p>
        </w:tc>
        <w:tc>
          <w:tcPr>
            <w:tcW w:w="7632" w:type="dxa"/>
            <w:tcMar>
              <w:top w:w="85" w:type="dxa"/>
              <w:bottom w:w="142" w:type="dxa"/>
            </w:tcMar>
          </w:tcPr>
          <w:p w14:paraId="356FCCB1" w14:textId="77777777" w:rsidR="0067246A" w:rsidRPr="00A23A0B" w:rsidRDefault="0067246A" w:rsidP="00ED6C03">
            <w:pPr>
              <w:tabs>
                <w:tab w:val="right" w:pos="7218"/>
              </w:tabs>
              <w:rPr>
                <w:b/>
                <w:lang w:val="en-GB"/>
              </w:rPr>
            </w:pPr>
            <w:r w:rsidRPr="00A23A0B">
              <w:rPr>
                <w:lang w:val="en-GB"/>
              </w:rPr>
              <w:t xml:space="preserve">Financial Proposal to be submitted together with Technical Proposal: </w:t>
            </w:r>
            <w:r w:rsidRPr="00A23A0B">
              <w:rPr>
                <w:b/>
                <w:lang w:val="en-GB"/>
              </w:rPr>
              <w:t>Yes</w:t>
            </w:r>
          </w:p>
          <w:p w14:paraId="1D0C6B22" w14:textId="77777777" w:rsidR="0067246A" w:rsidRPr="00A23A0B" w:rsidRDefault="0067246A" w:rsidP="00ED6C03">
            <w:pPr>
              <w:tabs>
                <w:tab w:val="right" w:pos="7218"/>
              </w:tabs>
              <w:rPr>
                <w:lang w:val="en-GB"/>
              </w:rPr>
            </w:pPr>
          </w:p>
          <w:p w14:paraId="0076C01C" w14:textId="01271C5C" w:rsidR="00C157BD" w:rsidRPr="00A23A0B" w:rsidRDefault="0067246A" w:rsidP="00F93452">
            <w:pPr>
              <w:tabs>
                <w:tab w:val="left" w:pos="16"/>
                <w:tab w:val="right" w:pos="7306"/>
              </w:tabs>
              <w:rPr>
                <w:lang w:val="en-GB"/>
              </w:rPr>
            </w:pPr>
            <w:r w:rsidRPr="00A23A0B">
              <w:rPr>
                <w:lang w:val="en-GB"/>
              </w:rPr>
              <w:t>Name of the assignment is</w:t>
            </w:r>
            <w:r w:rsidRPr="00A23A0B">
              <w:rPr>
                <w:b/>
                <w:lang w:val="en-GB"/>
              </w:rPr>
              <w:t xml:space="preserve">: </w:t>
            </w:r>
            <w:r w:rsidR="00610CA0" w:rsidRPr="00183B0B">
              <w:rPr>
                <w:b/>
                <w:bCs/>
                <w:i/>
              </w:rPr>
              <w:t>Hiring of a firm for conducting technical vocational kills training</w:t>
            </w:r>
            <w:r w:rsidR="00610CA0" w:rsidRPr="00A23A0B">
              <w:rPr>
                <w:b/>
                <w:bCs/>
                <w:i/>
              </w:rPr>
              <w:t xml:space="preserve"> </w:t>
            </w:r>
          </w:p>
        </w:tc>
      </w:tr>
      <w:tr w:rsidR="0067246A" w:rsidRPr="00A23A0B" w14:paraId="7EA056AD" w14:textId="77777777" w:rsidTr="00ED6C03">
        <w:tc>
          <w:tcPr>
            <w:tcW w:w="1514" w:type="dxa"/>
          </w:tcPr>
          <w:p w14:paraId="3D68AA47" w14:textId="77777777" w:rsidR="0067246A" w:rsidRPr="00A23A0B" w:rsidRDefault="0067246A" w:rsidP="00ED6C03">
            <w:pPr>
              <w:rPr>
                <w:b/>
                <w:bCs/>
                <w:lang w:val="en-GB"/>
              </w:rPr>
            </w:pPr>
            <w:r w:rsidRPr="00A23A0B">
              <w:rPr>
                <w:lang w:val="en-GB"/>
              </w:rPr>
              <w:br w:type="page"/>
            </w:r>
            <w:r w:rsidRPr="00A23A0B">
              <w:rPr>
                <w:b/>
                <w:bCs/>
                <w:lang w:val="en-GB"/>
              </w:rPr>
              <w:t>1.3</w:t>
            </w:r>
          </w:p>
          <w:p w14:paraId="735936CA" w14:textId="77777777" w:rsidR="0067246A" w:rsidRPr="00A23A0B" w:rsidRDefault="0067246A" w:rsidP="00ED6C03">
            <w:pPr>
              <w:pStyle w:val="Heading3"/>
            </w:pPr>
          </w:p>
        </w:tc>
        <w:tc>
          <w:tcPr>
            <w:tcW w:w="7632" w:type="dxa"/>
            <w:tcMar>
              <w:top w:w="85" w:type="dxa"/>
              <w:bottom w:w="142" w:type="dxa"/>
            </w:tcMar>
          </w:tcPr>
          <w:p w14:paraId="5144CA08" w14:textId="4CEBC34B" w:rsidR="00ED2805" w:rsidRDefault="00ED2805" w:rsidP="00ED2805">
            <w:pPr>
              <w:tabs>
                <w:tab w:val="left" w:pos="567"/>
                <w:tab w:val="left" w:pos="4786"/>
                <w:tab w:val="left" w:pos="5686"/>
                <w:tab w:val="right" w:pos="7306"/>
              </w:tabs>
              <w:rPr>
                <w:b/>
                <w:lang w:val="en-GB"/>
              </w:rPr>
            </w:pPr>
            <w:r w:rsidRPr="00ED2805">
              <w:rPr>
                <w:lang w:val="en-GB"/>
              </w:rPr>
              <w:t xml:space="preserve">A pre-proposal conference will be held on </w:t>
            </w:r>
            <w:r w:rsidRPr="00ED2805">
              <w:rPr>
                <w:b/>
                <w:bCs/>
                <w:lang w:val="en-GB"/>
              </w:rPr>
              <w:t>1</w:t>
            </w:r>
            <w:r>
              <w:rPr>
                <w:b/>
                <w:bCs/>
                <w:lang w:val="en-GB"/>
              </w:rPr>
              <w:t>9</w:t>
            </w:r>
            <w:r w:rsidRPr="00ED2805">
              <w:rPr>
                <w:b/>
                <w:bCs/>
                <w:vertAlign w:val="superscript"/>
                <w:lang w:val="en-GB"/>
              </w:rPr>
              <w:t>th</w:t>
            </w:r>
            <w:r w:rsidRPr="00ED2805">
              <w:rPr>
                <w:b/>
                <w:bCs/>
                <w:lang w:val="en-GB"/>
              </w:rPr>
              <w:t xml:space="preserve"> September </w:t>
            </w:r>
            <w:r w:rsidRPr="00ED2805">
              <w:rPr>
                <w:b/>
                <w:lang w:val="en-GB"/>
              </w:rPr>
              <w:t>2025 at 11:00 a.m. The interested applicants may attend the meeting by clicking the following Microsoft Team link:</w:t>
            </w:r>
          </w:p>
          <w:p w14:paraId="37325B7B" w14:textId="77777777" w:rsidR="00ED2805" w:rsidRDefault="00ED2805" w:rsidP="00ED2805">
            <w:pPr>
              <w:tabs>
                <w:tab w:val="left" w:pos="567"/>
                <w:tab w:val="left" w:pos="4786"/>
                <w:tab w:val="left" w:pos="5686"/>
                <w:tab w:val="right" w:pos="7306"/>
              </w:tabs>
              <w:rPr>
                <w:b/>
                <w:lang w:val="en-GB"/>
              </w:rPr>
            </w:pPr>
          </w:p>
          <w:p w14:paraId="36F5AC95" w14:textId="77777777" w:rsidR="00ED2805" w:rsidRPr="00ED2805" w:rsidRDefault="00ED2805" w:rsidP="00ED2805">
            <w:pPr>
              <w:tabs>
                <w:tab w:val="left" w:pos="567"/>
                <w:tab w:val="left" w:pos="4786"/>
                <w:tab w:val="left" w:pos="5686"/>
                <w:tab w:val="right" w:pos="7306"/>
              </w:tabs>
              <w:rPr>
                <w:b/>
              </w:rPr>
            </w:pPr>
            <w:hyperlink r:id="rId20" w:tgtFrame="_blank" w:tooltip="Meeting join link" w:history="1">
              <w:r w:rsidRPr="00ED2805">
                <w:rPr>
                  <w:rStyle w:val="Hyperlink"/>
                  <w:b/>
                  <w:bCs/>
                </w:rPr>
                <w:t>Join the meeting now</w:t>
              </w:r>
            </w:hyperlink>
            <w:r w:rsidRPr="00ED2805">
              <w:rPr>
                <w:b/>
              </w:rPr>
              <w:t xml:space="preserve"> </w:t>
            </w:r>
          </w:p>
          <w:p w14:paraId="09EAA2EE" w14:textId="77777777" w:rsidR="00ED2805" w:rsidRPr="00ED2805" w:rsidRDefault="00ED2805" w:rsidP="00ED2805">
            <w:pPr>
              <w:tabs>
                <w:tab w:val="left" w:pos="567"/>
                <w:tab w:val="left" w:pos="4786"/>
                <w:tab w:val="left" w:pos="5686"/>
                <w:tab w:val="right" w:pos="7306"/>
              </w:tabs>
              <w:rPr>
                <w:b/>
              </w:rPr>
            </w:pPr>
            <w:r w:rsidRPr="00ED2805">
              <w:rPr>
                <w:b/>
              </w:rPr>
              <w:t xml:space="preserve">Meeting ID: 452 866 510 539 8 </w:t>
            </w:r>
          </w:p>
          <w:p w14:paraId="09792CED" w14:textId="77777777" w:rsidR="00ED2805" w:rsidRPr="00ED2805" w:rsidRDefault="00ED2805" w:rsidP="00ED2805">
            <w:pPr>
              <w:tabs>
                <w:tab w:val="left" w:pos="567"/>
                <w:tab w:val="left" w:pos="4786"/>
                <w:tab w:val="left" w:pos="5686"/>
                <w:tab w:val="right" w:pos="7306"/>
              </w:tabs>
              <w:rPr>
                <w:b/>
              </w:rPr>
            </w:pPr>
            <w:r w:rsidRPr="00ED2805">
              <w:rPr>
                <w:b/>
              </w:rPr>
              <w:t xml:space="preserve">Passcode: iS3M2Hj7 </w:t>
            </w:r>
          </w:p>
          <w:p w14:paraId="55FB11D6" w14:textId="77777777" w:rsidR="00830F76" w:rsidRPr="00183B0B" w:rsidRDefault="00830F76" w:rsidP="00830F76">
            <w:pPr>
              <w:pStyle w:val="BankNormal"/>
              <w:tabs>
                <w:tab w:val="right" w:pos="7218"/>
              </w:tabs>
              <w:spacing w:after="0"/>
              <w:rPr>
                <w:szCs w:val="24"/>
                <w:lang w:val="en-GB" w:eastAsia="it-IT"/>
              </w:rPr>
            </w:pPr>
          </w:p>
          <w:p w14:paraId="5CC1E54F" w14:textId="7258B548" w:rsidR="002E43E7" w:rsidRPr="00183B0B" w:rsidRDefault="0067246A" w:rsidP="002E43E7">
            <w:pPr>
              <w:tabs>
                <w:tab w:val="left" w:pos="567"/>
                <w:tab w:val="right" w:pos="7306"/>
              </w:tabs>
              <w:rPr>
                <w:lang w:val="en-GB"/>
              </w:rPr>
            </w:pPr>
            <w:r w:rsidRPr="00183B0B">
              <w:rPr>
                <w:lang w:val="en-GB"/>
              </w:rPr>
              <w:t xml:space="preserve">The Client’s Representative </w:t>
            </w:r>
            <w:proofErr w:type="gramStart"/>
            <w:r w:rsidRPr="00183B0B">
              <w:rPr>
                <w:lang w:val="en-GB"/>
              </w:rPr>
              <w:t>is:</w:t>
            </w:r>
            <w:proofErr w:type="gramEnd"/>
            <w:r w:rsidR="006A4B56" w:rsidRPr="00183B0B">
              <w:rPr>
                <w:lang w:val="en-GB"/>
              </w:rPr>
              <w:t xml:space="preserve"> </w:t>
            </w:r>
            <w:r w:rsidR="002E43E7" w:rsidRPr="00183B0B">
              <w:rPr>
                <w:lang w:val="en-GB"/>
              </w:rPr>
              <w:t>Rizwan Shaikh (</w:t>
            </w:r>
            <w:r w:rsidR="002E43E7" w:rsidRPr="00183B0B">
              <w:t>Specialist –Training &amp; Development)</w:t>
            </w:r>
          </w:p>
          <w:p w14:paraId="1BE82A6B" w14:textId="11CC2CF8" w:rsidR="0067246A" w:rsidRPr="00183B0B" w:rsidRDefault="0067246A" w:rsidP="00ED6C03">
            <w:pPr>
              <w:tabs>
                <w:tab w:val="left" w:pos="567"/>
                <w:tab w:val="right" w:pos="7306"/>
              </w:tabs>
              <w:rPr>
                <w:lang w:val="en-GB"/>
              </w:rPr>
            </w:pPr>
          </w:p>
          <w:p w14:paraId="34AFFF06" w14:textId="77777777" w:rsidR="0067246A" w:rsidRPr="00183B0B" w:rsidRDefault="0067246A" w:rsidP="00ED6C03">
            <w:pPr>
              <w:tabs>
                <w:tab w:val="left" w:pos="567"/>
                <w:tab w:val="right" w:pos="7306"/>
              </w:tabs>
              <w:rPr>
                <w:lang w:val="en-GB"/>
              </w:rPr>
            </w:pPr>
            <w:r w:rsidRPr="00183B0B">
              <w:rPr>
                <w:lang w:val="en-GB"/>
              </w:rPr>
              <w:t>Pakistan Poverty Alleviation Fund (PPAF)</w:t>
            </w:r>
          </w:p>
          <w:p w14:paraId="5ED74CD7" w14:textId="77777777" w:rsidR="0067246A" w:rsidRPr="00183B0B" w:rsidRDefault="0067246A" w:rsidP="00ED6C03">
            <w:pPr>
              <w:tabs>
                <w:tab w:val="left" w:pos="567"/>
                <w:tab w:val="right" w:pos="7306"/>
              </w:tabs>
              <w:rPr>
                <w:u w:val="single"/>
                <w:lang w:val="en-GB"/>
              </w:rPr>
            </w:pPr>
            <w:r w:rsidRPr="00183B0B">
              <w:rPr>
                <w:lang w:val="en-GB"/>
              </w:rPr>
              <w:t xml:space="preserve">Address: </w:t>
            </w:r>
            <w:r w:rsidR="0026001F" w:rsidRPr="00183B0B">
              <w:rPr>
                <w:lang w:val="en-GB"/>
              </w:rPr>
              <w:t>Plot 14, Street 12, Mauve Area, G-8/1, Islamabad</w:t>
            </w:r>
          </w:p>
          <w:p w14:paraId="04ABAEC6" w14:textId="77777777" w:rsidR="0067246A" w:rsidRPr="00183B0B" w:rsidRDefault="0067246A" w:rsidP="00ED6C03">
            <w:pPr>
              <w:pStyle w:val="BankNormal"/>
              <w:tabs>
                <w:tab w:val="left" w:pos="3346"/>
                <w:tab w:val="right" w:pos="7306"/>
              </w:tabs>
              <w:spacing w:after="0"/>
              <w:rPr>
                <w:szCs w:val="24"/>
                <w:u w:val="single"/>
                <w:lang w:val="en-GB"/>
              </w:rPr>
            </w:pPr>
            <w:r w:rsidRPr="00183B0B">
              <w:rPr>
                <w:szCs w:val="24"/>
                <w:lang w:val="en-GB"/>
              </w:rPr>
              <w:t>Telephone: (051)111 000 102; Facsimile: (051)</w:t>
            </w:r>
            <w:r w:rsidR="0026001F" w:rsidRPr="00183B0B">
              <w:rPr>
                <w:szCs w:val="24"/>
              </w:rPr>
              <w:t xml:space="preserve"> </w:t>
            </w:r>
            <w:r w:rsidR="0026001F" w:rsidRPr="00183B0B">
              <w:rPr>
                <w:szCs w:val="24"/>
                <w:lang w:val="en-GB"/>
              </w:rPr>
              <w:t>2282262 &amp; 4</w:t>
            </w:r>
          </w:p>
          <w:p w14:paraId="495C8D2A" w14:textId="502F8FA1" w:rsidR="0067246A" w:rsidRPr="00A23A0B" w:rsidRDefault="0067246A" w:rsidP="00BD0779">
            <w:pPr>
              <w:pStyle w:val="BankNormal"/>
              <w:tabs>
                <w:tab w:val="right" w:pos="3346"/>
              </w:tabs>
              <w:spacing w:after="0"/>
              <w:rPr>
                <w:szCs w:val="24"/>
                <w:lang w:val="en-GB" w:eastAsia="it-IT"/>
              </w:rPr>
            </w:pPr>
            <w:r w:rsidRPr="00183B0B">
              <w:rPr>
                <w:szCs w:val="24"/>
                <w:lang w:val="en-GB"/>
              </w:rPr>
              <w:t xml:space="preserve">E-mail: </w:t>
            </w:r>
            <w:r w:rsidR="002E43E7" w:rsidRPr="00183B0B">
              <w:rPr>
                <w:szCs w:val="24"/>
                <w:lang w:val="en-GB"/>
              </w:rPr>
              <w:t>rizwan.shaikh@ppaf.org.pk</w:t>
            </w:r>
            <w:r w:rsidR="002E43E7" w:rsidRPr="00A23A0B" w:rsidDel="002E43E7">
              <w:rPr>
                <w:szCs w:val="24"/>
                <w:lang w:val="en-GB"/>
              </w:rPr>
              <w:t xml:space="preserve"> </w:t>
            </w:r>
            <w:r w:rsidR="00682DB8" w:rsidRPr="00A23A0B">
              <w:rPr>
                <w:szCs w:val="24"/>
                <w:lang w:val="en-GB" w:eastAsia="it-IT"/>
              </w:rPr>
              <w:t xml:space="preserve"> </w:t>
            </w:r>
          </w:p>
        </w:tc>
      </w:tr>
      <w:tr w:rsidR="0067246A" w:rsidRPr="00A23A0B" w14:paraId="2EABDE9E" w14:textId="77777777" w:rsidTr="00ED6C03">
        <w:tblPrEx>
          <w:tblBorders>
            <w:top w:val="single" w:sz="6" w:space="0" w:color="auto"/>
          </w:tblBorders>
        </w:tblPrEx>
        <w:tc>
          <w:tcPr>
            <w:tcW w:w="1514" w:type="dxa"/>
          </w:tcPr>
          <w:p w14:paraId="682A238E" w14:textId="77777777" w:rsidR="0067246A" w:rsidRPr="00A23A0B" w:rsidRDefault="0067246A" w:rsidP="00ED6C03">
            <w:pPr>
              <w:rPr>
                <w:b/>
                <w:bCs/>
                <w:lang w:val="en-GB"/>
              </w:rPr>
            </w:pPr>
            <w:r w:rsidRPr="00A23A0B">
              <w:rPr>
                <w:b/>
                <w:bCs/>
                <w:lang w:val="en-GB"/>
              </w:rPr>
              <w:t>1.4</w:t>
            </w:r>
          </w:p>
        </w:tc>
        <w:tc>
          <w:tcPr>
            <w:tcW w:w="7632" w:type="dxa"/>
            <w:tcMar>
              <w:top w:w="85" w:type="dxa"/>
              <w:bottom w:w="142" w:type="dxa"/>
            </w:tcMar>
          </w:tcPr>
          <w:p w14:paraId="33A2F067" w14:textId="77777777" w:rsidR="0067246A" w:rsidRPr="00A23A0B" w:rsidRDefault="0067246A" w:rsidP="00ED6C03">
            <w:pPr>
              <w:tabs>
                <w:tab w:val="left" w:pos="567"/>
                <w:tab w:val="right" w:pos="7306"/>
              </w:tabs>
              <w:ind w:left="567" w:hanging="567"/>
              <w:rPr>
                <w:u w:val="single"/>
                <w:lang w:val="en-GB"/>
              </w:rPr>
            </w:pPr>
            <w:r w:rsidRPr="00A23A0B">
              <w:rPr>
                <w:lang w:val="en-GB"/>
              </w:rPr>
              <w:t xml:space="preserve">The Client will provide the following inputs and facilities: </w:t>
            </w:r>
          </w:p>
          <w:p w14:paraId="0CED75E3" w14:textId="77777777" w:rsidR="0067246A" w:rsidRPr="00A23A0B" w:rsidRDefault="0067246A" w:rsidP="00926894">
            <w:pPr>
              <w:numPr>
                <w:ilvl w:val="0"/>
                <w:numId w:val="7"/>
              </w:numPr>
              <w:tabs>
                <w:tab w:val="right" w:pos="7306"/>
              </w:tabs>
              <w:rPr>
                <w:lang w:val="en-GB"/>
              </w:rPr>
            </w:pPr>
            <w:r w:rsidRPr="00A23A0B">
              <w:rPr>
                <w:lang w:val="en-GB"/>
              </w:rPr>
              <w:t xml:space="preserve">Facilitation meetings with </w:t>
            </w:r>
            <w:r w:rsidR="005D7F3A" w:rsidRPr="00A23A0B">
              <w:rPr>
                <w:lang w:val="en-GB"/>
              </w:rPr>
              <w:t xml:space="preserve">PPAF </w:t>
            </w:r>
            <w:r w:rsidR="005537C4" w:rsidRPr="00A23A0B">
              <w:rPr>
                <w:lang w:val="en-GB"/>
              </w:rPr>
              <w:t>staff</w:t>
            </w:r>
          </w:p>
          <w:p w14:paraId="0CD05079" w14:textId="77777777" w:rsidR="0067246A" w:rsidRPr="00A23A0B" w:rsidRDefault="0067246A" w:rsidP="00926894">
            <w:pPr>
              <w:numPr>
                <w:ilvl w:val="0"/>
                <w:numId w:val="7"/>
              </w:numPr>
              <w:tabs>
                <w:tab w:val="right" w:pos="7306"/>
              </w:tabs>
              <w:rPr>
                <w:lang w:val="en-GB"/>
              </w:rPr>
            </w:pPr>
            <w:r w:rsidRPr="00A23A0B">
              <w:rPr>
                <w:lang w:val="en-GB"/>
              </w:rPr>
              <w:t xml:space="preserve">Required information/data/documents </w:t>
            </w:r>
          </w:p>
        </w:tc>
      </w:tr>
      <w:tr w:rsidR="0067246A" w:rsidRPr="00A23A0B" w14:paraId="2D23EC51" w14:textId="77777777" w:rsidTr="00ED6C03">
        <w:tblPrEx>
          <w:tblBorders>
            <w:top w:val="single" w:sz="6" w:space="0" w:color="auto"/>
          </w:tblBorders>
        </w:tblPrEx>
        <w:tc>
          <w:tcPr>
            <w:tcW w:w="1514" w:type="dxa"/>
          </w:tcPr>
          <w:p w14:paraId="128810C5" w14:textId="46D99929" w:rsidR="0067246A" w:rsidRPr="00A23A0B" w:rsidRDefault="0067246A" w:rsidP="00ED6C03">
            <w:pPr>
              <w:rPr>
                <w:b/>
                <w:bCs/>
              </w:rPr>
            </w:pPr>
            <w:r w:rsidRPr="00A23A0B">
              <w:rPr>
                <w:b/>
                <w:bCs/>
              </w:rPr>
              <w:t>1.</w:t>
            </w:r>
            <w:r w:rsidR="00183B0B">
              <w:rPr>
                <w:b/>
                <w:bCs/>
              </w:rPr>
              <w:t>5</w:t>
            </w:r>
          </w:p>
        </w:tc>
        <w:tc>
          <w:tcPr>
            <w:tcW w:w="7632" w:type="dxa"/>
            <w:tcMar>
              <w:top w:w="85" w:type="dxa"/>
              <w:bottom w:w="142" w:type="dxa"/>
            </w:tcMar>
          </w:tcPr>
          <w:p w14:paraId="08F7FFFB" w14:textId="77777777" w:rsidR="0067246A" w:rsidRPr="00A23A0B" w:rsidRDefault="0067246A" w:rsidP="00ED6C03">
            <w:pPr>
              <w:pStyle w:val="BodyText"/>
              <w:tabs>
                <w:tab w:val="left" w:pos="3346"/>
                <w:tab w:val="right" w:pos="7486"/>
              </w:tabs>
              <w:spacing w:after="0"/>
              <w:jc w:val="left"/>
              <w:rPr>
                <w:szCs w:val="24"/>
              </w:rPr>
            </w:pPr>
            <w:r w:rsidRPr="00A23A0B">
              <w:rPr>
                <w:szCs w:val="24"/>
              </w:rPr>
              <w:t xml:space="preserve">The Client envisages the need for continuity for downstream work: </w:t>
            </w:r>
            <w:r w:rsidRPr="00A23A0B">
              <w:rPr>
                <w:b/>
                <w:szCs w:val="24"/>
              </w:rPr>
              <w:t>No</w:t>
            </w:r>
          </w:p>
        </w:tc>
      </w:tr>
      <w:tr w:rsidR="0067246A" w:rsidRPr="00A23A0B" w14:paraId="09C4C883" w14:textId="77777777" w:rsidTr="00ED6C03">
        <w:tblPrEx>
          <w:tblBorders>
            <w:top w:val="single" w:sz="6" w:space="0" w:color="auto"/>
          </w:tblBorders>
        </w:tblPrEx>
        <w:tc>
          <w:tcPr>
            <w:tcW w:w="1514" w:type="dxa"/>
          </w:tcPr>
          <w:p w14:paraId="562DB8BD" w14:textId="1B64589A" w:rsidR="0067246A" w:rsidRPr="00A23A0B" w:rsidRDefault="0067246A" w:rsidP="00ED6C03">
            <w:pPr>
              <w:rPr>
                <w:b/>
                <w:bCs/>
                <w:lang w:val="en-GB"/>
              </w:rPr>
            </w:pPr>
            <w:r w:rsidRPr="00A23A0B">
              <w:rPr>
                <w:b/>
                <w:bCs/>
                <w:lang w:val="en-GB"/>
              </w:rPr>
              <w:t>1.</w:t>
            </w:r>
            <w:r w:rsidR="00183B0B">
              <w:rPr>
                <w:b/>
                <w:bCs/>
                <w:lang w:val="en-GB"/>
              </w:rPr>
              <w:t>6</w:t>
            </w:r>
          </w:p>
          <w:p w14:paraId="33151848" w14:textId="77777777" w:rsidR="0067246A" w:rsidRPr="00A23A0B" w:rsidRDefault="0067246A" w:rsidP="00ED6C03">
            <w:pPr>
              <w:rPr>
                <w:lang w:val="en-GB"/>
              </w:rPr>
            </w:pPr>
          </w:p>
        </w:tc>
        <w:tc>
          <w:tcPr>
            <w:tcW w:w="7632" w:type="dxa"/>
            <w:tcMar>
              <w:top w:w="85" w:type="dxa"/>
              <w:bottom w:w="142" w:type="dxa"/>
            </w:tcMar>
          </w:tcPr>
          <w:p w14:paraId="4B515208" w14:textId="77777777" w:rsidR="0067246A" w:rsidRPr="00A23A0B" w:rsidRDefault="0067246A" w:rsidP="00ED6C03">
            <w:pPr>
              <w:pStyle w:val="BodyText"/>
              <w:tabs>
                <w:tab w:val="left" w:pos="3346"/>
                <w:tab w:val="right" w:pos="7486"/>
              </w:tabs>
              <w:spacing w:after="0"/>
              <w:jc w:val="left"/>
              <w:rPr>
                <w:szCs w:val="24"/>
                <w:lang w:eastAsia="it-IT"/>
              </w:rPr>
            </w:pPr>
            <w:r w:rsidRPr="00A23A0B">
              <w:rPr>
                <w:szCs w:val="24"/>
              </w:rPr>
              <w:t xml:space="preserve">Proposals must </w:t>
            </w:r>
            <w:r w:rsidRPr="00A23A0B">
              <w:rPr>
                <w:i/>
                <w:szCs w:val="24"/>
              </w:rPr>
              <w:t xml:space="preserve">remain valid: </w:t>
            </w:r>
            <w:r w:rsidR="005B1E49" w:rsidRPr="00A23A0B">
              <w:rPr>
                <w:b/>
                <w:szCs w:val="24"/>
              </w:rPr>
              <w:t>9</w:t>
            </w:r>
            <w:r w:rsidRPr="00A23A0B">
              <w:rPr>
                <w:b/>
                <w:szCs w:val="24"/>
              </w:rPr>
              <w:t>0 days</w:t>
            </w:r>
            <w:r w:rsidRPr="00A23A0B">
              <w:rPr>
                <w:szCs w:val="24"/>
              </w:rPr>
              <w:t xml:space="preserve"> after the submission date.</w:t>
            </w:r>
          </w:p>
        </w:tc>
      </w:tr>
    </w:tbl>
    <w:p w14:paraId="5D4D07A1" w14:textId="77777777" w:rsidR="0067246A" w:rsidRPr="00A23A0B" w:rsidRDefault="0067246A" w:rsidP="0067246A"/>
    <w:p w14:paraId="6F2A949C" w14:textId="77777777" w:rsidR="0067246A" w:rsidRPr="00A23A0B" w:rsidRDefault="0067246A" w:rsidP="0067246A">
      <w:r w:rsidRPr="00A23A0B">
        <w:br w:type="page"/>
      </w:r>
    </w:p>
    <w:tbl>
      <w:tblPr>
        <w:tblW w:w="9146"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A23A0B" w14:paraId="2CD11098" w14:textId="77777777" w:rsidTr="00ED6C03">
        <w:tc>
          <w:tcPr>
            <w:tcW w:w="1514" w:type="dxa"/>
          </w:tcPr>
          <w:p w14:paraId="4F941ECE" w14:textId="214D2131" w:rsidR="0067246A" w:rsidRPr="00A23A0B" w:rsidRDefault="00183B0B" w:rsidP="00ED6C03">
            <w:pPr>
              <w:rPr>
                <w:b/>
                <w:bCs/>
                <w:lang w:val="en-GB"/>
              </w:rPr>
            </w:pPr>
            <w:r>
              <w:rPr>
                <w:b/>
                <w:bCs/>
                <w:lang w:val="en-GB"/>
              </w:rPr>
              <w:lastRenderedPageBreak/>
              <w:t>1.7</w:t>
            </w:r>
          </w:p>
        </w:tc>
        <w:tc>
          <w:tcPr>
            <w:tcW w:w="7632" w:type="dxa"/>
            <w:tcMar>
              <w:top w:w="85" w:type="dxa"/>
              <w:bottom w:w="142" w:type="dxa"/>
            </w:tcMar>
          </w:tcPr>
          <w:p w14:paraId="006EA1AD" w14:textId="77777777" w:rsidR="0067246A" w:rsidRPr="00A23A0B" w:rsidRDefault="0067246A" w:rsidP="00ED6C03">
            <w:pPr>
              <w:pStyle w:val="BodyText"/>
              <w:tabs>
                <w:tab w:val="left" w:pos="4966"/>
                <w:tab w:val="right" w:pos="7306"/>
              </w:tabs>
              <w:spacing w:after="0"/>
              <w:jc w:val="left"/>
              <w:rPr>
                <w:szCs w:val="24"/>
                <w:lang w:val="en-GB"/>
              </w:rPr>
            </w:pPr>
            <w:r w:rsidRPr="00A23A0B">
              <w:rPr>
                <w:szCs w:val="24"/>
                <w:lang w:val="en-GB"/>
              </w:rPr>
              <w:t xml:space="preserve">Clarifications may be requested not later than </w:t>
            </w:r>
            <w:r w:rsidRPr="00A23A0B">
              <w:rPr>
                <w:b/>
                <w:szCs w:val="24"/>
                <w:lang w:val="en-GB"/>
              </w:rPr>
              <w:t>07 days</w:t>
            </w:r>
            <w:r w:rsidRPr="00A23A0B">
              <w:rPr>
                <w:szCs w:val="24"/>
                <w:lang w:val="en-GB"/>
              </w:rPr>
              <w:t xml:space="preserve"> before the submission date.</w:t>
            </w:r>
          </w:p>
          <w:p w14:paraId="2F3D1F59" w14:textId="77777777" w:rsidR="0067246A" w:rsidRPr="00A23A0B" w:rsidRDefault="0067246A" w:rsidP="00ED6C03">
            <w:pPr>
              <w:pStyle w:val="BodyText"/>
              <w:tabs>
                <w:tab w:val="right" w:pos="7306"/>
              </w:tabs>
              <w:spacing w:after="0"/>
              <w:ind w:left="108" w:hanging="108"/>
              <w:jc w:val="left"/>
              <w:rPr>
                <w:szCs w:val="24"/>
                <w:lang w:val="en-GB"/>
              </w:rPr>
            </w:pPr>
          </w:p>
          <w:p w14:paraId="56E86755" w14:textId="77777777" w:rsidR="0067246A" w:rsidRPr="00A23A0B" w:rsidRDefault="0067246A" w:rsidP="00ED6C03">
            <w:pPr>
              <w:pStyle w:val="BodyText"/>
              <w:tabs>
                <w:tab w:val="left" w:pos="3346"/>
                <w:tab w:val="right" w:pos="7306"/>
              </w:tabs>
              <w:spacing w:after="0"/>
              <w:jc w:val="left"/>
              <w:rPr>
                <w:szCs w:val="24"/>
                <w:lang w:val="it-IT"/>
              </w:rPr>
            </w:pPr>
            <w:r w:rsidRPr="00A23A0B">
              <w:rPr>
                <w:szCs w:val="24"/>
                <w:lang w:val="en-GB"/>
              </w:rPr>
              <w:t xml:space="preserve">The address for requesting clarifications is: </w:t>
            </w:r>
            <w:r w:rsidRPr="00A23A0B">
              <w:rPr>
                <w:i/>
                <w:szCs w:val="24"/>
                <w:lang w:val="en-GB"/>
              </w:rPr>
              <w:t>(as mentioned in Clause 1.3)</w:t>
            </w:r>
          </w:p>
        </w:tc>
      </w:tr>
      <w:tr w:rsidR="0067246A" w:rsidRPr="00A23A0B" w14:paraId="03BB746F" w14:textId="77777777" w:rsidTr="00ED6C03">
        <w:tblPrEx>
          <w:tblCellMar>
            <w:right w:w="142" w:type="dxa"/>
          </w:tblCellMar>
        </w:tblPrEx>
        <w:trPr>
          <w:cantSplit/>
        </w:trPr>
        <w:tc>
          <w:tcPr>
            <w:tcW w:w="1514" w:type="dxa"/>
          </w:tcPr>
          <w:p w14:paraId="6B7657CE" w14:textId="262A3022" w:rsidR="0067246A" w:rsidRPr="00A23A0B" w:rsidRDefault="00183B0B" w:rsidP="00ED6C03">
            <w:pPr>
              <w:pStyle w:val="Heading3"/>
              <w:keepNext w:val="0"/>
              <w:jc w:val="left"/>
              <w:rPr>
                <w:b/>
                <w:bCs/>
                <w:lang w:val="en-GB" w:eastAsia="it-IT"/>
              </w:rPr>
            </w:pPr>
            <w:r>
              <w:rPr>
                <w:b/>
                <w:bCs/>
                <w:lang w:val="en-GB" w:eastAsia="it-IT"/>
              </w:rPr>
              <w:t>1.8</w:t>
            </w:r>
          </w:p>
          <w:p w14:paraId="361369B4" w14:textId="77777777" w:rsidR="0067246A" w:rsidRPr="00A23A0B" w:rsidRDefault="0067246A" w:rsidP="00ED6C03">
            <w:pPr>
              <w:rPr>
                <w:b/>
                <w:bCs/>
                <w:lang w:val="en-GB"/>
              </w:rPr>
            </w:pPr>
          </w:p>
        </w:tc>
        <w:tc>
          <w:tcPr>
            <w:tcW w:w="7632" w:type="dxa"/>
            <w:tcMar>
              <w:top w:w="85" w:type="dxa"/>
              <w:bottom w:w="142" w:type="dxa"/>
            </w:tcMar>
          </w:tcPr>
          <w:p w14:paraId="21CAFF93" w14:textId="77777777" w:rsidR="0067246A" w:rsidRPr="00A23A0B" w:rsidRDefault="0067246A" w:rsidP="00ED6C03">
            <w:pPr>
              <w:tabs>
                <w:tab w:val="right" w:pos="7306"/>
              </w:tabs>
              <w:jc w:val="both"/>
              <w:rPr>
                <w:lang w:val="en-GB"/>
              </w:rPr>
            </w:pPr>
            <w:r w:rsidRPr="00A23A0B">
              <w:rPr>
                <w:lang w:val="en-GB"/>
              </w:rPr>
              <w:t xml:space="preserve">Proposals shall be submitted in the following language: </w:t>
            </w:r>
            <w:r w:rsidRPr="00A23A0B">
              <w:rPr>
                <w:b/>
                <w:lang w:val="en-GB"/>
              </w:rPr>
              <w:t>English</w:t>
            </w:r>
          </w:p>
        </w:tc>
      </w:tr>
      <w:tr w:rsidR="0067246A" w:rsidRPr="00A23A0B" w14:paraId="1ECEB476" w14:textId="77777777" w:rsidTr="00ED6C03">
        <w:tblPrEx>
          <w:tblCellMar>
            <w:right w:w="142" w:type="dxa"/>
          </w:tblCellMar>
        </w:tblPrEx>
        <w:tc>
          <w:tcPr>
            <w:tcW w:w="1514" w:type="dxa"/>
          </w:tcPr>
          <w:p w14:paraId="496E8B7C" w14:textId="4F7D2DAC" w:rsidR="0067246A" w:rsidRPr="00A23A0B" w:rsidRDefault="00183B0B" w:rsidP="00ED6C03">
            <w:pPr>
              <w:rPr>
                <w:b/>
                <w:bCs/>
                <w:lang w:val="en-GB"/>
              </w:rPr>
            </w:pPr>
            <w:r>
              <w:rPr>
                <w:b/>
                <w:bCs/>
                <w:lang w:val="en-GB"/>
              </w:rPr>
              <w:t>1.9</w:t>
            </w:r>
          </w:p>
          <w:p w14:paraId="30E9E0A0" w14:textId="77777777" w:rsidR="0067246A" w:rsidRPr="00A23A0B" w:rsidRDefault="0067246A" w:rsidP="00ED6C03">
            <w:pPr>
              <w:rPr>
                <w:b/>
                <w:bCs/>
              </w:rPr>
            </w:pPr>
          </w:p>
        </w:tc>
        <w:tc>
          <w:tcPr>
            <w:tcW w:w="7632" w:type="dxa"/>
            <w:tcMar>
              <w:top w:w="85" w:type="dxa"/>
              <w:bottom w:w="142" w:type="dxa"/>
            </w:tcMar>
          </w:tcPr>
          <w:p w14:paraId="175B2608" w14:textId="2EA2A968" w:rsidR="0067246A" w:rsidRPr="00A23A0B" w:rsidRDefault="0067246A" w:rsidP="005D7F3A">
            <w:pPr>
              <w:tabs>
                <w:tab w:val="left" w:pos="826"/>
                <w:tab w:val="left" w:pos="1726"/>
                <w:tab w:val="right" w:pos="7306"/>
              </w:tabs>
              <w:rPr>
                <w:b/>
                <w:bCs/>
                <w:lang w:val="en-GB"/>
              </w:rPr>
            </w:pPr>
            <w:r w:rsidRPr="00A23A0B">
              <w:rPr>
                <w:lang w:val="en-GB"/>
              </w:rPr>
              <w:t xml:space="preserve"> Consultants may associate with </w:t>
            </w:r>
            <w:proofErr w:type="gramStart"/>
            <w:r w:rsidRPr="00A23A0B">
              <w:rPr>
                <w:lang w:val="en-GB"/>
              </w:rPr>
              <w:t>other  Consultants</w:t>
            </w:r>
            <w:proofErr w:type="gramEnd"/>
            <w:r w:rsidRPr="00A23A0B">
              <w:rPr>
                <w:lang w:val="en-GB"/>
              </w:rPr>
              <w:t xml:space="preserve">:  </w:t>
            </w:r>
            <w:r w:rsidR="005D7F3A" w:rsidRPr="00A23A0B">
              <w:rPr>
                <w:b/>
                <w:lang w:val="en-GB"/>
              </w:rPr>
              <w:t>No</w:t>
            </w:r>
          </w:p>
        </w:tc>
      </w:tr>
      <w:tr w:rsidR="0067246A" w:rsidRPr="00A23A0B" w14:paraId="658F97D0" w14:textId="77777777" w:rsidTr="000465CE">
        <w:tblPrEx>
          <w:tblCellMar>
            <w:right w:w="142" w:type="dxa"/>
          </w:tblCellMar>
        </w:tblPrEx>
        <w:tc>
          <w:tcPr>
            <w:tcW w:w="1514" w:type="dxa"/>
          </w:tcPr>
          <w:p w14:paraId="7AEDC524" w14:textId="03163309" w:rsidR="0067246A" w:rsidRPr="00A23A0B" w:rsidRDefault="00183B0B" w:rsidP="00ED6C03">
            <w:pPr>
              <w:rPr>
                <w:b/>
                <w:bCs/>
                <w:lang w:val="en-GB"/>
              </w:rPr>
            </w:pPr>
            <w:r>
              <w:rPr>
                <w:b/>
                <w:bCs/>
                <w:lang w:val="en-GB"/>
              </w:rPr>
              <w:t>2.0</w:t>
            </w:r>
          </w:p>
          <w:p w14:paraId="0EB0F1B7" w14:textId="77777777" w:rsidR="0067246A" w:rsidRPr="00A23A0B" w:rsidRDefault="0067246A" w:rsidP="00ED6C03">
            <w:pPr>
              <w:pStyle w:val="Heading4"/>
              <w:tabs>
                <w:tab w:val="clear" w:pos="720"/>
                <w:tab w:val="clear" w:pos="8640"/>
              </w:tabs>
              <w:rPr>
                <w:sz w:val="24"/>
                <w:lang w:val="en-GB" w:eastAsia="it-IT"/>
              </w:rPr>
            </w:pPr>
          </w:p>
        </w:tc>
        <w:tc>
          <w:tcPr>
            <w:tcW w:w="7632" w:type="dxa"/>
            <w:tcMar>
              <w:top w:w="85" w:type="dxa"/>
              <w:bottom w:w="142" w:type="dxa"/>
            </w:tcMar>
          </w:tcPr>
          <w:p w14:paraId="3535A1DE" w14:textId="3A06AD24" w:rsidR="005E40D7" w:rsidRPr="00EA5166" w:rsidRDefault="00B431E8" w:rsidP="00C23752">
            <w:pPr>
              <w:pStyle w:val="BodyText"/>
              <w:tabs>
                <w:tab w:val="right" w:pos="7306"/>
              </w:tabs>
              <w:spacing w:after="0"/>
              <w:rPr>
                <w:szCs w:val="24"/>
                <w:lang w:val="en-GB"/>
              </w:rPr>
            </w:pPr>
            <w:r w:rsidRPr="00A23A0B">
              <w:rPr>
                <w:szCs w:val="24"/>
                <w:lang w:val="en-GB"/>
              </w:rPr>
              <w:t>The estimated number of professional staff required for the assignment is:</w:t>
            </w:r>
            <w:r w:rsidR="00850248" w:rsidRPr="00A23A0B">
              <w:rPr>
                <w:szCs w:val="24"/>
                <w:lang w:val="en-GB"/>
              </w:rPr>
              <w:t xml:space="preserve"> </w:t>
            </w:r>
            <w:r w:rsidR="00842336" w:rsidRPr="00A23A0B">
              <w:rPr>
                <w:b/>
                <w:bCs/>
                <w:szCs w:val="24"/>
                <w:lang w:val="en-GB"/>
              </w:rPr>
              <w:t>0</w:t>
            </w:r>
            <w:r w:rsidR="0096598D" w:rsidRPr="00A23A0B">
              <w:rPr>
                <w:b/>
                <w:bCs/>
                <w:szCs w:val="24"/>
                <w:lang w:val="en-GB"/>
              </w:rPr>
              <w:t>3</w:t>
            </w:r>
            <w:r w:rsidR="00D806C7" w:rsidRPr="00A23A0B">
              <w:rPr>
                <w:b/>
                <w:bCs/>
                <w:szCs w:val="24"/>
                <w:lang w:val="en-GB"/>
              </w:rPr>
              <w:t xml:space="preserve"> </w:t>
            </w:r>
            <w:r w:rsidR="0021456E" w:rsidRPr="00A23A0B">
              <w:rPr>
                <w:szCs w:val="24"/>
                <w:lang w:val="en-GB"/>
              </w:rPr>
              <w:t>(</w:t>
            </w:r>
            <w:r w:rsidR="00D806C7" w:rsidRPr="00A23A0B">
              <w:rPr>
                <w:szCs w:val="24"/>
                <w:lang w:val="en-GB"/>
              </w:rPr>
              <w:t>Team Lead</w:t>
            </w:r>
            <w:r w:rsidR="00DA5C09" w:rsidRPr="00A23A0B">
              <w:rPr>
                <w:szCs w:val="24"/>
                <w:lang w:val="en-GB"/>
              </w:rPr>
              <w:t>,</w:t>
            </w:r>
            <w:r w:rsidR="00F47B31" w:rsidRPr="00A23A0B">
              <w:rPr>
                <w:szCs w:val="24"/>
                <w:lang w:val="en-GB"/>
              </w:rPr>
              <w:t xml:space="preserve"> </w:t>
            </w:r>
            <w:r w:rsidR="000E72A7" w:rsidRPr="00A23A0B">
              <w:rPr>
                <w:szCs w:val="24"/>
                <w:lang w:val="en-GB"/>
              </w:rPr>
              <w:t>Training Specialist</w:t>
            </w:r>
            <w:r w:rsidR="0096598D" w:rsidRPr="00A23A0B">
              <w:rPr>
                <w:szCs w:val="24"/>
                <w:lang w:val="en-GB"/>
              </w:rPr>
              <w:t>,</w:t>
            </w:r>
            <w:r w:rsidR="00DA5C09" w:rsidRPr="00A23A0B">
              <w:rPr>
                <w:szCs w:val="24"/>
                <w:lang w:val="en-GB"/>
              </w:rPr>
              <w:t xml:space="preserve"> and </w:t>
            </w:r>
            <w:r w:rsidR="002A2AAC">
              <w:rPr>
                <w:szCs w:val="24"/>
                <w:lang w:val="en-GB"/>
              </w:rPr>
              <w:t>Training Data Entry Officer/Coordinator</w:t>
            </w:r>
            <w:r w:rsidR="003D6525" w:rsidRPr="00A23A0B">
              <w:rPr>
                <w:szCs w:val="24"/>
                <w:lang w:val="en-GB"/>
              </w:rPr>
              <w:t>)</w:t>
            </w:r>
            <w:r w:rsidR="00AB4776" w:rsidRPr="00A23A0B">
              <w:rPr>
                <w:szCs w:val="24"/>
                <w:lang w:val="en-GB"/>
              </w:rPr>
              <w:t xml:space="preserve">. </w:t>
            </w:r>
          </w:p>
        </w:tc>
      </w:tr>
      <w:tr w:rsidR="0067246A" w:rsidRPr="00A23A0B" w14:paraId="737851BD"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0C0026B" w14:textId="2A3AC89F" w:rsidR="0067246A" w:rsidRPr="00A23A0B" w:rsidRDefault="00183B0B" w:rsidP="00ED6C03">
            <w:pPr>
              <w:rPr>
                <w:b/>
                <w:bCs/>
                <w:lang w:val="en-GB"/>
              </w:rPr>
            </w:pPr>
            <w:r>
              <w:rPr>
                <w:b/>
                <w:bCs/>
                <w:lang w:val="en-GB"/>
              </w:rPr>
              <w:t>2.1</w:t>
            </w:r>
          </w:p>
          <w:p w14:paraId="7129A660" w14:textId="77777777" w:rsidR="0067246A" w:rsidRPr="00A23A0B" w:rsidRDefault="0067246A" w:rsidP="00ED6C03">
            <w:pPr>
              <w:pStyle w:val="BankNormal"/>
              <w:tabs>
                <w:tab w:val="right" w:pos="7218"/>
              </w:tabs>
              <w:spacing w:after="0"/>
              <w:rPr>
                <w:b/>
                <w:bCs/>
                <w:szCs w:val="24"/>
              </w:rPr>
            </w:pPr>
          </w:p>
        </w:tc>
        <w:tc>
          <w:tcPr>
            <w:tcW w:w="7632" w:type="dxa"/>
            <w:tcMar>
              <w:top w:w="85" w:type="dxa"/>
              <w:bottom w:w="142" w:type="dxa"/>
            </w:tcMar>
          </w:tcPr>
          <w:p w14:paraId="65E0931B" w14:textId="511FDE2B" w:rsidR="0067246A" w:rsidRPr="00A23A0B" w:rsidRDefault="0067246A" w:rsidP="00ED6C03">
            <w:pPr>
              <w:pStyle w:val="BankNormal"/>
              <w:tabs>
                <w:tab w:val="left" w:pos="1186"/>
                <w:tab w:val="left" w:pos="2552"/>
                <w:tab w:val="right" w:pos="7218"/>
              </w:tabs>
              <w:spacing w:after="0"/>
              <w:rPr>
                <w:szCs w:val="24"/>
                <w:lang w:val="en-GB" w:eastAsia="it-IT"/>
              </w:rPr>
            </w:pPr>
            <w:r w:rsidRPr="00A23A0B">
              <w:rPr>
                <w:szCs w:val="24"/>
                <w:lang w:val="en-GB"/>
              </w:rPr>
              <w:t xml:space="preserve">The format of the Technical Proposal to be submitted </w:t>
            </w:r>
            <w:proofErr w:type="gramStart"/>
            <w:r w:rsidRPr="00A23A0B">
              <w:rPr>
                <w:szCs w:val="24"/>
                <w:lang w:val="en-GB"/>
              </w:rPr>
              <w:t>is:</w:t>
            </w:r>
            <w:proofErr w:type="gramEnd"/>
            <w:r w:rsidRPr="00A23A0B">
              <w:rPr>
                <w:szCs w:val="24"/>
                <w:lang w:val="en-GB"/>
              </w:rPr>
              <w:t xml:space="preserve"> </w:t>
            </w:r>
            <w:r w:rsidR="008E7AC5" w:rsidRPr="00A23A0B">
              <w:rPr>
                <w:b/>
                <w:szCs w:val="24"/>
                <w:lang w:val="en-GB"/>
              </w:rPr>
              <w:t>F</w:t>
            </w:r>
            <w:r w:rsidRPr="00A23A0B">
              <w:rPr>
                <w:b/>
                <w:szCs w:val="24"/>
                <w:lang w:val="en-GB"/>
              </w:rPr>
              <w:t>TP</w:t>
            </w:r>
          </w:p>
        </w:tc>
      </w:tr>
      <w:tr w:rsidR="0067246A" w:rsidRPr="00A23A0B" w14:paraId="6367B518"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9E4C52E" w14:textId="258C2351" w:rsidR="0067246A" w:rsidRPr="00A23A0B" w:rsidRDefault="00183B0B" w:rsidP="00ED6C03">
            <w:pPr>
              <w:rPr>
                <w:b/>
                <w:bCs/>
                <w:lang w:val="en-GB"/>
              </w:rPr>
            </w:pPr>
            <w:r>
              <w:rPr>
                <w:b/>
                <w:bCs/>
                <w:lang w:val="en-GB"/>
              </w:rPr>
              <w:t>2.2</w:t>
            </w:r>
          </w:p>
          <w:p w14:paraId="086D69EE" w14:textId="77777777" w:rsidR="0067246A" w:rsidRPr="00A23A0B" w:rsidRDefault="0067246A" w:rsidP="00ED6C03">
            <w:pPr>
              <w:rPr>
                <w:b/>
                <w:bCs/>
                <w:lang w:val="en-GB"/>
              </w:rPr>
            </w:pPr>
          </w:p>
        </w:tc>
        <w:tc>
          <w:tcPr>
            <w:tcW w:w="7632" w:type="dxa"/>
            <w:tcMar>
              <w:top w:w="85" w:type="dxa"/>
              <w:bottom w:w="142" w:type="dxa"/>
            </w:tcMar>
          </w:tcPr>
          <w:p w14:paraId="6885785F" w14:textId="6ED2B162" w:rsidR="0067246A" w:rsidRPr="00A23A0B" w:rsidRDefault="0067246A" w:rsidP="00BF3566">
            <w:pPr>
              <w:rPr>
                <w:b/>
                <w:lang w:val="en-GB"/>
              </w:rPr>
            </w:pPr>
            <w:r w:rsidRPr="00A23A0B">
              <w:rPr>
                <w:lang w:val="en-GB"/>
              </w:rPr>
              <w:t xml:space="preserve">Training is a specific component of this </w:t>
            </w:r>
            <w:r w:rsidR="00825EA3" w:rsidRPr="00A23A0B">
              <w:rPr>
                <w:lang w:val="en-GB"/>
              </w:rPr>
              <w:t xml:space="preserve">assignment: </w:t>
            </w:r>
            <w:r w:rsidR="00B64AE1" w:rsidRPr="00A23A0B">
              <w:rPr>
                <w:b/>
                <w:bCs/>
                <w:lang w:val="en-GB"/>
              </w:rPr>
              <w:t>Yes</w:t>
            </w:r>
          </w:p>
        </w:tc>
      </w:tr>
      <w:tr w:rsidR="0067246A" w:rsidRPr="00A23A0B" w14:paraId="2BCCFE25"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F7AF055" w14:textId="7508807B" w:rsidR="0067246A" w:rsidRPr="00A23A0B" w:rsidRDefault="008E5E9D" w:rsidP="00ED6C03">
            <w:pPr>
              <w:rPr>
                <w:b/>
                <w:bCs/>
                <w:lang w:val="en-GB"/>
              </w:rPr>
            </w:pPr>
            <w:r>
              <w:rPr>
                <w:b/>
                <w:bCs/>
                <w:lang w:val="en-GB"/>
              </w:rPr>
              <w:t>2.3</w:t>
            </w:r>
          </w:p>
        </w:tc>
        <w:tc>
          <w:tcPr>
            <w:tcW w:w="7632" w:type="dxa"/>
            <w:tcMar>
              <w:top w:w="85" w:type="dxa"/>
              <w:bottom w:w="142" w:type="dxa"/>
            </w:tcMar>
          </w:tcPr>
          <w:p w14:paraId="0A62C6B9" w14:textId="77777777" w:rsidR="0067246A" w:rsidRPr="00A23A0B" w:rsidRDefault="0067246A" w:rsidP="00ED6C03">
            <w:pPr>
              <w:pStyle w:val="BankNormal"/>
              <w:tabs>
                <w:tab w:val="left" w:pos="3346"/>
                <w:tab w:val="left" w:pos="4246"/>
                <w:tab w:val="right" w:pos="7218"/>
              </w:tabs>
              <w:spacing w:after="0"/>
              <w:rPr>
                <w:color w:val="FFFFFF"/>
                <w:szCs w:val="24"/>
                <w:lang w:val="en-GB"/>
              </w:rPr>
            </w:pPr>
            <w:r w:rsidRPr="00A23A0B">
              <w:rPr>
                <w:szCs w:val="24"/>
              </w:rPr>
              <w:t>Amounts payable by the Client to the Consultant under the contract to be subject to local taxation</w:t>
            </w:r>
            <w:r w:rsidRPr="00A23A0B">
              <w:rPr>
                <w:szCs w:val="24"/>
                <w:lang w:val="en-GB"/>
              </w:rPr>
              <w:t xml:space="preserve">:  </w:t>
            </w:r>
            <w:r w:rsidRPr="00A23A0B">
              <w:rPr>
                <w:b/>
                <w:szCs w:val="24"/>
                <w:lang w:val="en-GB"/>
              </w:rPr>
              <w:t>Yes</w:t>
            </w:r>
          </w:p>
          <w:p w14:paraId="0A6E5285" w14:textId="77777777" w:rsidR="0067246A" w:rsidRPr="00A23A0B" w:rsidRDefault="0067246A" w:rsidP="00ED6C03">
            <w:pPr>
              <w:pStyle w:val="BankNormal"/>
              <w:tabs>
                <w:tab w:val="left" w:pos="6406"/>
                <w:tab w:val="right" w:pos="7306"/>
              </w:tabs>
              <w:spacing w:after="0"/>
              <w:rPr>
                <w:szCs w:val="24"/>
                <w:lang w:val="en-GB" w:eastAsia="it-IT"/>
              </w:rPr>
            </w:pPr>
          </w:p>
          <w:p w14:paraId="45606B58" w14:textId="77777777" w:rsidR="0067246A" w:rsidRPr="00A23A0B" w:rsidRDefault="0067246A" w:rsidP="00ED6C03">
            <w:pPr>
              <w:pStyle w:val="BankNormal"/>
              <w:tabs>
                <w:tab w:val="left" w:pos="3706"/>
                <w:tab w:val="left" w:pos="4606"/>
              </w:tabs>
              <w:spacing w:after="0"/>
              <w:rPr>
                <w:szCs w:val="24"/>
                <w:lang w:val="en-GB" w:eastAsia="it-IT"/>
              </w:rPr>
            </w:pPr>
            <w:r w:rsidRPr="00A23A0B">
              <w:rPr>
                <w:szCs w:val="24"/>
                <w:lang w:val="en-GB" w:eastAsia="it-IT"/>
              </w:rPr>
              <w:t xml:space="preserve">If affirmative, the Client will: </w:t>
            </w:r>
          </w:p>
          <w:p w14:paraId="1F02DD32" w14:textId="77777777" w:rsidR="0067246A" w:rsidRPr="00A23A0B" w:rsidRDefault="0067246A" w:rsidP="00ED6C03">
            <w:pPr>
              <w:pStyle w:val="BankNormal"/>
              <w:tabs>
                <w:tab w:val="left" w:pos="3706"/>
                <w:tab w:val="left" w:pos="4606"/>
              </w:tabs>
              <w:spacing w:after="0"/>
              <w:rPr>
                <w:szCs w:val="24"/>
                <w:lang w:val="en-GB" w:eastAsia="it-IT"/>
              </w:rPr>
            </w:pPr>
          </w:p>
          <w:p w14:paraId="4BEC92EB" w14:textId="77777777" w:rsidR="0067246A" w:rsidRPr="00A23A0B" w:rsidRDefault="0067246A" w:rsidP="00ED6C03">
            <w:pPr>
              <w:tabs>
                <w:tab w:val="right" w:pos="7306"/>
              </w:tabs>
              <w:rPr>
                <w:b/>
                <w:i/>
                <w:iCs/>
                <w:spacing w:val="-2"/>
                <w:lang w:val="en-GB"/>
              </w:rPr>
            </w:pPr>
            <w:r w:rsidRPr="00A23A0B">
              <w:rPr>
                <w:spacing w:val="-2"/>
                <w:lang w:val="en-GB"/>
              </w:rPr>
              <w:t>(a)</w:t>
            </w:r>
            <w:r w:rsidRPr="00A23A0B">
              <w:rPr>
                <w:spacing w:val="-2"/>
                <w:lang w:val="en-GB"/>
              </w:rPr>
              <w:tab/>
              <w:t xml:space="preserve">reimburse the Consultant for any such taxes paid by the Consultant: </w:t>
            </w:r>
            <w:r w:rsidRPr="00A23A0B">
              <w:rPr>
                <w:b/>
                <w:iCs/>
                <w:spacing w:val="-2"/>
                <w:lang w:val="en-GB"/>
              </w:rPr>
              <w:t>No</w:t>
            </w:r>
          </w:p>
          <w:p w14:paraId="4DCD0D59" w14:textId="77777777" w:rsidR="0067246A" w:rsidRPr="00A23A0B" w:rsidRDefault="0067246A" w:rsidP="00ED6C03">
            <w:pPr>
              <w:numPr>
                <w:ilvl w:val="12"/>
                <w:numId w:val="0"/>
              </w:numPr>
              <w:tabs>
                <w:tab w:val="left" w:pos="540"/>
              </w:tabs>
              <w:ind w:left="540" w:right="-72" w:hanging="540"/>
              <w:jc w:val="both"/>
              <w:rPr>
                <w:lang w:val="en-GB"/>
              </w:rPr>
            </w:pPr>
          </w:p>
          <w:p w14:paraId="4E85F037" w14:textId="77777777" w:rsidR="0067246A" w:rsidRPr="00A23A0B" w:rsidRDefault="0067246A" w:rsidP="00ED6C03">
            <w:pPr>
              <w:numPr>
                <w:ilvl w:val="12"/>
                <w:numId w:val="0"/>
              </w:numPr>
              <w:tabs>
                <w:tab w:val="left" w:pos="540"/>
              </w:tabs>
              <w:ind w:left="540" w:right="-72" w:hanging="540"/>
              <w:jc w:val="both"/>
              <w:rPr>
                <w:b/>
                <w:lang w:val="en-GB" w:eastAsia="it-IT"/>
              </w:rPr>
            </w:pPr>
            <w:r w:rsidRPr="00A23A0B">
              <w:rPr>
                <w:lang w:val="en-GB"/>
              </w:rPr>
              <w:t>(b)</w:t>
            </w:r>
            <w:r w:rsidRPr="00A23A0B">
              <w:rPr>
                <w:lang w:val="en-GB"/>
              </w:rPr>
              <w:tab/>
              <w:t xml:space="preserve">pay such taxes on behalf of the Consultant: </w:t>
            </w:r>
            <w:r w:rsidRPr="00A23A0B">
              <w:rPr>
                <w:b/>
                <w:iCs/>
                <w:spacing w:val="-2"/>
                <w:lang w:val="en-GB"/>
              </w:rPr>
              <w:t>Yes</w:t>
            </w:r>
          </w:p>
          <w:p w14:paraId="035D4281" w14:textId="77777777" w:rsidR="0067246A" w:rsidRPr="00A23A0B" w:rsidRDefault="0067246A" w:rsidP="00ED6C03">
            <w:pPr>
              <w:numPr>
                <w:ilvl w:val="12"/>
                <w:numId w:val="0"/>
              </w:numPr>
              <w:tabs>
                <w:tab w:val="left" w:pos="540"/>
              </w:tabs>
              <w:ind w:left="540" w:right="-72" w:hanging="540"/>
              <w:jc w:val="both"/>
              <w:rPr>
                <w:lang w:val="en-GB" w:eastAsia="it-IT"/>
              </w:rPr>
            </w:pPr>
          </w:p>
        </w:tc>
      </w:tr>
      <w:tr w:rsidR="0067246A" w:rsidRPr="00A23A0B" w14:paraId="09D7FBF0"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723E9C84" w14:textId="32E68E9B" w:rsidR="0067246A" w:rsidRPr="00A23A0B" w:rsidRDefault="008E5E9D" w:rsidP="00ED6C03">
            <w:pPr>
              <w:rPr>
                <w:b/>
                <w:bCs/>
                <w:lang w:val="en-GB"/>
              </w:rPr>
            </w:pPr>
            <w:r>
              <w:rPr>
                <w:b/>
                <w:bCs/>
                <w:lang w:val="en-GB"/>
              </w:rPr>
              <w:t>2.4</w:t>
            </w:r>
          </w:p>
          <w:p w14:paraId="6707744E" w14:textId="77777777" w:rsidR="0067246A" w:rsidRPr="00A23A0B" w:rsidRDefault="0067246A" w:rsidP="00ED6C03">
            <w:pPr>
              <w:pStyle w:val="BankNormal"/>
              <w:tabs>
                <w:tab w:val="right" w:pos="7218"/>
              </w:tabs>
              <w:spacing w:after="0"/>
              <w:rPr>
                <w:b/>
                <w:bCs/>
                <w:szCs w:val="24"/>
              </w:rPr>
            </w:pPr>
          </w:p>
        </w:tc>
        <w:tc>
          <w:tcPr>
            <w:tcW w:w="7632" w:type="dxa"/>
            <w:tcMar>
              <w:top w:w="85" w:type="dxa"/>
              <w:bottom w:w="142" w:type="dxa"/>
            </w:tcMar>
          </w:tcPr>
          <w:p w14:paraId="2405B405" w14:textId="77777777" w:rsidR="0067246A" w:rsidRPr="00A23A0B" w:rsidRDefault="0067246A" w:rsidP="00697BE5">
            <w:pPr>
              <w:pStyle w:val="BankNormal"/>
              <w:tabs>
                <w:tab w:val="left" w:pos="6226"/>
                <w:tab w:val="right" w:pos="7218"/>
              </w:tabs>
              <w:spacing w:after="0"/>
              <w:rPr>
                <w:szCs w:val="24"/>
                <w:lang w:val="en-GB" w:eastAsia="it-IT"/>
              </w:rPr>
            </w:pPr>
            <w:r w:rsidRPr="00A23A0B">
              <w:rPr>
                <w:szCs w:val="24"/>
                <w:lang w:val="en-GB"/>
              </w:rPr>
              <w:t xml:space="preserve">Consultant to state local cost in the national currency:  </w:t>
            </w:r>
            <w:r w:rsidRPr="00A23A0B">
              <w:rPr>
                <w:b/>
                <w:szCs w:val="24"/>
                <w:lang w:val="en-GB"/>
              </w:rPr>
              <w:t>Yes</w:t>
            </w:r>
          </w:p>
        </w:tc>
      </w:tr>
      <w:tr w:rsidR="0067246A" w:rsidRPr="00A23A0B" w14:paraId="4145A35E"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3DE8CAAE" w14:textId="2BE4413E" w:rsidR="0067246A" w:rsidRPr="00A23A0B" w:rsidRDefault="008E5E9D" w:rsidP="00ED6C03">
            <w:pPr>
              <w:rPr>
                <w:b/>
                <w:bCs/>
                <w:lang w:val="en-GB"/>
              </w:rPr>
            </w:pPr>
            <w:r>
              <w:rPr>
                <w:b/>
                <w:bCs/>
                <w:lang w:val="en-GB"/>
              </w:rPr>
              <w:t>2.5</w:t>
            </w:r>
          </w:p>
          <w:p w14:paraId="26B43A4C" w14:textId="77777777" w:rsidR="0067246A" w:rsidRPr="00A23A0B" w:rsidRDefault="0067246A" w:rsidP="00ED6C03">
            <w:pPr>
              <w:pStyle w:val="BankNormal"/>
              <w:tabs>
                <w:tab w:val="right" w:pos="7218"/>
              </w:tabs>
              <w:spacing w:after="0"/>
              <w:rPr>
                <w:b/>
                <w:bCs/>
                <w:szCs w:val="24"/>
              </w:rPr>
            </w:pPr>
          </w:p>
        </w:tc>
        <w:tc>
          <w:tcPr>
            <w:tcW w:w="7632" w:type="dxa"/>
            <w:tcMar>
              <w:top w:w="85" w:type="dxa"/>
              <w:bottom w:w="142" w:type="dxa"/>
            </w:tcMar>
          </w:tcPr>
          <w:p w14:paraId="6B2D3B37" w14:textId="77777777" w:rsidR="0067246A" w:rsidRPr="00A23A0B" w:rsidRDefault="0067246A" w:rsidP="00ED6C03">
            <w:pPr>
              <w:pStyle w:val="BankNormal"/>
              <w:tabs>
                <w:tab w:val="left" w:pos="4426"/>
                <w:tab w:val="right" w:pos="7218"/>
              </w:tabs>
              <w:spacing w:after="0"/>
              <w:rPr>
                <w:szCs w:val="24"/>
                <w:lang w:val="en-GB" w:eastAsia="it-IT"/>
              </w:rPr>
            </w:pPr>
            <w:r w:rsidRPr="00A23A0B">
              <w:rPr>
                <w:szCs w:val="24"/>
                <w:lang w:val="en-GB"/>
              </w:rPr>
              <w:t>Consultant must submit one (1) original copy of Technical Proposal and one (1) original copy of Financial Proposal in separate sealed envelopes, both enclosed in one common envelope.</w:t>
            </w:r>
          </w:p>
        </w:tc>
      </w:tr>
      <w:tr w:rsidR="0067246A" w:rsidRPr="00A23A0B" w14:paraId="07ABE0F4"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279926B1" w14:textId="306C4093" w:rsidR="0067246A" w:rsidRPr="00A23A0B" w:rsidRDefault="008E5E9D" w:rsidP="000465CE">
            <w:pPr>
              <w:rPr>
                <w:b/>
                <w:bCs/>
                <w:lang w:val="en-GB"/>
              </w:rPr>
            </w:pPr>
            <w:r>
              <w:rPr>
                <w:b/>
                <w:bCs/>
                <w:lang w:val="en-GB"/>
              </w:rPr>
              <w:t>2.6</w:t>
            </w:r>
          </w:p>
          <w:p w14:paraId="396E0A1A" w14:textId="77777777" w:rsidR="0067246A" w:rsidRPr="00A23A0B" w:rsidRDefault="0067246A" w:rsidP="000465CE">
            <w:pPr>
              <w:pStyle w:val="BankNormal"/>
              <w:tabs>
                <w:tab w:val="right" w:pos="7218"/>
              </w:tabs>
              <w:spacing w:after="0"/>
              <w:rPr>
                <w:b/>
                <w:bCs/>
                <w:szCs w:val="24"/>
                <w:lang w:val="en-GB"/>
              </w:rPr>
            </w:pPr>
          </w:p>
        </w:tc>
        <w:tc>
          <w:tcPr>
            <w:tcW w:w="7632" w:type="dxa"/>
            <w:tcMar>
              <w:top w:w="85" w:type="dxa"/>
              <w:bottom w:w="142" w:type="dxa"/>
            </w:tcMar>
          </w:tcPr>
          <w:p w14:paraId="4D864AF5" w14:textId="77777777" w:rsidR="0067246A" w:rsidRPr="00A23A0B" w:rsidRDefault="0067246A" w:rsidP="000465CE">
            <w:pPr>
              <w:tabs>
                <w:tab w:val="right" w:pos="7306"/>
              </w:tabs>
              <w:rPr>
                <w:lang w:val="en-GB"/>
              </w:rPr>
            </w:pPr>
            <w:r w:rsidRPr="00A23A0B">
              <w:rPr>
                <w:lang w:val="en-GB"/>
              </w:rPr>
              <w:t xml:space="preserve">The Proposal submission address is: </w:t>
            </w:r>
          </w:p>
          <w:p w14:paraId="33F665BB" w14:textId="77777777" w:rsidR="0067246A" w:rsidRPr="00A23A0B" w:rsidRDefault="0067246A" w:rsidP="000465CE">
            <w:pPr>
              <w:tabs>
                <w:tab w:val="right" w:pos="7306"/>
              </w:tabs>
              <w:rPr>
                <w:lang w:val="en-GB"/>
              </w:rPr>
            </w:pPr>
          </w:p>
          <w:p w14:paraId="0EA990C7" w14:textId="4ED1B55F" w:rsidR="0067246A" w:rsidRPr="00A23A0B" w:rsidRDefault="000A003F" w:rsidP="000465CE">
            <w:pPr>
              <w:tabs>
                <w:tab w:val="right" w:pos="7306"/>
              </w:tabs>
              <w:rPr>
                <w:lang w:val="en-GB"/>
              </w:rPr>
            </w:pPr>
            <w:r w:rsidRPr="00A23A0B">
              <w:rPr>
                <w:lang w:val="en-GB"/>
              </w:rPr>
              <w:t>Manager</w:t>
            </w:r>
            <w:r w:rsidR="0067246A" w:rsidRPr="00A23A0B">
              <w:rPr>
                <w:lang w:val="en-GB"/>
              </w:rPr>
              <w:t xml:space="preserve">-Procurement, </w:t>
            </w:r>
          </w:p>
          <w:p w14:paraId="1A23CD9B" w14:textId="77777777" w:rsidR="0067246A" w:rsidRPr="00A23A0B" w:rsidRDefault="0067246A" w:rsidP="000465CE">
            <w:pPr>
              <w:tabs>
                <w:tab w:val="right" w:pos="7306"/>
              </w:tabs>
              <w:rPr>
                <w:lang w:val="en-GB"/>
              </w:rPr>
            </w:pPr>
            <w:r w:rsidRPr="00A23A0B">
              <w:rPr>
                <w:lang w:val="en-GB"/>
              </w:rPr>
              <w:t xml:space="preserve">Pakistan Poverty Alleviation Fund (PPAF), </w:t>
            </w:r>
          </w:p>
          <w:p w14:paraId="6A936655" w14:textId="77777777" w:rsidR="00763374" w:rsidRPr="00A23A0B" w:rsidRDefault="00763374" w:rsidP="000465CE">
            <w:pPr>
              <w:tabs>
                <w:tab w:val="left" w:pos="567"/>
                <w:tab w:val="right" w:pos="7306"/>
              </w:tabs>
              <w:rPr>
                <w:u w:val="single"/>
                <w:lang w:val="en-GB"/>
              </w:rPr>
            </w:pPr>
            <w:r w:rsidRPr="00A23A0B">
              <w:rPr>
                <w:lang w:val="en-GB"/>
              </w:rPr>
              <w:t>Plot 14, Street 12, Mauve Area, G-8/1, Islamabad</w:t>
            </w:r>
          </w:p>
          <w:p w14:paraId="33C9BF78" w14:textId="77777777" w:rsidR="0067246A" w:rsidRPr="00A23A0B" w:rsidRDefault="0067246A" w:rsidP="000465CE">
            <w:pPr>
              <w:tabs>
                <w:tab w:val="right" w:pos="7306"/>
              </w:tabs>
              <w:rPr>
                <w:lang w:val="en-GB"/>
              </w:rPr>
            </w:pPr>
            <w:r w:rsidRPr="00A23A0B">
              <w:rPr>
                <w:lang w:val="en-GB"/>
              </w:rPr>
              <w:t>Telephone: (051)</w:t>
            </w:r>
            <w:r w:rsidR="00045D78" w:rsidRPr="00A23A0B">
              <w:rPr>
                <w:lang w:val="en-GB"/>
              </w:rPr>
              <w:t xml:space="preserve"> </w:t>
            </w:r>
            <w:r w:rsidRPr="00A23A0B">
              <w:rPr>
                <w:lang w:val="en-GB"/>
              </w:rPr>
              <w:t xml:space="preserve">111 000 </w:t>
            </w:r>
            <w:proofErr w:type="gramStart"/>
            <w:r w:rsidRPr="00A23A0B">
              <w:rPr>
                <w:lang w:val="en-GB"/>
              </w:rPr>
              <w:t>102;  Facsimile</w:t>
            </w:r>
            <w:proofErr w:type="gramEnd"/>
            <w:r w:rsidRPr="00A23A0B">
              <w:rPr>
                <w:lang w:val="en-GB"/>
              </w:rPr>
              <w:t>: (051)</w:t>
            </w:r>
            <w:r w:rsidR="00D10001" w:rsidRPr="00A23A0B">
              <w:rPr>
                <w:lang w:val="en-GB"/>
              </w:rPr>
              <w:t xml:space="preserve"> </w:t>
            </w:r>
            <w:r w:rsidR="00045D78" w:rsidRPr="00A23A0B">
              <w:rPr>
                <w:lang w:val="en-GB"/>
              </w:rPr>
              <w:t>2282262 &amp; 4</w:t>
            </w:r>
          </w:p>
          <w:p w14:paraId="5DC32A58" w14:textId="77777777" w:rsidR="0067246A" w:rsidRPr="00A23A0B" w:rsidRDefault="0067246A" w:rsidP="000465CE">
            <w:pPr>
              <w:tabs>
                <w:tab w:val="left" w:pos="720"/>
                <w:tab w:val="right" w:leader="dot" w:pos="8640"/>
              </w:tabs>
              <w:rPr>
                <w:lang w:val="en-GB"/>
              </w:rPr>
            </w:pPr>
          </w:p>
          <w:p w14:paraId="233C6450" w14:textId="070C66CB" w:rsidR="0067246A" w:rsidRPr="00F016BE" w:rsidRDefault="0067246A" w:rsidP="000465CE">
            <w:pPr>
              <w:tabs>
                <w:tab w:val="left" w:pos="720"/>
                <w:tab w:val="right" w:leader="dot" w:pos="8640"/>
              </w:tabs>
              <w:rPr>
                <w:lang w:val="en-GB"/>
              </w:rPr>
            </w:pPr>
            <w:r w:rsidRPr="00A23A0B">
              <w:rPr>
                <w:lang w:val="en-GB"/>
              </w:rPr>
              <w:lastRenderedPageBreak/>
              <w:t xml:space="preserve">Information on the </w:t>
            </w:r>
            <w:r w:rsidRPr="00A23A0B">
              <w:rPr>
                <w:u w:val="single"/>
                <w:lang w:val="en-GB"/>
              </w:rPr>
              <w:t>outer envelope</w:t>
            </w:r>
            <w:r w:rsidRPr="00A23A0B">
              <w:rPr>
                <w:lang w:val="en-GB"/>
              </w:rPr>
              <w:t xml:space="preserve"> should also </w:t>
            </w:r>
            <w:proofErr w:type="gramStart"/>
            <w:r w:rsidRPr="00A23A0B">
              <w:rPr>
                <w:lang w:val="en-GB"/>
              </w:rPr>
              <w:t>include:</w:t>
            </w:r>
            <w:proofErr w:type="gramEnd"/>
            <w:r w:rsidRPr="00A23A0B">
              <w:rPr>
                <w:lang w:val="en-GB"/>
              </w:rPr>
              <w:t xml:space="preserve"> Technical &amp; Financial Proposal for consultancy </w:t>
            </w:r>
            <w:r w:rsidRPr="00F016BE">
              <w:rPr>
                <w:lang w:val="en-GB"/>
              </w:rPr>
              <w:t xml:space="preserve">assignment </w:t>
            </w:r>
            <w:r w:rsidRPr="00F016BE">
              <w:rPr>
                <w:i/>
                <w:lang w:val="en-GB"/>
              </w:rPr>
              <w:t>“</w:t>
            </w:r>
            <w:r w:rsidR="0096598D" w:rsidRPr="00F016BE">
              <w:rPr>
                <w:b/>
                <w:bCs/>
                <w:i/>
              </w:rPr>
              <w:t>Hiring of a firm for conducting technical vocational skills training</w:t>
            </w:r>
            <w:r w:rsidR="003C7B7E" w:rsidRPr="00F016BE">
              <w:rPr>
                <w:b/>
                <w:bCs/>
                <w:i/>
              </w:rPr>
              <w:t>”.</w:t>
            </w:r>
          </w:p>
          <w:p w14:paraId="65E9D8F9" w14:textId="77777777" w:rsidR="00D806C7" w:rsidRPr="00F016BE" w:rsidRDefault="00D806C7" w:rsidP="000465CE">
            <w:pPr>
              <w:tabs>
                <w:tab w:val="left" w:pos="720"/>
                <w:tab w:val="right" w:leader="dot" w:pos="8640"/>
              </w:tabs>
              <w:rPr>
                <w:lang w:val="en-GB"/>
              </w:rPr>
            </w:pPr>
          </w:p>
          <w:p w14:paraId="5EE10B94" w14:textId="77777777" w:rsidR="0067246A" w:rsidRPr="00F016BE" w:rsidRDefault="0067246A" w:rsidP="000465CE">
            <w:pPr>
              <w:tabs>
                <w:tab w:val="right" w:pos="7306"/>
              </w:tabs>
              <w:rPr>
                <w:lang w:val="en-GB"/>
              </w:rPr>
            </w:pPr>
            <w:r w:rsidRPr="00F016BE">
              <w:rPr>
                <w:lang w:val="en-GB"/>
              </w:rPr>
              <w:t>Proposals must be submitted not later than the following date and time:</w:t>
            </w:r>
            <w:r w:rsidRPr="00F016BE">
              <w:rPr>
                <w:lang w:val="en-GB"/>
              </w:rPr>
              <w:tab/>
            </w:r>
          </w:p>
          <w:p w14:paraId="7A8627A5" w14:textId="0D52CD66" w:rsidR="00C157BD" w:rsidRPr="00A23A0B" w:rsidRDefault="00EA5166" w:rsidP="000465CE">
            <w:pPr>
              <w:tabs>
                <w:tab w:val="right" w:pos="7306"/>
              </w:tabs>
              <w:rPr>
                <w:b/>
                <w:lang w:val="en-GB"/>
              </w:rPr>
            </w:pPr>
            <w:r>
              <w:rPr>
                <w:b/>
                <w:lang w:val="en-GB"/>
              </w:rPr>
              <w:t>1</w:t>
            </w:r>
            <w:r w:rsidRPr="00EA5166">
              <w:rPr>
                <w:b/>
                <w:vertAlign w:val="superscript"/>
                <w:lang w:val="en-GB"/>
              </w:rPr>
              <w:t>st</w:t>
            </w:r>
            <w:r>
              <w:rPr>
                <w:b/>
                <w:lang w:val="en-GB"/>
              </w:rPr>
              <w:t xml:space="preserve"> October</w:t>
            </w:r>
            <w:r w:rsidR="000A003F" w:rsidRPr="00F016BE">
              <w:rPr>
                <w:b/>
                <w:lang w:val="en-GB"/>
              </w:rPr>
              <w:t xml:space="preserve"> 2</w:t>
            </w:r>
            <w:r w:rsidR="00E077DB" w:rsidRPr="00F016BE">
              <w:rPr>
                <w:b/>
                <w:lang w:val="en-GB"/>
              </w:rPr>
              <w:t>0</w:t>
            </w:r>
            <w:r w:rsidR="00A40654" w:rsidRPr="00F016BE">
              <w:rPr>
                <w:b/>
                <w:lang w:val="en-GB"/>
              </w:rPr>
              <w:t>2</w:t>
            </w:r>
            <w:r w:rsidR="003C7B7E" w:rsidRPr="00F016BE">
              <w:rPr>
                <w:b/>
                <w:lang w:val="en-GB"/>
              </w:rPr>
              <w:t>5</w:t>
            </w:r>
            <w:r w:rsidR="004B5EB6" w:rsidRPr="00F016BE">
              <w:rPr>
                <w:b/>
                <w:lang w:val="en-GB"/>
              </w:rPr>
              <w:t xml:space="preserve"> </w:t>
            </w:r>
            <w:r w:rsidR="00045D78" w:rsidRPr="00F016BE">
              <w:rPr>
                <w:b/>
                <w:lang w:val="en-GB"/>
              </w:rPr>
              <w:t xml:space="preserve">till </w:t>
            </w:r>
            <w:r w:rsidR="005537C4" w:rsidRPr="00F016BE">
              <w:rPr>
                <w:b/>
                <w:lang w:val="en-GB"/>
              </w:rPr>
              <w:t>1</w:t>
            </w:r>
            <w:r w:rsidR="00E077DB" w:rsidRPr="00F016BE">
              <w:rPr>
                <w:b/>
                <w:lang w:val="en-GB"/>
              </w:rPr>
              <w:t>7</w:t>
            </w:r>
            <w:r w:rsidR="0067246A" w:rsidRPr="00F016BE">
              <w:rPr>
                <w:b/>
                <w:lang w:val="en-GB"/>
              </w:rPr>
              <w:t>00 hours</w:t>
            </w:r>
          </w:p>
        </w:tc>
      </w:tr>
      <w:tr w:rsidR="0067246A" w:rsidRPr="00A23A0B" w14:paraId="4A06C55E"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7E1956E" w14:textId="4461FED7" w:rsidR="0067246A" w:rsidRPr="00A23A0B" w:rsidRDefault="008E5E9D" w:rsidP="000465CE">
            <w:pPr>
              <w:rPr>
                <w:b/>
                <w:bCs/>
                <w:lang w:val="en-GB"/>
              </w:rPr>
            </w:pPr>
            <w:r>
              <w:rPr>
                <w:b/>
                <w:bCs/>
                <w:lang w:val="en-GB"/>
              </w:rPr>
              <w:lastRenderedPageBreak/>
              <w:t>2.7</w:t>
            </w:r>
          </w:p>
          <w:p w14:paraId="542E7DEB" w14:textId="77777777" w:rsidR="0067246A" w:rsidRPr="00A23A0B" w:rsidRDefault="0067246A" w:rsidP="000465CE">
            <w:pPr>
              <w:pStyle w:val="BankNormal"/>
              <w:tabs>
                <w:tab w:val="right" w:pos="7218"/>
              </w:tabs>
              <w:spacing w:after="0"/>
              <w:rPr>
                <w:szCs w:val="24"/>
                <w:lang w:val="en-GB"/>
              </w:rPr>
            </w:pPr>
          </w:p>
        </w:tc>
        <w:tc>
          <w:tcPr>
            <w:tcW w:w="7632" w:type="dxa"/>
            <w:tcMar>
              <w:top w:w="85" w:type="dxa"/>
              <w:bottom w:w="142" w:type="dxa"/>
            </w:tcMar>
          </w:tcPr>
          <w:p w14:paraId="16A17BDD" w14:textId="77777777" w:rsidR="0067246A" w:rsidRPr="00A23A0B" w:rsidRDefault="0067246A" w:rsidP="000465CE">
            <w:pPr>
              <w:pStyle w:val="BankNormal"/>
              <w:tabs>
                <w:tab w:val="right" w:pos="7218"/>
              </w:tabs>
              <w:spacing w:after="0"/>
              <w:rPr>
                <w:szCs w:val="24"/>
                <w:lang w:val="en-GB"/>
              </w:rPr>
            </w:pPr>
            <w:r w:rsidRPr="00A23A0B">
              <w:rPr>
                <w:szCs w:val="24"/>
                <w:lang w:val="en-GB"/>
              </w:rPr>
              <w:t>Criteria, sub-criteria, and point system for the evaluation of Full Technical Proposals are:</w:t>
            </w:r>
          </w:p>
          <w:p w14:paraId="4C197872" w14:textId="77777777" w:rsidR="0067246A" w:rsidRPr="00A23A0B" w:rsidRDefault="0067246A" w:rsidP="000465CE">
            <w:pPr>
              <w:tabs>
                <w:tab w:val="center" w:pos="6804"/>
              </w:tabs>
              <w:ind w:left="-72"/>
              <w:rPr>
                <w:lang w:val="en-GB"/>
              </w:rPr>
            </w:pPr>
            <w:r w:rsidRPr="00A23A0B">
              <w:rPr>
                <w:lang w:val="en-GB"/>
              </w:rPr>
              <w:tab/>
            </w:r>
            <w:r w:rsidRPr="00A23A0B">
              <w:rPr>
                <w:u w:val="single"/>
                <w:lang w:val="en-GB"/>
              </w:rPr>
              <w:t>Points</w:t>
            </w:r>
          </w:p>
          <w:p w14:paraId="082E78DF" w14:textId="77777777" w:rsidR="0067246A" w:rsidRPr="00A23A0B" w:rsidRDefault="0067246A" w:rsidP="000465CE">
            <w:pPr>
              <w:tabs>
                <w:tab w:val="left" w:pos="720"/>
                <w:tab w:val="left" w:pos="993"/>
                <w:tab w:val="left" w:pos="6480"/>
              </w:tabs>
              <w:spacing w:line="120" w:lineRule="exact"/>
              <w:ind w:left="-74"/>
              <w:rPr>
                <w:lang w:val="en-GB"/>
              </w:rPr>
            </w:pPr>
          </w:p>
          <w:p w14:paraId="1C77D06F" w14:textId="746941DC" w:rsidR="005355F9" w:rsidRDefault="00E47D63" w:rsidP="000465CE">
            <w:pPr>
              <w:tabs>
                <w:tab w:val="right" w:pos="7218"/>
              </w:tabs>
              <w:ind w:left="466" w:hanging="466"/>
              <w:rPr>
                <w:lang w:val="en-GB"/>
              </w:rPr>
            </w:pPr>
            <w:r w:rsidRPr="00A23A0B">
              <w:rPr>
                <w:lang w:val="en-GB"/>
              </w:rPr>
              <w:t xml:space="preserve">(i)    </w:t>
            </w:r>
            <w:r w:rsidR="005355F9" w:rsidRPr="005355F9">
              <w:rPr>
                <w:szCs w:val="28"/>
                <w:lang w:val="en-GB"/>
              </w:rPr>
              <w:t xml:space="preserve">Registration with relevant authorities. Active Taxpayer </w:t>
            </w:r>
            <w:r w:rsidR="005355F9">
              <w:rPr>
                <w:szCs w:val="28"/>
                <w:lang w:val="en-GB"/>
              </w:rPr>
              <w:t xml:space="preserve">              </w:t>
            </w:r>
            <w:proofErr w:type="gramStart"/>
            <w:r w:rsidR="005355F9">
              <w:rPr>
                <w:szCs w:val="28"/>
                <w:lang w:val="en-GB"/>
              </w:rPr>
              <w:t xml:space="preserve">   </w:t>
            </w:r>
            <w:r w:rsidR="005355F9" w:rsidRPr="005355F9">
              <w:rPr>
                <w:b/>
                <w:bCs/>
                <w:szCs w:val="28"/>
                <w:lang w:val="en-GB"/>
              </w:rPr>
              <w:t>[</w:t>
            </w:r>
            <w:proofErr w:type="gramEnd"/>
            <w:r w:rsidR="005355F9" w:rsidRPr="005355F9">
              <w:rPr>
                <w:b/>
                <w:bCs/>
                <w:szCs w:val="28"/>
                <w:lang w:val="en-GB"/>
              </w:rPr>
              <w:t>05]</w:t>
            </w:r>
            <w:r w:rsidR="005355F9" w:rsidRPr="005355F9">
              <w:rPr>
                <w:szCs w:val="28"/>
                <w:lang w:val="en-GB"/>
              </w:rPr>
              <w:t xml:space="preserve">                                   </w:t>
            </w:r>
            <w:r w:rsidR="005355F9" w:rsidRPr="005355F9">
              <w:rPr>
                <w:b/>
                <w:bCs/>
                <w:sz w:val="28"/>
                <w:szCs w:val="28"/>
                <w:lang w:val="en-GB"/>
              </w:rPr>
              <w:t xml:space="preserve">  </w:t>
            </w:r>
          </w:p>
          <w:p w14:paraId="65715578" w14:textId="71746887" w:rsidR="00E47D63" w:rsidRPr="00A23A0B" w:rsidRDefault="005355F9" w:rsidP="000465CE">
            <w:pPr>
              <w:tabs>
                <w:tab w:val="right" w:pos="7218"/>
              </w:tabs>
              <w:ind w:left="466" w:hanging="466"/>
              <w:rPr>
                <w:lang w:val="en-GB"/>
              </w:rPr>
            </w:pPr>
            <w:r>
              <w:rPr>
                <w:lang w:val="en-GB"/>
              </w:rPr>
              <w:t xml:space="preserve">(ii)   </w:t>
            </w:r>
            <w:r w:rsidR="00E47D63" w:rsidRPr="00A23A0B">
              <w:rPr>
                <w:lang w:val="en-GB"/>
              </w:rPr>
              <w:t>General understanding of the objectives of the assignment</w:t>
            </w:r>
            <w:r>
              <w:rPr>
                <w:lang w:val="en-GB"/>
              </w:rPr>
              <w:t xml:space="preserve">  </w:t>
            </w:r>
            <w:r w:rsidR="00E47D63" w:rsidRPr="00A23A0B">
              <w:rPr>
                <w:lang w:val="en-GB"/>
              </w:rPr>
              <w:t xml:space="preserve">        </w:t>
            </w:r>
            <w:proofErr w:type="gramStart"/>
            <w:r w:rsidR="00E47D63" w:rsidRPr="00A23A0B">
              <w:rPr>
                <w:lang w:val="en-GB"/>
              </w:rPr>
              <w:t xml:space="preserve">   </w:t>
            </w:r>
            <w:r w:rsidR="00E47D63" w:rsidRPr="00A23A0B">
              <w:rPr>
                <w:b/>
                <w:lang w:val="en-GB"/>
              </w:rPr>
              <w:t>[</w:t>
            </w:r>
            <w:proofErr w:type="gramEnd"/>
            <w:r>
              <w:rPr>
                <w:b/>
                <w:i/>
                <w:lang w:val="en-GB"/>
              </w:rPr>
              <w:t>05</w:t>
            </w:r>
            <w:r w:rsidR="00E47D63" w:rsidRPr="00A23A0B">
              <w:rPr>
                <w:b/>
                <w:lang w:val="en-GB"/>
              </w:rPr>
              <w:t>]</w:t>
            </w:r>
          </w:p>
          <w:p w14:paraId="79DFB31D" w14:textId="0C4ADAF1" w:rsidR="0067246A" w:rsidRPr="00A23A0B" w:rsidRDefault="0067246A" w:rsidP="000465CE">
            <w:pPr>
              <w:tabs>
                <w:tab w:val="right" w:pos="7218"/>
              </w:tabs>
              <w:ind w:left="466" w:hanging="466"/>
              <w:rPr>
                <w:b/>
                <w:lang w:val="en-GB"/>
              </w:rPr>
            </w:pPr>
            <w:r w:rsidRPr="00A23A0B">
              <w:rPr>
                <w:lang w:val="en-GB"/>
              </w:rPr>
              <w:t>(i</w:t>
            </w:r>
            <w:r w:rsidR="005355F9">
              <w:rPr>
                <w:lang w:val="en-GB"/>
              </w:rPr>
              <w:t>i</w:t>
            </w:r>
            <w:r w:rsidR="00E47D63" w:rsidRPr="00A23A0B">
              <w:rPr>
                <w:lang w:val="en-GB"/>
              </w:rPr>
              <w:t>i</w:t>
            </w:r>
            <w:r w:rsidRPr="00A23A0B">
              <w:rPr>
                <w:lang w:val="en-GB"/>
              </w:rPr>
              <w:t>)</w:t>
            </w:r>
            <w:r w:rsidRPr="00A23A0B">
              <w:rPr>
                <w:lang w:val="en-GB"/>
              </w:rPr>
              <w:tab/>
              <w:t>Specific experience of the Consultants relevant to the assignment</w:t>
            </w:r>
            <w:r w:rsidR="005355F9">
              <w:rPr>
                <w:lang w:val="en-GB"/>
              </w:rPr>
              <w:t xml:space="preserve"> </w:t>
            </w:r>
            <w:r w:rsidRPr="00A23A0B">
              <w:rPr>
                <w:lang w:val="en-GB"/>
              </w:rPr>
              <w:tab/>
            </w:r>
            <w:r w:rsidR="00777FD4" w:rsidRPr="00A23A0B">
              <w:rPr>
                <w:lang w:val="en-GB"/>
              </w:rPr>
              <w:t xml:space="preserve"> </w:t>
            </w:r>
            <w:r w:rsidRPr="00A23A0B">
              <w:rPr>
                <w:b/>
                <w:lang w:val="en-GB"/>
              </w:rPr>
              <w:t>[</w:t>
            </w:r>
            <w:r w:rsidRPr="00A23A0B">
              <w:rPr>
                <w:b/>
                <w:i/>
                <w:lang w:val="en-GB"/>
              </w:rPr>
              <w:t>10</w:t>
            </w:r>
            <w:r w:rsidRPr="00A23A0B">
              <w:rPr>
                <w:b/>
                <w:lang w:val="en-GB"/>
              </w:rPr>
              <w:t>]</w:t>
            </w:r>
          </w:p>
          <w:p w14:paraId="15E750E8" w14:textId="77777777" w:rsidR="003B75B0" w:rsidRPr="00A23A0B" w:rsidRDefault="003B75B0" w:rsidP="000465CE">
            <w:pPr>
              <w:tabs>
                <w:tab w:val="right" w:pos="7218"/>
              </w:tabs>
              <w:ind w:left="466" w:hanging="466"/>
              <w:rPr>
                <w:b/>
                <w:lang w:val="en-GB"/>
              </w:rPr>
            </w:pPr>
          </w:p>
          <w:p w14:paraId="66178103" w14:textId="77777777" w:rsidR="00A76460" w:rsidRPr="00A23A0B" w:rsidRDefault="00A76460" w:rsidP="000465CE">
            <w:pPr>
              <w:tabs>
                <w:tab w:val="right" w:pos="7218"/>
              </w:tabs>
              <w:ind w:left="466" w:hanging="466"/>
              <w:rPr>
                <w:b/>
                <w:lang w:val="en-GB"/>
              </w:rPr>
            </w:pPr>
            <w:r w:rsidRPr="00A23A0B">
              <w:rPr>
                <w:b/>
                <w:lang w:val="en-GB"/>
              </w:rPr>
              <w:t xml:space="preserve">Note: Specific experience must be supported by solid evidence in hard or soft form </w:t>
            </w:r>
          </w:p>
          <w:p w14:paraId="2EBD3ACA" w14:textId="77777777" w:rsidR="0067246A" w:rsidRPr="00A23A0B" w:rsidRDefault="0067246A" w:rsidP="000465CE">
            <w:pPr>
              <w:tabs>
                <w:tab w:val="left" w:pos="720"/>
                <w:tab w:val="left" w:pos="993"/>
                <w:tab w:val="left" w:pos="6480"/>
              </w:tabs>
              <w:spacing w:line="120" w:lineRule="exact"/>
              <w:ind w:left="-74"/>
              <w:rPr>
                <w:lang w:val="en-GB"/>
              </w:rPr>
            </w:pPr>
          </w:p>
          <w:p w14:paraId="2C852409" w14:textId="3EB13A29" w:rsidR="0067246A" w:rsidRPr="00A23A0B" w:rsidRDefault="0067246A" w:rsidP="000465CE">
            <w:pPr>
              <w:tabs>
                <w:tab w:val="right" w:pos="7218"/>
              </w:tabs>
              <w:ind w:left="466" w:hanging="466"/>
              <w:rPr>
                <w:lang w:val="en-GB"/>
              </w:rPr>
            </w:pPr>
            <w:r w:rsidRPr="00A23A0B">
              <w:rPr>
                <w:lang w:val="en-GB"/>
              </w:rPr>
              <w:t>(i</w:t>
            </w:r>
            <w:r w:rsidR="005355F9">
              <w:rPr>
                <w:lang w:val="en-GB"/>
              </w:rPr>
              <w:t>v</w:t>
            </w:r>
            <w:r w:rsidR="008E61ED" w:rsidRPr="00A23A0B">
              <w:rPr>
                <w:lang w:val="en-GB"/>
              </w:rPr>
              <w:t>)</w:t>
            </w:r>
            <w:r w:rsidR="00BD74E1" w:rsidRPr="00A23A0B">
              <w:rPr>
                <w:lang w:val="en-GB"/>
              </w:rPr>
              <w:t xml:space="preserve"> </w:t>
            </w:r>
            <w:r w:rsidRPr="00A23A0B">
              <w:rPr>
                <w:lang w:val="en-GB"/>
              </w:rPr>
              <w:t xml:space="preserve">Adequacy of the proposed methodology and work plan </w:t>
            </w:r>
          </w:p>
          <w:p w14:paraId="0AC44025" w14:textId="77777777" w:rsidR="0067246A" w:rsidRPr="00A23A0B" w:rsidRDefault="0067246A" w:rsidP="000465CE">
            <w:pPr>
              <w:tabs>
                <w:tab w:val="right" w:pos="7218"/>
              </w:tabs>
              <w:ind w:left="466"/>
              <w:rPr>
                <w:lang w:val="en-GB"/>
              </w:rPr>
            </w:pPr>
            <w:r w:rsidRPr="00A23A0B">
              <w:rPr>
                <w:lang w:val="en-GB"/>
              </w:rPr>
              <w:t>in responding to the Terms of Reference:</w:t>
            </w:r>
          </w:p>
          <w:p w14:paraId="25DD7ADF" w14:textId="77777777" w:rsidR="003B75B0" w:rsidRPr="00A23A0B" w:rsidRDefault="003B75B0" w:rsidP="000465CE">
            <w:pPr>
              <w:tabs>
                <w:tab w:val="right" w:pos="7218"/>
              </w:tabs>
              <w:rPr>
                <w:b/>
                <w:lang w:val="en-GB"/>
              </w:rPr>
            </w:pPr>
          </w:p>
          <w:p w14:paraId="3CBF9607" w14:textId="77777777" w:rsidR="00A76460" w:rsidRPr="00A23A0B" w:rsidRDefault="00577B8E" w:rsidP="000465CE">
            <w:pPr>
              <w:tabs>
                <w:tab w:val="right" w:pos="7218"/>
              </w:tabs>
              <w:rPr>
                <w:b/>
                <w:lang w:val="en-GB"/>
              </w:rPr>
            </w:pPr>
            <w:r w:rsidRPr="00A23A0B">
              <w:rPr>
                <w:b/>
                <w:lang w:val="en-GB"/>
              </w:rPr>
              <w:t xml:space="preserve">Note: Please provide solid </w:t>
            </w:r>
            <w:r w:rsidR="00A76460" w:rsidRPr="00A23A0B">
              <w:rPr>
                <w:b/>
                <w:lang w:val="en-GB"/>
              </w:rPr>
              <w:t>evidence, wherever applicable</w:t>
            </w:r>
          </w:p>
          <w:p w14:paraId="1CEB5C4B" w14:textId="77777777" w:rsidR="0067246A" w:rsidRPr="00A23A0B" w:rsidRDefault="0067246A" w:rsidP="000465CE">
            <w:pPr>
              <w:tabs>
                <w:tab w:val="right" w:pos="7218"/>
              </w:tabs>
              <w:spacing w:line="80" w:lineRule="exact"/>
              <w:ind w:left="465"/>
              <w:rPr>
                <w:lang w:val="en-GB"/>
              </w:rPr>
            </w:pPr>
          </w:p>
          <w:p w14:paraId="0018501F" w14:textId="6032C5CE" w:rsidR="00230CAF" w:rsidRPr="00A23A0B" w:rsidRDefault="0067246A" w:rsidP="00F10414">
            <w:pPr>
              <w:tabs>
                <w:tab w:val="left" w:pos="737"/>
                <w:tab w:val="right" w:pos="7218"/>
              </w:tabs>
              <w:ind w:left="466"/>
              <w:rPr>
                <w:lang w:val="en-GB"/>
              </w:rPr>
            </w:pPr>
            <w:r w:rsidRPr="00A23A0B">
              <w:rPr>
                <w:lang w:val="en-GB"/>
              </w:rPr>
              <w:t>a)</w:t>
            </w:r>
            <w:r w:rsidRPr="00A23A0B">
              <w:rPr>
                <w:lang w:val="en-GB"/>
              </w:rPr>
              <w:tab/>
            </w:r>
            <w:r w:rsidR="006A70FA" w:rsidRPr="00A23A0B">
              <w:rPr>
                <w:lang w:val="en-GB"/>
              </w:rPr>
              <w:t xml:space="preserve">Overall </w:t>
            </w:r>
            <w:r w:rsidRPr="00A23A0B">
              <w:rPr>
                <w:lang w:val="en-GB"/>
              </w:rPr>
              <w:t xml:space="preserve">Technical </w:t>
            </w:r>
            <w:r w:rsidR="006A70FA" w:rsidRPr="00A23A0B">
              <w:rPr>
                <w:lang w:val="en-GB"/>
              </w:rPr>
              <w:t>A</w:t>
            </w:r>
            <w:r w:rsidRPr="00A23A0B">
              <w:rPr>
                <w:lang w:val="en-GB"/>
              </w:rPr>
              <w:t xml:space="preserve">pproach and </w:t>
            </w:r>
            <w:r w:rsidR="006A70FA" w:rsidRPr="00A23A0B">
              <w:rPr>
                <w:lang w:val="en-GB"/>
              </w:rPr>
              <w:t>M</w:t>
            </w:r>
            <w:r w:rsidRPr="00A23A0B">
              <w:rPr>
                <w:lang w:val="en-GB"/>
              </w:rPr>
              <w:t>ethodology</w:t>
            </w:r>
            <w:r w:rsidRPr="00A23A0B">
              <w:rPr>
                <w:lang w:val="en-GB"/>
              </w:rPr>
              <w:tab/>
              <w:t>[</w:t>
            </w:r>
            <w:r w:rsidR="00C4571C" w:rsidRPr="00A23A0B">
              <w:rPr>
                <w:lang w:val="en-GB"/>
              </w:rPr>
              <w:t>30</w:t>
            </w:r>
            <w:r w:rsidRPr="00A23A0B">
              <w:rPr>
                <w:lang w:val="en-GB"/>
              </w:rPr>
              <w:t>]</w:t>
            </w:r>
            <w:r w:rsidR="00230CAF" w:rsidRPr="00A23A0B">
              <w:rPr>
                <w:lang w:val="en-GB"/>
              </w:rPr>
              <w:t xml:space="preserve">                                               </w:t>
            </w:r>
          </w:p>
          <w:p w14:paraId="1D2C0BA1" w14:textId="450EB040" w:rsidR="0067246A" w:rsidRPr="00A23A0B" w:rsidRDefault="0067246A" w:rsidP="000465CE">
            <w:pPr>
              <w:tabs>
                <w:tab w:val="left" w:pos="737"/>
                <w:tab w:val="right" w:pos="7218"/>
              </w:tabs>
              <w:ind w:left="466"/>
              <w:rPr>
                <w:lang w:val="en-GB"/>
              </w:rPr>
            </w:pPr>
            <w:r w:rsidRPr="00A23A0B">
              <w:rPr>
                <w:lang w:val="en-GB"/>
              </w:rPr>
              <w:t>b)</w:t>
            </w:r>
            <w:r w:rsidRPr="00A23A0B">
              <w:rPr>
                <w:lang w:val="en-GB"/>
              </w:rPr>
              <w:tab/>
              <w:t>Work plan</w:t>
            </w:r>
            <w:r w:rsidRPr="00A23A0B">
              <w:rPr>
                <w:lang w:val="en-GB"/>
              </w:rPr>
              <w:tab/>
              <w:t>[</w:t>
            </w:r>
            <w:r w:rsidR="006A70FA" w:rsidRPr="00A23A0B">
              <w:rPr>
                <w:lang w:val="en-GB"/>
              </w:rPr>
              <w:t>1</w:t>
            </w:r>
            <w:r w:rsidR="00C4571C" w:rsidRPr="00A23A0B">
              <w:rPr>
                <w:lang w:val="en-GB"/>
              </w:rPr>
              <w:t>0</w:t>
            </w:r>
            <w:r w:rsidRPr="00A23A0B">
              <w:rPr>
                <w:lang w:val="en-GB"/>
              </w:rPr>
              <w:t>]</w:t>
            </w:r>
          </w:p>
          <w:p w14:paraId="51B52B99" w14:textId="7D726A43" w:rsidR="002B3F19" w:rsidRPr="00A23A0B" w:rsidRDefault="002B3F19" w:rsidP="00C23752">
            <w:pPr>
              <w:tabs>
                <w:tab w:val="left" w:pos="737"/>
                <w:tab w:val="right" w:pos="7218"/>
              </w:tabs>
              <w:ind w:left="750"/>
              <w:rPr>
                <w:lang w:val="en-GB"/>
              </w:rPr>
            </w:pPr>
            <w:r w:rsidRPr="00A23A0B">
              <w:rPr>
                <w:lang w:val="en-GB"/>
              </w:rPr>
              <w:t>(including Monitoring and Data Quality Control)</w:t>
            </w:r>
          </w:p>
          <w:p w14:paraId="1349D4DB" w14:textId="27FC6DF4" w:rsidR="0067246A" w:rsidRPr="00A23A0B" w:rsidRDefault="0067246A" w:rsidP="000465CE">
            <w:pPr>
              <w:tabs>
                <w:tab w:val="right" w:pos="6120"/>
                <w:tab w:val="right" w:pos="7200"/>
              </w:tabs>
              <w:ind w:left="-72"/>
              <w:rPr>
                <w:lang w:val="en-GB"/>
              </w:rPr>
            </w:pPr>
            <w:r w:rsidRPr="00A23A0B">
              <w:rPr>
                <w:lang w:val="en-GB"/>
              </w:rPr>
              <w:tab/>
            </w:r>
            <w:r w:rsidRPr="00A23A0B">
              <w:rPr>
                <w:b/>
                <w:lang w:val="en-GB"/>
              </w:rPr>
              <w:t>Total points for criterion (</w:t>
            </w:r>
            <w:r w:rsidR="00BD74E1" w:rsidRPr="00A23A0B">
              <w:rPr>
                <w:b/>
                <w:lang w:val="en-GB"/>
              </w:rPr>
              <w:t>i</w:t>
            </w:r>
            <w:r w:rsidR="008E61ED" w:rsidRPr="00A23A0B">
              <w:rPr>
                <w:b/>
                <w:lang w:val="en-GB"/>
              </w:rPr>
              <w:t>v</w:t>
            </w:r>
            <w:r w:rsidRPr="00A23A0B">
              <w:rPr>
                <w:b/>
                <w:lang w:val="en-GB"/>
              </w:rPr>
              <w:t>):</w:t>
            </w:r>
            <w:r w:rsidRPr="00A23A0B">
              <w:rPr>
                <w:lang w:val="en-GB"/>
              </w:rPr>
              <w:tab/>
            </w:r>
            <w:r w:rsidRPr="00A23A0B">
              <w:rPr>
                <w:b/>
                <w:lang w:val="en-GB"/>
              </w:rPr>
              <w:t>[</w:t>
            </w:r>
            <w:r w:rsidR="00474DC3" w:rsidRPr="00A23A0B">
              <w:rPr>
                <w:b/>
                <w:lang w:val="en-GB"/>
              </w:rPr>
              <w:t>6</w:t>
            </w:r>
            <w:r w:rsidR="00774EC3" w:rsidRPr="00A23A0B">
              <w:rPr>
                <w:b/>
                <w:lang w:val="en-GB"/>
              </w:rPr>
              <w:t>0</w:t>
            </w:r>
            <w:r w:rsidRPr="00A23A0B">
              <w:rPr>
                <w:b/>
                <w:lang w:val="en-GB"/>
              </w:rPr>
              <w:t>]</w:t>
            </w:r>
          </w:p>
          <w:p w14:paraId="1277A1D7" w14:textId="77777777" w:rsidR="0067246A" w:rsidRPr="00A23A0B" w:rsidRDefault="0067246A" w:rsidP="000465CE">
            <w:pPr>
              <w:tabs>
                <w:tab w:val="left" w:pos="720"/>
                <w:tab w:val="left" w:pos="993"/>
                <w:tab w:val="left" w:pos="6480"/>
              </w:tabs>
              <w:spacing w:line="120" w:lineRule="exact"/>
              <w:ind w:left="-74"/>
              <w:rPr>
                <w:lang w:val="en-GB"/>
              </w:rPr>
            </w:pPr>
          </w:p>
          <w:p w14:paraId="12886523" w14:textId="77777777" w:rsidR="00045D78" w:rsidRPr="00A23A0B" w:rsidRDefault="00045D78" w:rsidP="000465CE">
            <w:pPr>
              <w:tabs>
                <w:tab w:val="left" w:pos="720"/>
                <w:tab w:val="left" w:pos="993"/>
                <w:tab w:val="left" w:pos="6480"/>
              </w:tabs>
              <w:spacing w:line="120" w:lineRule="exact"/>
              <w:ind w:left="-74"/>
              <w:rPr>
                <w:lang w:val="en-GB"/>
              </w:rPr>
            </w:pPr>
          </w:p>
          <w:p w14:paraId="159CB3C1" w14:textId="77777777" w:rsidR="00850248" w:rsidRPr="00A23A0B" w:rsidRDefault="00850248" w:rsidP="000465CE">
            <w:pPr>
              <w:tabs>
                <w:tab w:val="left" w:pos="720"/>
                <w:tab w:val="left" w:pos="993"/>
                <w:tab w:val="left" w:pos="6480"/>
              </w:tabs>
              <w:spacing w:line="120" w:lineRule="exact"/>
              <w:ind w:left="-74"/>
              <w:rPr>
                <w:lang w:val="en-GB"/>
              </w:rPr>
            </w:pPr>
          </w:p>
          <w:p w14:paraId="37A8A3E4" w14:textId="77777777" w:rsidR="00850248" w:rsidRPr="00A23A0B" w:rsidRDefault="00850248" w:rsidP="000465CE">
            <w:pPr>
              <w:tabs>
                <w:tab w:val="left" w:pos="720"/>
                <w:tab w:val="left" w:pos="993"/>
                <w:tab w:val="left" w:pos="6480"/>
              </w:tabs>
              <w:spacing w:line="120" w:lineRule="exact"/>
              <w:ind w:left="-74"/>
              <w:rPr>
                <w:lang w:val="en-GB"/>
              </w:rPr>
            </w:pPr>
          </w:p>
          <w:p w14:paraId="5BA4452F" w14:textId="77777777" w:rsidR="0075263C" w:rsidRPr="00A23A0B" w:rsidRDefault="0075263C" w:rsidP="000465CE">
            <w:pPr>
              <w:tabs>
                <w:tab w:val="left" w:pos="720"/>
                <w:tab w:val="left" w:pos="993"/>
                <w:tab w:val="left" w:pos="6480"/>
              </w:tabs>
              <w:spacing w:line="120" w:lineRule="exact"/>
              <w:ind w:left="-74"/>
              <w:rPr>
                <w:lang w:val="en-GB"/>
              </w:rPr>
            </w:pPr>
          </w:p>
          <w:p w14:paraId="0219A0AC" w14:textId="5F110D28" w:rsidR="0067246A" w:rsidRPr="00A23A0B" w:rsidRDefault="0067246A" w:rsidP="000465CE">
            <w:pPr>
              <w:tabs>
                <w:tab w:val="right" w:pos="7218"/>
              </w:tabs>
              <w:ind w:left="466" w:hanging="466"/>
              <w:rPr>
                <w:lang w:val="en-GB"/>
              </w:rPr>
            </w:pPr>
            <w:r w:rsidRPr="00A23A0B">
              <w:rPr>
                <w:lang w:val="en-GB"/>
              </w:rPr>
              <w:t>(</w:t>
            </w:r>
            <w:r w:rsidR="00BD74E1" w:rsidRPr="00A23A0B">
              <w:rPr>
                <w:lang w:val="en-GB"/>
              </w:rPr>
              <w:t>v</w:t>
            </w:r>
            <w:r w:rsidRPr="00A23A0B">
              <w:rPr>
                <w:lang w:val="en-GB"/>
              </w:rPr>
              <w:t>)</w:t>
            </w:r>
            <w:r w:rsidRPr="00A23A0B">
              <w:rPr>
                <w:lang w:val="en-GB"/>
              </w:rPr>
              <w:tab/>
            </w:r>
            <w:bookmarkStart w:id="33" w:name="_Hlk78529781"/>
            <w:r w:rsidRPr="00A23A0B">
              <w:rPr>
                <w:lang w:val="en-GB"/>
              </w:rPr>
              <w:t>Key professional staff qualifications and competence for the assignment</w:t>
            </w:r>
            <w:bookmarkEnd w:id="33"/>
            <w:r w:rsidRPr="00A23A0B">
              <w:rPr>
                <w:lang w:val="en-GB"/>
              </w:rPr>
              <w:t>:</w:t>
            </w:r>
            <w:r w:rsidR="00F462D9" w:rsidRPr="00A23A0B">
              <w:rPr>
                <w:lang w:val="en-GB"/>
              </w:rPr>
              <w:t xml:space="preserve">       </w:t>
            </w:r>
            <w:r w:rsidR="005355F9">
              <w:rPr>
                <w:lang w:val="en-GB"/>
              </w:rPr>
              <w:t xml:space="preserve">                                                                            </w:t>
            </w:r>
            <w:proofErr w:type="gramStart"/>
            <w:r w:rsidR="00F462D9" w:rsidRPr="00A23A0B">
              <w:rPr>
                <w:lang w:val="en-GB"/>
              </w:rPr>
              <w:t xml:space="preserve">   </w:t>
            </w:r>
            <w:r w:rsidR="000D2E03" w:rsidRPr="00A23A0B">
              <w:rPr>
                <w:b/>
                <w:lang w:val="en-GB"/>
              </w:rPr>
              <w:t>[</w:t>
            </w:r>
            <w:proofErr w:type="gramEnd"/>
            <w:r w:rsidR="003A0ECC" w:rsidRPr="00A23A0B">
              <w:rPr>
                <w:b/>
                <w:lang w:val="en-GB"/>
              </w:rPr>
              <w:t>4</w:t>
            </w:r>
            <w:r w:rsidR="00F462D9" w:rsidRPr="00A23A0B">
              <w:rPr>
                <w:b/>
                <w:lang w:val="en-GB"/>
              </w:rPr>
              <w:t>0]</w:t>
            </w:r>
          </w:p>
          <w:p w14:paraId="2C35934B" w14:textId="77777777" w:rsidR="003B75B0" w:rsidRDefault="003B75B0" w:rsidP="000465CE">
            <w:pPr>
              <w:tabs>
                <w:tab w:val="left" w:pos="826"/>
                <w:tab w:val="right" w:pos="7201"/>
              </w:tabs>
              <w:rPr>
                <w:lang w:val="en-GB"/>
              </w:rPr>
            </w:pPr>
          </w:p>
          <w:p w14:paraId="3171C02F" w14:textId="56D3D713" w:rsidR="00CD12A0" w:rsidRPr="00EA5166" w:rsidRDefault="00CD12A0" w:rsidP="00EA5166">
            <w:pPr>
              <w:tabs>
                <w:tab w:val="left" w:pos="826"/>
                <w:tab w:val="right" w:pos="7201"/>
              </w:tabs>
              <w:jc w:val="both"/>
            </w:pPr>
            <w:r w:rsidRPr="00EA5166">
              <w:rPr>
                <w:lang w:val="en-GB"/>
              </w:rPr>
              <w:t xml:space="preserve">Note: </w:t>
            </w:r>
            <w:r w:rsidRPr="00EA5166">
              <w:t>The training firm or institution must have the necessary staff to conduct training events for 2,100 women across the targeted 21 districts. Key professional staff qualifications and competence for the assignment</w:t>
            </w:r>
          </w:p>
          <w:p w14:paraId="3FC4FEC8" w14:textId="77777777" w:rsidR="00CD12A0" w:rsidRPr="00EA5166" w:rsidRDefault="00CD12A0" w:rsidP="000465CE">
            <w:pPr>
              <w:tabs>
                <w:tab w:val="left" w:pos="826"/>
                <w:tab w:val="right" w:pos="7201"/>
              </w:tabs>
              <w:rPr>
                <w:lang w:val="en-GB"/>
              </w:rPr>
            </w:pPr>
          </w:p>
          <w:p w14:paraId="1E606F8E" w14:textId="0B5DF176" w:rsidR="00850248" w:rsidRPr="00EA5166" w:rsidRDefault="00850248" w:rsidP="00277FCC">
            <w:pPr>
              <w:spacing w:after="200" w:line="276" w:lineRule="auto"/>
              <w:rPr>
                <w:b/>
                <w:bCs/>
              </w:rPr>
            </w:pPr>
            <w:r w:rsidRPr="00EA5166">
              <w:rPr>
                <w:b/>
                <w:bCs/>
              </w:rPr>
              <w:t>Team Leader</w:t>
            </w:r>
            <w:r w:rsidR="002A2AAC" w:rsidRPr="00EA5166">
              <w:rPr>
                <w:b/>
                <w:bCs/>
              </w:rPr>
              <w:t xml:space="preserve"> (01):</w:t>
            </w:r>
          </w:p>
          <w:p w14:paraId="3AC318A9" w14:textId="77777777" w:rsidR="00F10414" w:rsidRPr="00EA5166" w:rsidRDefault="00F10414" w:rsidP="00F10414">
            <w:pPr>
              <w:pStyle w:val="ListParagraph"/>
              <w:numPr>
                <w:ilvl w:val="1"/>
                <w:numId w:val="9"/>
              </w:numPr>
              <w:jc w:val="both"/>
              <w:rPr>
                <w:b/>
                <w:bCs/>
                <w:lang w:val="en-PK"/>
              </w:rPr>
            </w:pPr>
            <w:r w:rsidRPr="00EA5166">
              <w:rPr>
                <w:b/>
                <w:bCs/>
                <w:lang w:val="en-PK"/>
              </w:rPr>
              <w:t>Qualifications</w:t>
            </w:r>
          </w:p>
          <w:p w14:paraId="6995D7AB" w14:textId="011684D4" w:rsidR="00F10414" w:rsidRPr="00EA5166" w:rsidRDefault="00F10414" w:rsidP="00F10414">
            <w:pPr>
              <w:pStyle w:val="ListParagraph"/>
              <w:numPr>
                <w:ilvl w:val="1"/>
                <w:numId w:val="9"/>
              </w:numPr>
              <w:jc w:val="both"/>
              <w:rPr>
                <w:lang w:val="en-PK"/>
              </w:rPr>
            </w:pPr>
            <w:r w:rsidRPr="00EA5166">
              <w:rPr>
                <w:lang w:val="en-PK"/>
              </w:rPr>
              <w:t>Minimum master’s degree in education, TVET, Social Sciences, Business Administration, Human Resource Management, Economics, Development Studies, or a related discipline.</w:t>
            </w:r>
          </w:p>
          <w:p w14:paraId="347FB7E1" w14:textId="77777777" w:rsidR="00F10414" w:rsidRPr="00EA5166" w:rsidRDefault="00F10414" w:rsidP="00F10414">
            <w:pPr>
              <w:pStyle w:val="ListParagraph"/>
              <w:numPr>
                <w:ilvl w:val="1"/>
                <w:numId w:val="9"/>
              </w:numPr>
              <w:jc w:val="both"/>
              <w:rPr>
                <w:lang w:val="en-PK"/>
              </w:rPr>
            </w:pPr>
            <w:r w:rsidRPr="00EA5166">
              <w:rPr>
                <w:lang w:val="en-PK"/>
              </w:rPr>
              <w:t>Relevant certifications in vocational training, adult learning, or women’s economic empowerment will be an added advantage.</w:t>
            </w:r>
          </w:p>
          <w:p w14:paraId="22BDF6C6" w14:textId="77777777" w:rsidR="00F10414" w:rsidRPr="00EA5166" w:rsidRDefault="00F10414" w:rsidP="00F10414">
            <w:pPr>
              <w:pStyle w:val="ListParagraph"/>
              <w:numPr>
                <w:ilvl w:val="1"/>
                <w:numId w:val="9"/>
              </w:numPr>
              <w:jc w:val="both"/>
              <w:rPr>
                <w:b/>
                <w:bCs/>
                <w:lang w:val="en-PK"/>
              </w:rPr>
            </w:pPr>
            <w:r w:rsidRPr="00EA5166">
              <w:rPr>
                <w:b/>
                <w:bCs/>
                <w:lang w:val="en-PK"/>
              </w:rPr>
              <w:t>Experience</w:t>
            </w:r>
          </w:p>
          <w:p w14:paraId="6CB0E112" w14:textId="77777777" w:rsidR="00F10414" w:rsidRPr="00EA5166" w:rsidRDefault="00F10414" w:rsidP="00F10414">
            <w:pPr>
              <w:pStyle w:val="ListParagraph"/>
              <w:numPr>
                <w:ilvl w:val="1"/>
                <w:numId w:val="9"/>
              </w:numPr>
              <w:jc w:val="both"/>
              <w:rPr>
                <w:lang w:val="en-PK"/>
              </w:rPr>
            </w:pPr>
            <w:r w:rsidRPr="00EA5166">
              <w:rPr>
                <w:lang w:val="en-PK"/>
              </w:rPr>
              <w:lastRenderedPageBreak/>
              <w:t xml:space="preserve">At least </w:t>
            </w:r>
            <w:r w:rsidRPr="00EA5166">
              <w:rPr>
                <w:b/>
                <w:bCs/>
                <w:lang w:val="en-PK"/>
              </w:rPr>
              <w:t>10 years</w:t>
            </w:r>
            <w:r w:rsidRPr="00EA5166">
              <w:rPr>
                <w:lang w:val="en-PK"/>
              </w:rPr>
              <w:t xml:space="preserve"> of progressive experience in designing, managing, and delivering technical and vocational skills training programmes in Pakistan or similar contexts.</w:t>
            </w:r>
          </w:p>
          <w:p w14:paraId="58B752E5" w14:textId="77777777" w:rsidR="00F10414" w:rsidRPr="00EA5166" w:rsidRDefault="00F10414" w:rsidP="00F10414">
            <w:pPr>
              <w:pStyle w:val="ListParagraph"/>
              <w:numPr>
                <w:ilvl w:val="1"/>
                <w:numId w:val="9"/>
              </w:numPr>
              <w:jc w:val="both"/>
              <w:rPr>
                <w:lang w:val="en-PK"/>
              </w:rPr>
            </w:pPr>
            <w:r w:rsidRPr="00EA5166">
              <w:rPr>
                <w:lang w:val="en-PK"/>
              </w:rPr>
              <w:t>Proven track record of working on large-scale women-focused skills development initiatives, especially in rural or underserved areas.</w:t>
            </w:r>
          </w:p>
          <w:p w14:paraId="0BF3EFA4" w14:textId="77777777" w:rsidR="00F10414" w:rsidRPr="00EA5166" w:rsidRDefault="00F10414" w:rsidP="00F10414">
            <w:pPr>
              <w:pStyle w:val="ListParagraph"/>
              <w:numPr>
                <w:ilvl w:val="1"/>
                <w:numId w:val="9"/>
              </w:numPr>
              <w:jc w:val="both"/>
              <w:rPr>
                <w:lang w:val="en-PK"/>
              </w:rPr>
            </w:pPr>
            <w:r w:rsidRPr="00EA5166">
              <w:rPr>
                <w:lang w:val="en-PK"/>
              </w:rPr>
              <w:t>Prior experience with donor-funded projects (e.g., PPAF, UN agencies, World Bank, EU, GIZ, etc.) and familiarity with their compliance and reporting requirements.</w:t>
            </w:r>
          </w:p>
          <w:p w14:paraId="283D0EE4" w14:textId="6A1126F8" w:rsidR="00F10414" w:rsidRPr="00EA5166" w:rsidRDefault="00F10414" w:rsidP="00F10414">
            <w:pPr>
              <w:pStyle w:val="ListParagraph"/>
              <w:numPr>
                <w:ilvl w:val="1"/>
                <w:numId w:val="9"/>
              </w:numPr>
              <w:jc w:val="both"/>
              <w:rPr>
                <w:lang w:val="en-PK"/>
              </w:rPr>
            </w:pPr>
            <w:r w:rsidRPr="00EA5166">
              <w:rPr>
                <w:lang w:val="en-PK"/>
              </w:rPr>
              <w:t>Experience working with training institutes, private sector players, chambers, or certification/accreditation bodies.</w:t>
            </w:r>
          </w:p>
          <w:p w14:paraId="49711007" w14:textId="77777777" w:rsidR="00F10414" w:rsidRPr="00EA5166" w:rsidRDefault="00F10414" w:rsidP="00F10414">
            <w:pPr>
              <w:pStyle w:val="ListParagraph"/>
              <w:numPr>
                <w:ilvl w:val="1"/>
                <w:numId w:val="9"/>
              </w:numPr>
              <w:jc w:val="both"/>
              <w:rPr>
                <w:b/>
                <w:bCs/>
                <w:lang w:val="en-PK"/>
              </w:rPr>
            </w:pPr>
            <w:r w:rsidRPr="00EA5166">
              <w:rPr>
                <w:b/>
                <w:bCs/>
                <w:lang w:val="en-PK"/>
              </w:rPr>
              <w:t>Competencies and Skills</w:t>
            </w:r>
          </w:p>
          <w:p w14:paraId="1180B629" w14:textId="77777777" w:rsidR="00F10414" w:rsidRPr="00EA5166" w:rsidRDefault="00F10414" w:rsidP="00F10414">
            <w:pPr>
              <w:pStyle w:val="ListParagraph"/>
              <w:numPr>
                <w:ilvl w:val="1"/>
                <w:numId w:val="9"/>
              </w:numPr>
              <w:jc w:val="both"/>
              <w:rPr>
                <w:lang w:val="en-PK"/>
              </w:rPr>
            </w:pPr>
            <w:r w:rsidRPr="00EA5166">
              <w:rPr>
                <w:lang w:val="en-PK"/>
              </w:rPr>
              <w:t>Strong understanding of gender-sensitive training approaches and inclusive skill development strategies.</w:t>
            </w:r>
          </w:p>
          <w:p w14:paraId="11D8FFAA" w14:textId="77777777" w:rsidR="00F10414" w:rsidRPr="00EA5166" w:rsidRDefault="00F10414" w:rsidP="00F10414">
            <w:pPr>
              <w:pStyle w:val="ListParagraph"/>
              <w:numPr>
                <w:ilvl w:val="1"/>
                <w:numId w:val="9"/>
              </w:numPr>
              <w:jc w:val="both"/>
              <w:rPr>
                <w:lang w:val="en-PK"/>
              </w:rPr>
            </w:pPr>
            <w:r w:rsidRPr="00EA5166">
              <w:rPr>
                <w:lang w:val="en-PK"/>
              </w:rPr>
              <w:t>Ability to lead diverse teams across multiple geographic locations.</w:t>
            </w:r>
          </w:p>
          <w:p w14:paraId="4CD4DC26" w14:textId="77777777" w:rsidR="00F10414" w:rsidRPr="00EA5166" w:rsidRDefault="00F10414" w:rsidP="00F10414">
            <w:pPr>
              <w:pStyle w:val="ListParagraph"/>
              <w:numPr>
                <w:ilvl w:val="1"/>
                <w:numId w:val="9"/>
              </w:numPr>
              <w:jc w:val="both"/>
              <w:rPr>
                <w:lang w:val="en-PK"/>
              </w:rPr>
            </w:pPr>
            <w:r w:rsidRPr="00EA5166">
              <w:rPr>
                <w:lang w:val="en-PK"/>
              </w:rPr>
              <w:t>Excellent coordination, reporting, and stakeholder management skills.</w:t>
            </w:r>
          </w:p>
          <w:p w14:paraId="1D0E6AE9" w14:textId="77777777" w:rsidR="00F10414" w:rsidRPr="00EA5166" w:rsidRDefault="00F10414" w:rsidP="00F10414">
            <w:pPr>
              <w:pStyle w:val="ListParagraph"/>
              <w:numPr>
                <w:ilvl w:val="1"/>
                <w:numId w:val="9"/>
              </w:numPr>
              <w:jc w:val="both"/>
              <w:rPr>
                <w:lang w:val="en-PK"/>
              </w:rPr>
            </w:pPr>
            <w:r w:rsidRPr="00EA5166">
              <w:rPr>
                <w:lang w:val="en-PK"/>
              </w:rPr>
              <w:t>Proficient in preparing training implementation plans, monitoring progress, and ensuring quality delivery.</w:t>
            </w:r>
          </w:p>
          <w:p w14:paraId="4D281C99" w14:textId="77777777" w:rsidR="00F10414" w:rsidRPr="00EA5166" w:rsidRDefault="00F10414" w:rsidP="00F10414">
            <w:pPr>
              <w:pStyle w:val="ListParagraph"/>
              <w:numPr>
                <w:ilvl w:val="1"/>
                <w:numId w:val="9"/>
              </w:numPr>
              <w:jc w:val="both"/>
              <w:rPr>
                <w:lang w:val="en-PK"/>
              </w:rPr>
            </w:pPr>
            <w:r w:rsidRPr="00EA5166">
              <w:rPr>
                <w:lang w:val="en-PK"/>
              </w:rPr>
              <w:t>Fluent in English and Urdu; knowledge of regional languages is an asset.</w:t>
            </w:r>
          </w:p>
          <w:p w14:paraId="16DDFD04" w14:textId="77777777" w:rsidR="00F10414" w:rsidRPr="00EA5166" w:rsidRDefault="00F10414" w:rsidP="00F10414">
            <w:pPr>
              <w:pStyle w:val="ListParagraph"/>
              <w:numPr>
                <w:ilvl w:val="1"/>
                <w:numId w:val="9"/>
              </w:numPr>
              <w:jc w:val="both"/>
              <w:rPr>
                <w:lang w:val="en-PK"/>
              </w:rPr>
            </w:pPr>
            <w:r w:rsidRPr="00EA5166">
              <w:rPr>
                <w:lang w:val="en-PK"/>
              </w:rPr>
              <w:t>Willingness to travel to field locations as required.</w:t>
            </w:r>
          </w:p>
          <w:p w14:paraId="62346723" w14:textId="77777777" w:rsidR="00DA206A" w:rsidRPr="00EA5166" w:rsidRDefault="00DA206A" w:rsidP="006960A6">
            <w:pPr>
              <w:pStyle w:val="ListParagraph"/>
              <w:jc w:val="both"/>
              <w:rPr>
                <w:lang w:val="en-PK"/>
              </w:rPr>
            </w:pPr>
          </w:p>
          <w:p w14:paraId="4BDF48FF" w14:textId="7DA78CB0" w:rsidR="00F410E1" w:rsidRPr="00EA5166" w:rsidRDefault="00AF3E97">
            <w:pPr>
              <w:tabs>
                <w:tab w:val="left" w:pos="952"/>
                <w:tab w:val="left" w:pos="953"/>
              </w:tabs>
              <w:spacing w:before="42" w:after="200" w:line="276" w:lineRule="auto"/>
              <w:jc w:val="both"/>
              <w:rPr>
                <w:b/>
              </w:rPr>
            </w:pPr>
            <w:r w:rsidRPr="00EA5166">
              <w:rPr>
                <w:b/>
              </w:rPr>
              <w:t>Training Specialist</w:t>
            </w:r>
            <w:r w:rsidR="002A2AAC" w:rsidRPr="00EA5166">
              <w:rPr>
                <w:b/>
              </w:rPr>
              <w:t xml:space="preserve"> (05)</w:t>
            </w:r>
            <w:r w:rsidR="00826E7A" w:rsidRPr="00EA5166">
              <w:rPr>
                <w:b/>
              </w:rPr>
              <w:t>:</w:t>
            </w:r>
          </w:p>
          <w:p w14:paraId="1DF99924" w14:textId="77777777" w:rsidR="008E3475" w:rsidRPr="00EA5166" w:rsidRDefault="008E3475" w:rsidP="008E3475">
            <w:pPr>
              <w:pStyle w:val="ListParagraph"/>
              <w:numPr>
                <w:ilvl w:val="1"/>
                <w:numId w:val="9"/>
              </w:numPr>
              <w:jc w:val="both"/>
              <w:rPr>
                <w:b/>
                <w:bCs/>
                <w:lang w:val="en-PK"/>
              </w:rPr>
            </w:pPr>
            <w:r w:rsidRPr="00EA5166">
              <w:rPr>
                <w:b/>
                <w:bCs/>
                <w:lang w:val="en-PK"/>
              </w:rPr>
              <w:t>Qualifications</w:t>
            </w:r>
          </w:p>
          <w:p w14:paraId="0B74B98C" w14:textId="77777777" w:rsidR="008E3475" w:rsidRPr="00EA5166" w:rsidRDefault="008E3475" w:rsidP="008E3475">
            <w:pPr>
              <w:pStyle w:val="ListParagraph"/>
              <w:numPr>
                <w:ilvl w:val="1"/>
                <w:numId w:val="9"/>
              </w:numPr>
              <w:jc w:val="both"/>
              <w:rPr>
                <w:lang w:val="en-PK"/>
              </w:rPr>
            </w:pPr>
            <w:r w:rsidRPr="00EA5166">
              <w:rPr>
                <w:lang w:val="en-PK"/>
              </w:rPr>
              <w:t xml:space="preserve">Minimum </w:t>
            </w:r>
            <w:proofErr w:type="gramStart"/>
            <w:r w:rsidRPr="00EA5166">
              <w:rPr>
                <w:lang w:val="en-PK"/>
              </w:rPr>
              <w:t>Bachelor’s</w:t>
            </w:r>
            <w:proofErr w:type="gramEnd"/>
            <w:r w:rsidRPr="00EA5166">
              <w:rPr>
                <w:lang w:val="en-PK"/>
              </w:rPr>
              <w:t xml:space="preserve"> degree (preferably Master’s) in Education, TVET, Social Sciences, Human Resource Development, or a related discipline.</w:t>
            </w:r>
          </w:p>
          <w:p w14:paraId="17FEDD92" w14:textId="77777777" w:rsidR="008E3475" w:rsidRPr="00EA5166" w:rsidRDefault="008E3475" w:rsidP="008E3475">
            <w:pPr>
              <w:pStyle w:val="ListParagraph"/>
              <w:numPr>
                <w:ilvl w:val="1"/>
                <w:numId w:val="9"/>
              </w:numPr>
              <w:jc w:val="both"/>
              <w:rPr>
                <w:lang w:val="en-PK"/>
              </w:rPr>
            </w:pPr>
            <w:r w:rsidRPr="00EA5166">
              <w:rPr>
                <w:lang w:val="en-PK"/>
              </w:rPr>
              <w:t>Certification or formal training in instructional design, adult learning methodologies, or competency-based training is desirable.</w:t>
            </w:r>
          </w:p>
          <w:p w14:paraId="2786D5E0" w14:textId="77777777" w:rsidR="008E3475" w:rsidRPr="00EA5166" w:rsidRDefault="008E3475" w:rsidP="008E3475">
            <w:pPr>
              <w:pStyle w:val="ListParagraph"/>
              <w:numPr>
                <w:ilvl w:val="1"/>
                <w:numId w:val="9"/>
              </w:numPr>
              <w:jc w:val="both"/>
              <w:rPr>
                <w:b/>
                <w:bCs/>
                <w:lang w:val="en-PK"/>
              </w:rPr>
            </w:pPr>
            <w:r w:rsidRPr="00EA5166">
              <w:rPr>
                <w:b/>
                <w:bCs/>
                <w:lang w:val="en-PK"/>
              </w:rPr>
              <w:t>Experience</w:t>
            </w:r>
          </w:p>
          <w:p w14:paraId="7AC7AFD0" w14:textId="77777777" w:rsidR="008E3475" w:rsidRPr="00EA5166" w:rsidRDefault="008E3475" w:rsidP="008E3475">
            <w:pPr>
              <w:pStyle w:val="ListParagraph"/>
              <w:numPr>
                <w:ilvl w:val="1"/>
                <w:numId w:val="9"/>
              </w:numPr>
              <w:jc w:val="both"/>
              <w:rPr>
                <w:lang w:val="en-PK"/>
              </w:rPr>
            </w:pPr>
            <w:r w:rsidRPr="00EA5166">
              <w:rPr>
                <w:lang w:val="en-PK"/>
              </w:rPr>
              <w:t xml:space="preserve">Minimum </w:t>
            </w:r>
            <w:r w:rsidRPr="00EA5166">
              <w:rPr>
                <w:b/>
                <w:bCs/>
                <w:lang w:val="en-PK"/>
              </w:rPr>
              <w:t>5–7 years</w:t>
            </w:r>
            <w:r w:rsidRPr="00EA5166">
              <w:rPr>
                <w:lang w:val="en-PK"/>
              </w:rPr>
              <w:t xml:space="preserve"> of experience in designing, delivering, and evaluating technical and vocational training programmes.</w:t>
            </w:r>
          </w:p>
          <w:p w14:paraId="59B0BCAA" w14:textId="77777777" w:rsidR="008E3475" w:rsidRPr="00EA5166" w:rsidRDefault="008E3475" w:rsidP="008E3475">
            <w:pPr>
              <w:pStyle w:val="ListParagraph"/>
              <w:numPr>
                <w:ilvl w:val="1"/>
                <w:numId w:val="9"/>
              </w:numPr>
              <w:jc w:val="both"/>
              <w:rPr>
                <w:lang w:val="en-PK"/>
              </w:rPr>
            </w:pPr>
            <w:r w:rsidRPr="00EA5166">
              <w:rPr>
                <w:lang w:val="en-PK"/>
              </w:rPr>
              <w:t>Demonstrated experience in skills training for women, preferably in rural or low-income settings.</w:t>
            </w:r>
          </w:p>
          <w:p w14:paraId="6C42BA92" w14:textId="77777777" w:rsidR="008E3475" w:rsidRPr="00EA5166" w:rsidRDefault="008E3475" w:rsidP="008E3475">
            <w:pPr>
              <w:pStyle w:val="ListParagraph"/>
              <w:numPr>
                <w:ilvl w:val="1"/>
                <w:numId w:val="9"/>
              </w:numPr>
              <w:jc w:val="both"/>
              <w:rPr>
                <w:lang w:val="en-PK"/>
              </w:rPr>
            </w:pPr>
            <w:r w:rsidRPr="00EA5166">
              <w:rPr>
                <w:lang w:val="en-PK"/>
              </w:rPr>
              <w:t>Hands-on experience in curriculum development, training of trainers (ToT), and facilitation using participatory and inclusive methodologies.</w:t>
            </w:r>
          </w:p>
          <w:p w14:paraId="56FC53B2" w14:textId="56BD3B67" w:rsidR="008E3475" w:rsidRPr="00EA5166" w:rsidRDefault="008E3475" w:rsidP="008E3475">
            <w:pPr>
              <w:pStyle w:val="ListParagraph"/>
              <w:numPr>
                <w:ilvl w:val="1"/>
                <w:numId w:val="9"/>
              </w:numPr>
              <w:jc w:val="both"/>
              <w:rPr>
                <w:lang w:val="en-PK"/>
              </w:rPr>
            </w:pPr>
            <w:r w:rsidRPr="00EA5166">
              <w:rPr>
                <w:lang w:val="en-PK"/>
              </w:rPr>
              <w:t xml:space="preserve">Familiarity with national skill standards and frameworks (e.g., NAVTTC, </w:t>
            </w:r>
            <w:proofErr w:type="spellStart"/>
            <w:r w:rsidRPr="00EA5166">
              <w:rPr>
                <w:lang w:val="en-PK"/>
              </w:rPr>
              <w:t>TEVTAs</w:t>
            </w:r>
            <w:proofErr w:type="spellEnd"/>
            <w:r w:rsidRPr="00EA5166">
              <w:rPr>
                <w:lang w:val="en-PK"/>
              </w:rPr>
              <w:t>, NVQF</w:t>
            </w:r>
            <w:r w:rsidR="00FF0810" w:rsidRPr="00EA5166">
              <w:rPr>
                <w:lang w:val="en-PK"/>
              </w:rPr>
              <w:t xml:space="preserve"> etc.</w:t>
            </w:r>
            <w:r w:rsidRPr="00EA5166">
              <w:rPr>
                <w:lang w:val="en-PK"/>
              </w:rPr>
              <w:t>) and experience aligning training content with recognised certification requirements.</w:t>
            </w:r>
          </w:p>
          <w:p w14:paraId="2923B9CB" w14:textId="77777777" w:rsidR="008E3475" w:rsidRPr="00EA5166" w:rsidRDefault="008E3475" w:rsidP="008E3475">
            <w:pPr>
              <w:pStyle w:val="ListParagraph"/>
              <w:numPr>
                <w:ilvl w:val="1"/>
                <w:numId w:val="9"/>
              </w:numPr>
              <w:jc w:val="both"/>
              <w:rPr>
                <w:b/>
                <w:bCs/>
                <w:lang w:val="en-PK"/>
              </w:rPr>
            </w:pPr>
            <w:r w:rsidRPr="00EA5166">
              <w:rPr>
                <w:b/>
                <w:bCs/>
                <w:lang w:val="en-PK"/>
              </w:rPr>
              <w:t>Competencies and Skills</w:t>
            </w:r>
          </w:p>
          <w:p w14:paraId="5A9B6A53" w14:textId="77777777" w:rsidR="008E3475" w:rsidRPr="00EA5166" w:rsidRDefault="008E3475" w:rsidP="008E3475">
            <w:pPr>
              <w:pStyle w:val="ListParagraph"/>
              <w:numPr>
                <w:ilvl w:val="1"/>
                <w:numId w:val="9"/>
              </w:numPr>
              <w:jc w:val="both"/>
              <w:rPr>
                <w:lang w:val="en-PK"/>
              </w:rPr>
            </w:pPr>
            <w:r w:rsidRPr="00EA5166">
              <w:rPr>
                <w:lang w:val="en-PK"/>
              </w:rPr>
              <w:t>Strong understanding of gender-responsive training approaches and socio-economic barriers faced by women trainees.</w:t>
            </w:r>
          </w:p>
          <w:p w14:paraId="174ADA3B" w14:textId="77777777" w:rsidR="008E3475" w:rsidRPr="00EA5166" w:rsidRDefault="008E3475" w:rsidP="008E3475">
            <w:pPr>
              <w:pStyle w:val="ListParagraph"/>
              <w:numPr>
                <w:ilvl w:val="1"/>
                <w:numId w:val="9"/>
              </w:numPr>
              <w:jc w:val="both"/>
              <w:rPr>
                <w:lang w:val="en-PK"/>
              </w:rPr>
            </w:pPr>
            <w:r w:rsidRPr="00EA5166">
              <w:rPr>
                <w:lang w:val="en-PK"/>
              </w:rPr>
              <w:t>Practical knowledge of developing training content in both English and Urdu (and preferably in regional languages).</w:t>
            </w:r>
          </w:p>
          <w:p w14:paraId="2DA2C860" w14:textId="77777777" w:rsidR="008E3475" w:rsidRPr="00EA5166" w:rsidRDefault="008E3475" w:rsidP="008E3475">
            <w:pPr>
              <w:pStyle w:val="ListParagraph"/>
              <w:numPr>
                <w:ilvl w:val="1"/>
                <w:numId w:val="9"/>
              </w:numPr>
              <w:jc w:val="both"/>
              <w:rPr>
                <w:lang w:val="en-PK"/>
              </w:rPr>
            </w:pPr>
            <w:r w:rsidRPr="00EA5166">
              <w:rPr>
                <w:lang w:val="en-PK"/>
              </w:rPr>
              <w:t>Ability to work collaboratively with trainers, industry partners, and community stakeholders to ensure training relevance and effectiveness.</w:t>
            </w:r>
          </w:p>
          <w:p w14:paraId="58EDD487" w14:textId="77777777" w:rsidR="008E3475" w:rsidRPr="00EA5166" w:rsidRDefault="008E3475" w:rsidP="008E3475">
            <w:pPr>
              <w:pStyle w:val="ListParagraph"/>
              <w:numPr>
                <w:ilvl w:val="1"/>
                <w:numId w:val="9"/>
              </w:numPr>
              <w:jc w:val="both"/>
              <w:rPr>
                <w:lang w:val="en-PK"/>
              </w:rPr>
            </w:pPr>
            <w:r w:rsidRPr="00EA5166">
              <w:rPr>
                <w:lang w:val="en-PK"/>
              </w:rPr>
              <w:lastRenderedPageBreak/>
              <w:t>Competency in monitoring trainee progress and supporting post-training linkages with employment or entrepreneurship.</w:t>
            </w:r>
          </w:p>
          <w:p w14:paraId="36FF2E16" w14:textId="77777777" w:rsidR="008E3475" w:rsidRPr="00EA5166" w:rsidRDefault="008E3475" w:rsidP="008E3475">
            <w:pPr>
              <w:pStyle w:val="ListParagraph"/>
              <w:numPr>
                <w:ilvl w:val="1"/>
                <w:numId w:val="9"/>
              </w:numPr>
              <w:jc w:val="both"/>
              <w:rPr>
                <w:lang w:val="en-PK"/>
              </w:rPr>
            </w:pPr>
            <w:r w:rsidRPr="00EA5166">
              <w:rPr>
                <w:lang w:val="en-PK"/>
              </w:rPr>
              <w:t>Excellent facilitation, communication, and interpersonal skills.</w:t>
            </w:r>
          </w:p>
          <w:p w14:paraId="0C1615D3" w14:textId="233085A5" w:rsidR="00DF08E4" w:rsidRPr="00EA5166" w:rsidRDefault="0044767C" w:rsidP="00373C5F">
            <w:pPr>
              <w:pStyle w:val="ListParagraph"/>
              <w:numPr>
                <w:ilvl w:val="1"/>
                <w:numId w:val="9"/>
              </w:numPr>
              <w:jc w:val="both"/>
            </w:pPr>
            <w:r w:rsidRPr="00EA5166">
              <w:t>Flexibility to adapt methodologies and workshop content based on feedback and changing assignment requirements.</w:t>
            </w:r>
          </w:p>
          <w:p w14:paraId="0D67BED2" w14:textId="77777777" w:rsidR="0044767C" w:rsidRPr="00EA5166" w:rsidRDefault="0044767C" w:rsidP="0044767C">
            <w:pPr>
              <w:pStyle w:val="ListParagraph"/>
              <w:numPr>
                <w:ilvl w:val="1"/>
                <w:numId w:val="9"/>
              </w:numPr>
              <w:jc w:val="both"/>
            </w:pPr>
            <w:r w:rsidRPr="00EA5166">
              <w:t>Demonstrated ability to facilitate networking events and create platforms for knowledge exchange and collaboration among diverse groups.</w:t>
            </w:r>
          </w:p>
          <w:p w14:paraId="1335C60B" w14:textId="77777777" w:rsidR="00DF08E4" w:rsidRPr="00EA5166" w:rsidRDefault="00DF08E4" w:rsidP="00DF08E4">
            <w:pPr>
              <w:widowControl w:val="0"/>
              <w:jc w:val="both"/>
            </w:pPr>
          </w:p>
          <w:p w14:paraId="3B3F08AB" w14:textId="6B1C9808" w:rsidR="00FF0810" w:rsidRPr="00EA5166" w:rsidRDefault="00FF0810" w:rsidP="00FF0810">
            <w:pPr>
              <w:tabs>
                <w:tab w:val="left" w:pos="952"/>
                <w:tab w:val="left" w:pos="953"/>
              </w:tabs>
              <w:spacing w:before="42" w:after="200" w:line="276" w:lineRule="auto"/>
              <w:jc w:val="both"/>
              <w:rPr>
                <w:b/>
                <w:lang w:val="en-PK"/>
              </w:rPr>
            </w:pPr>
            <w:r w:rsidRPr="00EA5166">
              <w:rPr>
                <w:b/>
                <w:bCs/>
                <w:lang w:val="en-PK"/>
              </w:rPr>
              <w:t>Training Data Entry Officer/Coordinator</w:t>
            </w:r>
            <w:r w:rsidR="002A2AAC" w:rsidRPr="00EA5166">
              <w:rPr>
                <w:b/>
                <w:bCs/>
                <w:lang w:val="en-PK"/>
              </w:rPr>
              <w:t xml:space="preserve"> (01):</w:t>
            </w:r>
          </w:p>
          <w:p w14:paraId="7C3C5059" w14:textId="77777777" w:rsidR="00FF0810" w:rsidRPr="00EA5166" w:rsidRDefault="00FF0810" w:rsidP="00FF0810">
            <w:pPr>
              <w:tabs>
                <w:tab w:val="left" w:pos="952"/>
                <w:tab w:val="left" w:pos="953"/>
              </w:tabs>
              <w:spacing w:before="42" w:after="200" w:line="276" w:lineRule="auto"/>
              <w:jc w:val="both"/>
              <w:rPr>
                <w:b/>
                <w:lang w:val="en-PK"/>
              </w:rPr>
            </w:pPr>
            <w:r w:rsidRPr="00EA5166">
              <w:rPr>
                <w:b/>
                <w:bCs/>
                <w:lang w:val="en-PK"/>
              </w:rPr>
              <w:t>Qualifications</w:t>
            </w:r>
          </w:p>
          <w:p w14:paraId="584244AD" w14:textId="77777777" w:rsidR="00FF0810" w:rsidRPr="00EA5166" w:rsidRDefault="00FF0810" w:rsidP="008E5E9D">
            <w:pPr>
              <w:pStyle w:val="ListParagraph"/>
              <w:numPr>
                <w:ilvl w:val="0"/>
                <w:numId w:val="34"/>
              </w:numPr>
              <w:tabs>
                <w:tab w:val="num" w:pos="720"/>
                <w:tab w:val="left" w:pos="952"/>
                <w:tab w:val="left" w:pos="953"/>
              </w:tabs>
              <w:spacing w:before="42" w:after="200" w:line="276" w:lineRule="auto"/>
              <w:jc w:val="both"/>
              <w:rPr>
                <w:bCs/>
                <w:lang w:val="en-PK"/>
              </w:rPr>
            </w:pPr>
            <w:r w:rsidRPr="00EA5166">
              <w:rPr>
                <w:bCs/>
                <w:lang w:val="en-PK"/>
              </w:rPr>
              <w:t xml:space="preserve">Minimum </w:t>
            </w:r>
            <w:proofErr w:type="gramStart"/>
            <w:r w:rsidRPr="00EA5166">
              <w:rPr>
                <w:bCs/>
                <w:lang w:val="en-PK"/>
              </w:rPr>
              <w:t>Bachelor’s</w:t>
            </w:r>
            <w:proofErr w:type="gramEnd"/>
            <w:r w:rsidRPr="00EA5166">
              <w:rPr>
                <w:bCs/>
                <w:lang w:val="en-PK"/>
              </w:rPr>
              <w:t xml:space="preserve"> degree (preferably Master’s) in Education, Social Sciences, Computer Science, Statistics, or a related field.</w:t>
            </w:r>
          </w:p>
          <w:p w14:paraId="1F76E0CB" w14:textId="03330B39" w:rsidR="00FF0810" w:rsidRPr="00EA5166" w:rsidRDefault="00FF0810" w:rsidP="008E5E9D">
            <w:pPr>
              <w:pStyle w:val="ListParagraph"/>
              <w:numPr>
                <w:ilvl w:val="0"/>
                <w:numId w:val="34"/>
              </w:numPr>
              <w:tabs>
                <w:tab w:val="num" w:pos="720"/>
                <w:tab w:val="left" w:pos="952"/>
                <w:tab w:val="left" w:pos="953"/>
              </w:tabs>
              <w:spacing w:before="42" w:after="200" w:line="276" w:lineRule="auto"/>
              <w:jc w:val="both"/>
              <w:rPr>
                <w:bCs/>
                <w:lang w:val="en-PK"/>
              </w:rPr>
            </w:pPr>
            <w:r w:rsidRPr="00EA5166">
              <w:rPr>
                <w:bCs/>
                <w:lang w:val="en-PK"/>
              </w:rPr>
              <w:t>Certification or specialised training in data management, monitoring and evaluation, or software tools for data entry and reporting (e.g. MS Excel advanced functions, Power BI, SPSS, or database systems) is an asset.</w:t>
            </w:r>
          </w:p>
          <w:p w14:paraId="2E9A95A0" w14:textId="77777777" w:rsidR="00FF0810" w:rsidRPr="00EA5166" w:rsidRDefault="00FF0810" w:rsidP="00FF0810">
            <w:pPr>
              <w:tabs>
                <w:tab w:val="left" w:pos="952"/>
                <w:tab w:val="left" w:pos="953"/>
              </w:tabs>
              <w:spacing w:before="42" w:after="200" w:line="276" w:lineRule="auto"/>
              <w:jc w:val="both"/>
              <w:rPr>
                <w:b/>
                <w:lang w:val="en-PK"/>
              </w:rPr>
            </w:pPr>
            <w:r w:rsidRPr="00EA5166">
              <w:rPr>
                <w:b/>
                <w:bCs/>
                <w:lang w:val="en-PK"/>
              </w:rPr>
              <w:t>Experience</w:t>
            </w:r>
          </w:p>
          <w:p w14:paraId="7B6AF8B5" w14:textId="77777777" w:rsidR="00FF0810" w:rsidRPr="00EA5166" w:rsidRDefault="00FF0810" w:rsidP="008E5E9D">
            <w:pPr>
              <w:pStyle w:val="ListParagraph"/>
              <w:numPr>
                <w:ilvl w:val="0"/>
                <w:numId w:val="35"/>
              </w:numPr>
              <w:tabs>
                <w:tab w:val="left" w:pos="952"/>
                <w:tab w:val="left" w:pos="953"/>
              </w:tabs>
              <w:spacing w:before="42" w:after="200" w:line="276" w:lineRule="auto"/>
              <w:jc w:val="both"/>
              <w:rPr>
                <w:b/>
                <w:lang w:val="en-PK"/>
              </w:rPr>
            </w:pPr>
            <w:r w:rsidRPr="00EA5166">
              <w:rPr>
                <w:bCs/>
                <w:lang w:val="en-PK"/>
              </w:rPr>
              <w:t>At least 3–5 years of professional experience in data entry, verification, and reporting, preferably within training, capacity-building, or education/TVET programmes</w:t>
            </w:r>
            <w:r w:rsidRPr="00EA5166">
              <w:rPr>
                <w:b/>
                <w:lang w:val="en-PK"/>
              </w:rPr>
              <w:t>.</w:t>
            </w:r>
          </w:p>
          <w:p w14:paraId="51D432EF" w14:textId="77777777" w:rsidR="00FF0810" w:rsidRPr="00EA5166" w:rsidRDefault="00FF0810" w:rsidP="008E5E9D">
            <w:pPr>
              <w:pStyle w:val="ListParagraph"/>
              <w:numPr>
                <w:ilvl w:val="0"/>
                <w:numId w:val="35"/>
              </w:numPr>
              <w:tabs>
                <w:tab w:val="left" w:pos="952"/>
                <w:tab w:val="left" w:pos="953"/>
              </w:tabs>
              <w:spacing w:before="42" w:after="200" w:line="276" w:lineRule="auto"/>
              <w:jc w:val="both"/>
              <w:rPr>
                <w:bCs/>
                <w:lang w:val="en-PK"/>
              </w:rPr>
            </w:pPr>
            <w:r w:rsidRPr="00EA5166">
              <w:rPr>
                <w:bCs/>
                <w:lang w:val="en-PK"/>
              </w:rPr>
              <w:t>Prior experience managing training-related datasets, attendance records, and participant profiles, especially in programmes targeting women or vulnerable groups.</w:t>
            </w:r>
          </w:p>
          <w:p w14:paraId="54B2EC57" w14:textId="77777777" w:rsidR="00FF0810" w:rsidRPr="00EA5166" w:rsidRDefault="00FF0810" w:rsidP="008E5E9D">
            <w:pPr>
              <w:pStyle w:val="ListParagraph"/>
              <w:numPr>
                <w:ilvl w:val="0"/>
                <w:numId w:val="35"/>
              </w:numPr>
              <w:tabs>
                <w:tab w:val="left" w:pos="952"/>
                <w:tab w:val="left" w:pos="953"/>
              </w:tabs>
              <w:spacing w:before="42" w:after="200" w:line="276" w:lineRule="auto"/>
              <w:jc w:val="both"/>
              <w:rPr>
                <w:bCs/>
                <w:lang w:val="en-PK"/>
              </w:rPr>
            </w:pPr>
            <w:r w:rsidRPr="00EA5166">
              <w:rPr>
                <w:bCs/>
                <w:lang w:val="en-PK"/>
              </w:rPr>
              <w:t xml:space="preserve">Familiarity with donor reporting requirements and experience supporting M&amp;E frameworks, </w:t>
            </w:r>
            <w:proofErr w:type="spellStart"/>
            <w:r w:rsidRPr="00EA5166">
              <w:rPr>
                <w:bCs/>
                <w:lang w:val="en-PK"/>
              </w:rPr>
              <w:t>logframes</w:t>
            </w:r>
            <w:proofErr w:type="spellEnd"/>
            <w:r w:rsidRPr="00EA5166">
              <w:rPr>
                <w:bCs/>
                <w:lang w:val="en-PK"/>
              </w:rPr>
              <w:t>, or results-based management systems.</w:t>
            </w:r>
          </w:p>
          <w:p w14:paraId="6F21A68F" w14:textId="77777777" w:rsidR="00FF0810" w:rsidRPr="00EA5166" w:rsidRDefault="00FF0810" w:rsidP="008E5E9D">
            <w:pPr>
              <w:pStyle w:val="ListParagraph"/>
              <w:numPr>
                <w:ilvl w:val="0"/>
                <w:numId w:val="35"/>
              </w:numPr>
              <w:tabs>
                <w:tab w:val="left" w:pos="952"/>
                <w:tab w:val="left" w:pos="953"/>
              </w:tabs>
              <w:spacing w:before="42" w:after="200" w:line="276" w:lineRule="auto"/>
              <w:jc w:val="both"/>
              <w:rPr>
                <w:bCs/>
                <w:lang w:val="en-PK"/>
              </w:rPr>
            </w:pPr>
            <w:r w:rsidRPr="00EA5166">
              <w:rPr>
                <w:bCs/>
                <w:lang w:val="en-PK"/>
              </w:rPr>
              <w:t>Experience assisting with baseline/endline data entry, training evaluations, or follow-up/tracer surveys is desirable.</w:t>
            </w:r>
          </w:p>
          <w:p w14:paraId="78FFBDCC" w14:textId="77777777" w:rsidR="00FF0810" w:rsidRPr="00EA5166" w:rsidRDefault="00FF0810" w:rsidP="00FF0810">
            <w:pPr>
              <w:tabs>
                <w:tab w:val="left" w:pos="952"/>
                <w:tab w:val="left" w:pos="953"/>
              </w:tabs>
              <w:spacing w:before="42" w:after="200" w:line="276" w:lineRule="auto"/>
              <w:jc w:val="both"/>
              <w:rPr>
                <w:b/>
                <w:lang w:val="en-PK"/>
              </w:rPr>
            </w:pPr>
            <w:r w:rsidRPr="00EA5166">
              <w:rPr>
                <w:b/>
                <w:bCs/>
                <w:lang w:val="en-PK"/>
              </w:rPr>
              <w:t>Competencies and Skills</w:t>
            </w:r>
          </w:p>
          <w:p w14:paraId="17C303D4" w14:textId="77777777" w:rsidR="00FF0810" w:rsidRPr="00EA5166" w:rsidRDefault="00FF0810" w:rsidP="008E5E9D">
            <w:pPr>
              <w:pStyle w:val="ListParagraph"/>
              <w:numPr>
                <w:ilvl w:val="0"/>
                <w:numId w:val="36"/>
              </w:numPr>
              <w:tabs>
                <w:tab w:val="left" w:pos="952"/>
                <w:tab w:val="left" w:pos="953"/>
              </w:tabs>
              <w:spacing w:before="42" w:after="200" w:line="276" w:lineRule="auto"/>
              <w:jc w:val="both"/>
              <w:rPr>
                <w:bCs/>
                <w:lang w:val="en-PK"/>
              </w:rPr>
            </w:pPr>
            <w:r w:rsidRPr="00EA5166">
              <w:rPr>
                <w:bCs/>
                <w:lang w:val="en-PK"/>
              </w:rPr>
              <w:t>Strong skills in accurate and timely data entry, data cleaning, and record management.</w:t>
            </w:r>
          </w:p>
          <w:p w14:paraId="42B10C09" w14:textId="4685D82D" w:rsidR="00FF0810" w:rsidRPr="00EA5166" w:rsidRDefault="00FF0810" w:rsidP="008E5E9D">
            <w:pPr>
              <w:pStyle w:val="ListParagraph"/>
              <w:numPr>
                <w:ilvl w:val="0"/>
                <w:numId w:val="36"/>
              </w:numPr>
              <w:tabs>
                <w:tab w:val="left" w:pos="952"/>
                <w:tab w:val="left" w:pos="953"/>
              </w:tabs>
              <w:spacing w:before="42" w:after="200" w:line="276" w:lineRule="auto"/>
              <w:jc w:val="both"/>
              <w:rPr>
                <w:bCs/>
                <w:lang w:val="en-PK"/>
              </w:rPr>
            </w:pPr>
            <w:r w:rsidRPr="00EA5166">
              <w:rPr>
                <w:bCs/>
                <w:lang w:val="en-PK"/>
              </w:rPr>
              <w:t>Proficiency in using MS Excel, data management systems, and digital reporting tools.</w:t>
            </w:r>
          </w:p>
          <w:p w14:paraId="1D278E96" w14:textId="77777777" w:rsidR="00FF0810" w:rsidRPr="00EA5166" w:rsidRDefault="00FF0810" w:rsidP="008E5E9D">
            <w:pPr>
              <w:pStyle w:val="ListParagraph"/>
              <w:numPr>
                <w:ilvl w:val="0"/>
                <w:numId w:val="36"/>
              </w:numPr>
              <w:tabs>
                <w:tab w:val="left" w:pos="952"/>
                <w:tab w:val="left" w:pos="953"/>
              </w:tabs>
              <w:spacing w:before="42" w:after="200" w:line="276" w:lineRule="auto"/>
              <w:jc w:val="both"/>
              <w:rPr>
                <w:bCs/>
                <w:lang w:val="en-PK"/>
              </w:rPr>
            </w:pPr>
            <w:r w:rsidRPr="00EA5166">
              <w:rPr>
                <w:bCs/>
                <w:lang w:val="en-PK"/>
              </w:rPr>
              <w:t>Ability to maintain gender-disaggregated and category-specific records for training participants.</w:t>
            </w:r>
          </w:p>
          <w:p w14:paraId="1195D7C1" w14:textId="77777777" w:rsidR="00FF0810" w:rsidRPr="00EA5166" w:rsidRDefault="00FF0810" w:rsidP="008E5E9D">
            <w:pPr>
              <w:pStyle w:val="ListParagraph"/>
              <w:numPr>
                <w:ilvl w:val="0"/>
                <w:numId w:val="36"/>
              </w:numPr>
              <w:tabs>
                <w:tab w:val="left" w:pos="952"/>
                <w:tab w:val="left" w:pos="953"/>
              </w:tabs>
              <w:spacing w:before="42" w:after="200" w:line="276" w:lineRule="auto"/>
              <w:jc w:val="both"/>
              <w:rPr>
                <w:bCs/>
                <w:lang w:val="en-PK"/>
              </w:rPr>
            </w:pPr>
            <w:r w:rsidRPr="00EA5166">
              <w:rPr>
                <w:bCs/>
                <w:lang w:val="en-PK"/>
              </w:rPr>
              <w:lastRenderedPageBreak/>
              <w:t>Good organisational skills to ensure proper filing, storage, and retrieval of data.</w:t>
            </w:r>
          </w:p>
          <w:p w14:paraId="3C82B0A0" w14:textId="77777777" w:rsidR="00FF0810" w:rsidRPr="00EA5166" w:rsidRDefault="00FF0810" w:rsidP="008E5E9D">
            <w:pPr>
              <w:pStyle w:val="ListParagraph"/>
              <w:numPr>
                <w:ilvl w:val="0"/>
                <w:numId w:val="36"/>
              </w:numPr>
              <w:tabs>
                <w:tab w:val="left" w:pos="952"/>
                <w:tab w:val="left" w:pos="953"/>
              </w:tabs>
              <w:spacing w:before="42" w:after="200" w:line="276" w:lineRule="auto"/>
              <w:jc w:val="both"/>
              <w:rPr>
                <w:bCs/>
                <w:lang w:val="en-PK"/>
              </w:rPr>
            </w:pPr>
            <w:r w:rsidRPr="00EA5166">
              <w:rPr>
                <w:bCs/>
                <w:lang w:val="en-PK"/>
              </w:rPr>
              <w:t>Attention to detail and commitment to data accuracy under tight deadlines.</w:t>
            </w:r>
          </w:p>
          <w:p w14:paraId="7CBEB5B9" w14:textId="77777777" w:rsidR="00FF0810" w:rsidRPr="00EA5166" w:rsidRDefault="00FF0810" w:rsidP="008E5E9D">
            <w:pPr>
              <w:pStyle w:val="ListParagraph"/>
              <w:numPr>
                <w:ilvl w:val="0"/>
                <w:numId w:val="36"/>
              </w:numPr>
              <w:tabs>
                <w:tab w:val="left" w:pos="952"/>
                <w:tab w:val="left" w:pos="953"/>
              </w:tabs>
              <w:spacing w:before="42" w:after="200" w:line="276" w:lineRule="auto"/>
              <w:jc w:val="both"/>
              <w:rPr>
                <w:bCs/>
                <w:lang w:val="en-PK"/>
              </w:rPr>
            </w:pPr>
            <w:r w:rsidRPr="00EA5166">
              <w:rPr>
                <w:bCs/>
                <w:lang w:val="en-PK"/>
              </w:rPr>
              <w:t>Effective communication and coordination skills to liaise with trainers, field staff, and M&amp;E teams.</w:t>
            </w:r>
          </w:p>
          <w:p w14:paraId="57ED1404" w14:textId="4C8A6001" w:rsidR="007E53F6" w:rsidRPr="00EA5166" w:rsidRDefault="00D806C7" w:rsidP="000465CE">
            <w:pPr>
              <w:spacing w:after="200" w:line="276" w:lineRule="auto"/>
              <w:contextualSpacing/>
              <w:jc w:val="both"/>
              <w:rPr>
                <w:lang w:val="en-GB"/>
              </w:rPr>
            </w:pPr>
            <w:r w:rsidRPr="00EA5166">
              <w:rPr>
                <w:b/>
                <w:bCs/>
              </w:rPr>
              <w:t xml:space="preserve">  </w:t>
            </w:r>
          </w:p>
          <w:tbl>
            <w:tblPr>
              <w:tblW w:w="7620" w:type="dxa"/>
              <w:tblLayout w:type="fixed"/>
              <w:tblLook w:val="04A0" w:firstRow="1" w:lastRow="0" w:firstColumn="1" w:lastColumn="0" w:noHBand="0" w:noVBand="1"/>
            </w:tblPr>
            <w:tblGrid>
              <w:gridCol w:w="2936"/>
              <w:gridCol w:w="1417"/>
              <w:gridCol w:w="1370"/>
              <w:gridCol w:w="1134"/>
              <w:gridCol w:w="763"/>
            </w:tblGrid>
            <w:tr w:rsidR="00815094" w:rsidRPr="00EA5166" w14:paraId="395263E7" w14:textId="77777777" w:rsidTr="006960A6">
              <w:trPr>
                <w:trHeight w:val="1040"/>
              </w:trPr>
              <w:tc>
                <w:tcPr>
                  <w:tcW w:w="2936" w:type="dxa"/>
                  <w:tcBorders>
                    <w:top w:val="single" w:sz="4" w:space="0" w:color="auto"/>
                    <w:left w:val="single" w:sz="4" w:space="0" w:color="auto"/>
                    <w:bottom w:val="single" w:sz="4" w:space="0" w:color="auto"/>
                    <w:right w:val="single" w:sz="4" w:space="0" w:color="auto"/>
                  </w:tcBorders>
                  <w:vAlign w:val="center"/>
                  <w:hideMark/>
                </w:tcPr>
                <w:p w14:paraId="01ACF33C" w14:textId="77777777" w:rsidR="00815094" w:rsidRPr="00EA5166" w:rsidRDefault="00815094" w:rsidP="000465CE">
                  <w:pPr>
                    <w:jc w:val="center"/>
                    <w:rPr>
                      <w:b/>
                      <w:bCs/>
                      <w:color w:val="000000"/>
                    </w:rPr>
                  </w:pPr>
                  <w:bookmarkStart w:id="34" w:name="_Hlk165980382"/>
                  <w:r w:rsidRPr="00EA5166">
                    <w:rPr>
                      <w:b/>
                      <w:bCs/>
                      <w:color w:val="000000"/>
                      <w:lang w:val="en-GB"/>
                    </w:rPr>
                    <w:t>Positions</w:t>
                  </w:r>
                </w:p>
              </w:tc>
              <w:tc>
                <w:tcPr>
                  <w:tcW w:w="1417" w:type="dxa"/>
                  <w:tcBorders>
                    <w:top w:val="single" w:sz="4" w:space="0" w:color="auto"/>
                    <w:left w:val="nil"/>
                    <w:bottom w:val="single" w:sz="4" w:space="0" w:color="auto"/>
                    <w:right w:val="single" w:sz="4" w:space="0" w:color="auto"/>
                  </w:tcBorders>
                  <w:vAlign w:val="center"/>
                  <w:hideMark/>
                </w:tcPr>
                <w:p w14:paraId="62FBF69F" w14:textId="3386915A" w:rsidR="00815094" w:rsidRPr="00EA5166" w:rsidRDefault="00815094" w:rsidP="000465CE">
                  <w:pPr>
                    <w:jc w:val="center"/>
                    <w:rPr>
                      <w:b/>
                      <w:bCs/>
                      <w:color w:val="000000"/>
                    </w:rPr>
                  </w:pPr>
                  <w:r w:rsidRPr="00EA5166">
                    <w:rPr>
                      <w:b/>
                      <w:bCs/>
                      <w:color w:val="000000"/>
                      <w:lang w:val="en-GB"/>
                    </w:rPr>
                    <w:t>Qualifications</w:t>
                  </w:r>
                  <w:r w:rsidRPr="00EA5166">
                    <w:rPr>
                      <w:b/>
                      <w:bCs/>
                      <w:color w:val="000000"/>
                      <w:lang w:val="en-GB"/>
                    </w:rPr>
                    <w:br/>
                  </w:r>
                  <w:r w:rsidR="003D47C0" w:rsidRPr="00EA5166">
                    <w:rPr>
                      <w:b/>
                      <w:bCs/>
                      <w:color w:val="000000"/>
                      <w:lang w:val="en-GB"/>
                    </w:rPr>
                    <w:t>3</w:t>
                  </w:r>
                  <w:r w:rsidRPr="00EA5166">
                    <w:rPr>
                      <w:b/>
                      <w:bCs/>
                      <w:color w:val="000000"/>
                      <w:lang w:val="en-GB"/>
                    </w:rPr>
                    <w:t>0%</w:t>
                  </w:r>
                </w:p>
              </w:tc>
              <w:tc>
                <w:tcPr>
                  <w:tcW w:w="1370" w:type="dxa"/>
                  <w:tcBorders>
                    <w:top w:val="single" w:sz="4" w:space="0" w:color="auto"/>
                    <w:left w:val="nil"/>
                    <w:bottom w:val="single" w:sz="4" w:space="0" w:color="auto"/>
                    <w:right w:val="single" w:sz="4" w:space="0" w:color="auto"/>
                  </w:tcBorders>
                  <w:vAlign w:val="center"/>
                  <w:hideMark/>
                </w:tcPr>
                <w:p w14:paraId="773129F2" w14:textId="61D61E45" w:rsidR="00815094" w:rsidRPr="00EA5166" w:rsidRDefault="00815094" w:rsidP="000465CE">
                  <w:pPr>
                    <w:jc w:val="center"/>
                    <w:rPr>
                      <w:b/>
                      <w:bCs/>
                      <w:color w:val="000000"/>
                    </w:rPr>
                  </w:pPr>
                  <w:bookmarkStart w:id="35" w:name="_Hlk78529860"/>
                  <w:r w:rsidRPr="00EA5166">
                    <w:rPr>
                      <w:b/>
                      <w:bCs/>
                      <w:color w:val="000000"/>
                      <w:lang w:val="en-GB"/>
                    </w:rPr>
                    <w:t xml:space="preserve">Adequacy for the assignment </w:t>
                  </w:r>
                  <w:r w:rsidRPr="00EA5166">
                    <w:rPr>
                      <w:b/>
                      <w:bCs/>
                      <w:color w:val="000000"/>
                      <w:lang w:val="en-GB"/>
                    </w:rPr>
                    <w:br/>
                    <w:t>(</w:t>
                  </w:r>
                  <w:r w:rsidR="00A77CA1" w:rsidRPr="00EA5166">
                    <w:rPr>
                      <w:b/>
                      <w:bCs/>
                      <w:color w:val="000000"/>
                      <w:lang w:val="en-GB"/>
                    </w:rPr>
                    <w:t>6</w:t>
                  </w:r>
                  <w:r w:rsidRPr="00EA5166">
                    <w:rPr>
                      <w:b/>
                      <w:bCs/>
                      <w:color w:val="000000"/>
                      <w:lang w:val="en-GB"/>
                    </w:rPr>
                    <w:t xml:space="preserve">0%) </w:t>
                  </w:r>
                  <w:bookmarkEnd w:id="35"/>
                </w:p>
              </w:tc>
              <w:tc>
                <w:tcPr>
                  <w:tcW w:w="1134" w:type="dxa"/>
                  <w:tcBorders>
                    <w:top w:val="single" w:sz="4" w:space="0" w:color="auto"/>
                    <w:left w:val="nil"/>
                    <w:bottom w:val="single" w:sz="4" w:space="0" w:color="auto"/>
                    <w:right w:val="single" w:sz="4" w:space="0" w:color="auto"/>
                  </w:tcBorders>
                  <w:vAlign w:val="center"/>
                  <w:hideMark/>
                </w:tcPr>
                <w:p w14:paraId="3423273F" w14:textId="4C82E663" w:rsidR="00815094" w:rsidRPr="00EA5166" w:rsidRDefault="00815094" w:rsidP="000465CE">
                  <w:pPr>
                    <w:jc w:val="center"/>
                    <w:rPr>
                      <w:b/>
                      <w:bCs/>
                      <w:color w:val="000000"/>
                    </w:rPr>
                  </w:pPr>
                  <w:r w:rsidRPr="00EA5166">
                    <w:rPr>
                      <w:b/>
                      <w:bCs/>
                      <w:color w:val="000000"/>
                      <w:lang w:val="en-GB"/>
                    </w:rPr>
                    <w:t xml:space="preserve">Minimum experience </w:t>
                  </w:r>
                  <w:r w:rsidRPr="00EA5166">
                    <w:rPr>
                      <w:b/>
                      <w:bCs/>
                      <w:color w:val="000000"/>
                      <w:lang w:val="en-GB"/>
                    </w:rPr>
                    <w:br/>
                    <w:t>(</w:t>
                  </w:r>
                  <w:r w:rsidR="003D47C0" w:rsidRPr="00EA5166">
                    <w:rPr>
                      <w:b/>
                      <w:bCs/>
                      <w:color w:val="000000"/>
                      <w:lang w:val="en-GB"/>
                    </w:rPr>
                    <w:t>1</w:t>
                  </w:r>
                  <w:r w:rsidRPr="00EA5166">
                    <w:rPr>
                      <w:b/>
                      <w:bCs/>
                      <w:color w:val="000000"/>
                      <w:lang w:val="en-GB"/>
                    </w:rPr>
                    <w:t xml:space="preserve">0%) </w:t>
                  </w:r>
                </w:p>
              </w:tc>
              <w:tc>
                <w:tcPr>
                  <w:tcW w:w="763" w:type="dxa"/>
                  <w:tcBorders>
                    <w:top w:val="single" w:sz="4" w:space="0" w:color="auto"/>
                    <w:left w:val="nil"/>
                    <w:bottom w:val="single" w:sz="4" w:space="0" w:color="auto"/>
                    <w:right w:val="single" w:sz="4" w:space="0" w:color="auto"/>
                  </w:tcBorders>
                  <w:vAlign w:val="center"/>
                  <w:hideMark/>
                </w:tcPr>
                <w:p w14:paraId="43A558F4" w14:textId="77777777" w:rsidR="00815094" w:rsidRPr="00EA5166" w:rsidRDefault="00815094" w:rsidP="000465CE">
                  <w:pPr>
                    <w:jc w:val="center"/>
                    <w:rPr>
                      <w:b/>
                      <w:bCs/>
                      <w:color w:val="000000"/>
                    </w:rPr>
                  </w:pPr>
                  <w:r w:rsidRPr="00EA5166">
                    <w:rPr>
                      <w:b/>
                      <w:bCs/>
                      <w:color w:val="000000"/>
                    </w:rPr>
                    <w:t>Total Marks</w:t>
                  </w:r>
                </w:p>
              </w:tc>
            </w:tr>
            <w:tr w:rsidR="00815094" w:rsidRPr="00EA5166" w14:paraId="055998F0" w14:textId="77777777" w:rsidTr="006960A6">
              <w:trPr>
                <w:trHeight w:val="260"/>
              </w:trPr>
              <w:tc>
                <w:tcPr>
                  <w:tcW w:w="2936" w:type="dxa"/>
                  <w:tcBorders>
                    <w:top w:val="nil"/>
                    <w:left w:val="single" w:sz="4" w:space="0" w:color="auto"/>
                    <w:bottom w:val="single" w:sz="4" w:space="0" w:color="auto"/>
                    <w:right w:val="single" w:sz="4" w:space="0" w:color="auto"/>
                  </w:tcBorders>
                  <w:vAlign w:val="center"/>
                  <w:hideMark/>
                </w:tcPr>
                <w:p w14:paraId="28CF77E6" w14:textId="2807EDA3" w:rsidR="00815094" w:rsidRPr="00EA5166" w:rsidRDefault="00815094" w:rsidP="000465CE">
                  <w:pPr>
                    <w:rPr>
                      <w:b/>
                      <w:bCs/>
                      <w:color w:val="000000"/>
                    </w:rPr>
                  </w:pPr>
                  <w:r w:rsidRPr="00EA5166">
                    <w:rPr>
                      <w:b/>
                      <w:bCs/>
                      <w:color w:val="000000"/>
                    </w:rPr>
                    <w:t>a)    Team Leader</w:t>
                  </w:r>
                </w:p>
              </w:tc>
              <w:tc>
                <w:tcPr>
                  <w:tcW w:w="1417" w:type="dxa"/>
                  <w:tcBorders>
                    <w:top w:val="nil"/>
                    <w:left w:val="nil"/>
                    <w:bottom w:val="single" w:sz="4" w:space="0" w:color="auto"/>
                    <w:right w:val="single" w:sz="4" w:space="0" w:color="auto"/>
                  </w:tcBorders>
                  <w:vAlign w:val="center"/>
                  <w:hideMark/>
                </w:tcPr>
                <w:p w14:paraId="3A378A5F" w14:textId="23260D72" w:rsidR="00815094" w:rsidRPr="00EA5166" w:rsidRDefault="00FB2B4A" w:rsidP="001C0030">
                  <w:pPr>
                    <w:jc w:val="center"/>
                    <w:rPr>
                      <w:color w:val="000000"/>
                    </w:rPr>
                  </w:pPr>
                  <w:r w:rsidRPr="00EA5166">
                    <w:rPr>
                      <w:color w:val="000000"/>
                    </w:rPr>
                    <w:t>6</w:t>
                  </w:r>
                </w:p>
              </w:tc>
              <w:tc>
                <w:tcPr>
                  <w:tcW w:w="1370" w:type="dxa"/>
                  <w:tcBorders>
                    <w:top w:val="nil"/>
                    <w:left w:val="nil"/>
                    <w:bottom w:val="single" w:sz="4" w:space="0" w:color="auto"/>
                    <w:right w:val="single" w:sz="4" w:space="0" w:color="auto"/>
                  </w:tcBorders>
                  <w:vAlign w:val="center"/>
                  <w:hideMark/>
                </w:tcPr>
                <w:p w14:paraId="7FC433DA" w14:textId="54D33294" w:rsidR="00815094" w:rsidRPr="00EA5166" w:rsidRDefault="00FB2B4A" w:rsidP="001C0030">
                  <w:pPr>
                    <w:jc w:val="center"/>
                    <w:rPr>
                      <w:color w:val="000000"/>
                    </w:rPr>
                  </w:pPr>
                  <w:r w:rsidRPr="00EA5166">
                    <w:rPr>
                      <w:color w:val="000000"/>
                    </w:rPr>
                    <w:t>12</w:t>
                  </w:r>
                </w:p>
              </w:tc>
              <w:tc>
                <w:tcPr>
                  <w:tcW w:w="1134" w:type="dxa"/>
                  <w:tcBorders>
                    <w:top w:val="nil"/>
                    <w:left w:val="nil"/>
                    <w:bottom w:val="single" w:sz="4" w:space="0" w:color="auto"/>
                    <w:right w:val="single" w:sz="4" w:space="0" w:color="auto"/>
                  </w:tcBorders>
                  <w:vAlign w:val="center"/>
                  <w:hideMark/>
                </w:tcPr>
                <w:p w14:paraId="25062E21" w14:textId="381FE348" w:rsidR="00815094" w:rsidRPr="00EA5166" w:rsidRDefault="00FB2B4A" w:rsidP="001C0030">
                  <w:pPr>
                    <w:jc w:val="center"/>
                    <w:rPr>
                      <w:color w:val="000000"/>
                    </w:rPr>
                  </w:pPr>
                  <w:r w:rsidRPr="00EA5166">
                    <w:rPr>
                      <w:color w:val="000000"/>
                    </w:rPr>
                    <w:t>2</w:t>
                  </w:r>
                </w:p>
              </w:tc>
              <w:tc>
                <w:tcPr>
                  <w:tcW w:w="763" w:type="dxa"/>
                  <w:tcBorders>
                    <w:top w:val="nil"/>
                    <w:left w:val="nil"/>
                    <w:bottom w:val="single" w:sz="4" w:space="0" w:color="auto"/>
                    <w:right w:val="single" w:sz="4" w:space="0" w:color="auto"/>
                  </w:tcBorders>
                  <w:vAlign w:val="center"/>
                  <w:hideMark/>
                </w:tcPr>
                <w:p w14:paraId="79246C3F" w14:textId="15A1BD86" w:rsidR="00815094" w:rsidRPr="00EA5166" w:rsidRDefault="00FB2B4A" w:rsidP="001C0030">
                  <w:pPr>
                    <w:jc w:val="center"/>
                    <w:rPr>
                      <w:color w:val="000000"/>
                    </w:rPr>
                  </w:pPr>
                  <w:r w:rsidRPr="00EA5166">
                    <w:rPr>
                      <w:color w:val="000000"/>
                    </w:rPr>
                    <w:t>20</w:t>
                  </w:r>
                </w:p>
              </w:tc>
            </w:tr>
            <w:tr w:rsidR="00542ED9" w:rsidRPr="00EA5166" w14:paraId="0B251273" w14:textId="77777777" w:rsidTr="006960A6">
              <w:trPr>
                <w:trHeight w:val="260"/>
              </w:trPr>
              <w:tc>
                <w:tcPr>
                  <w:tcW w:w="2936" w:type="dxa"/>
                  <w:tcBorders>
                    <w:top w:val="nil"/>
                    <w:left w:val="single" w:sz="4" w:space="0" w:color="auto"/>
                    <w:bottom w:val="single" w:sz="4" w:space="0" w:color="auto"/>
                    <w:right w:val="single" w:sz="4" w:space="0" w:color="auto"/>
                  </w:tcBorders>
                  <w:vAlign w:val="center"/>
                </w:tcPr>
                <w:p w14:paraId="4A8120B2" w14:textId="1DF2325E" w:rsidR="00542ED9" w:rsidRPr="00EA5166" w:rsidRDefault="00FB2B4A" w:rsidP="000465CE">
                  <w:pPr>
                    <w:rPr>
                      <w:b/>
                      <w:bCs/>
                      <w:color w:val="000000"/>
                    </w:rPr>
                  </w:pPr>
                  <w:r w:rsidRPr="00EA5166">
                    <w:rPr>
                      <w:b/>
                      <w:bCs/>
                      <w:color w:val="000000"/>
                    </w:rPr>
                    <w:t>b</w:t>
                  </w:r>
                  <w:r w:rsidR="00542ED9" w:rsidRPr="00EA5166">
                    <w:rPr>
                      <w:b/>
                      <w:bCs/>
                      <w:color w:val="000000"/>
                    </w:rPr>
                    <w:t xml:space="preserve">)    </w:t>
                  </w:r>
                  <w:r w:rsidR="00DF08E4" w:rsidRPr="00EA5166">
                    <w:rPr>
                      <w:b/>
                      <w:bCs/>
                      <w:color w:val="000000"/>
                    </w:rPr>
                    <w:t xml:space="preserve">Training Specialist </w:t>
                  </w:r>
                </w:p>
              </w:tc>
              <w:tc>
                <w:tcPr>
                  <w:tcW w:w="1417" w:type="dxa"/>
                  <w:tcBorders>
                    <w:top w:val="nil"/>
                    <w:left w:val="nil"/>
                    <w:bottom w:val="single" w:sz="4" w:space="0" w:color="auto"/>
                    <w:right w:val="single" w:sz="4" w:space="0" w:color="auto"/>
                  </w:tcBorders>
                  <w:vAlign w:val="center"/>
                </w:tcPr>
                <w:p w14:paraId="56D0211B" w14:textId="470B45E7" w:rsidR="00542ED9" w:rsidRPr="00EA5166" w:rsidRDefault="006811D2" w:rsidP="001C0030">
                  <w:pPr>
                    <w:jc w:val="center"/>
                    <w:rPr>
                      <w:color w:val="000000"/>
                    </w:rPr>
                  </w:pPr>
                  <w:r>
                    <w:rPr>
                      <w:color w:val="000000"/>
                    </w:rPr>
                    <w:t>4.5</w:t>
                  </w:r>
                </w:p>
              </w:tc>
              <w:tc>
                <w:tcPr>
                  <w:tcW w:w="1370" w:type="dxa"/>
                  <w:tcBorders>
                    <w:top w:val="nil"/>
                    <w:left w:val="nil"/>
                    <w:bottom w:val="single" w:sz="4" w:space="0" w:color="auto"/>
                    <w:right w:val="single" w:sz="4" w:space="0" w:color="auto"/>
                  </w:tcBorders>
                  <w:vAlign w:val="center"/>
                </w:tcPr>
                <w:p w14:paraId="0992FDDA" w14:textId="0C7386E9" w:rsidR="00542ED9" w:rsidRPr="00EA5166" w:rsidRDefault="006811D2" w:rsidP="001C0030">
                  <w:pPr>
                    <w:jc w:val="center"/>
                    <w:rPr>
                      <w:color w:val="000000"/>
                    </w:rPr>
                  </w:pPr>
                  <w:r>
                    <w:rPr>
                      <w:color w:val="000000"/>
                    </w:rPr>
                    <w:t>9.0</w:t>
                  </w:r>
                </w:p>
              </w:tc>
              <w:tc>
                <w:tcPr>
                  <w:tcW w:w="1134" w:type="dxa"/>
                  <w:tcBorders>
                    <w:top w:val="nil"/>
                    <w:left w:val="nil"/>
                    <w:bottom w:val="single" w:sz="4" w:space="0" w:color="auto"/>
                    <w:right w:val="single" w:sz="4" w:space="0" w:color="auto"/>
                  </w:tcBorders>
                  <w:vAlign w:val="center"/>
                </w:tcPr>
                <w:p w14:paraId="67213D07" w14:textId="2CACEF61" w:rsidR="00542ED9" w:rsidRPr="00EA5166" w:rsidRDefault="00FB2B4A" w:rsidP="001C0030">
                  <w:pPr>
                    <w:jc w:val="center"/>
                    <w:rPr>
                      <w:color w:val="000000"/>
                    </w:rPr>
                  </w:pPr>
                  <w:r w:rsidRPr="00EA5166">
                    <w:rPr>
                      <w:color w:val="000000"/>
                    </w:rPr>
                    <w:t>1.</w:t>
                  </w:r>
                  <w:r w:rsidR="006811D2">
                    <w:rPr>
                      <w:color w:val="000000"/>
                    </w:rPr>
                    <w:t>5</w:t>
                  </w:r>
                </w:p>
              </w:tc>
              <w:tc>
                <w:tcPr>
                  <w:tcW w:w="763" w:type="dxa"/>
                  <w:tcBorders>
                    <w:top w:val="nil"/>
                    <w:left w:val="nil"/>
                    <w:bottom w:val="single" w:sz="4" w:space="0" w:color="auto"/>
                    <w:right w:val="single" w:sz="4" w:space="0" w:color="auto"/>
                  </w:tcBorders>
                  <w:vAlign w:val="center"/>
                </w:tcPr>
                <w:p w14:paraId="012F3586" w14:textId="342FC918" w:rsidR="00542ED9" w:rsidRPr="00EA5166" w:rsidRDefault="00FB2B4A" w:rsidP="001C0030">
                  <w:pPr>
                    <w:jc w:val="center"/>
                    <w:rPr>
                      <w:color w:val="000000"/>
                    </w:rPr>
                  </w:pPr>
                  <w:r w:rsidRPr="00EA5166">
                    <w:rPr>
                      <w:color w:val="000000"/>
                    </w:rPr>
                    <w:t>15</w:t>
                  </w:r>
                </w:p>
              </w:tc>
            </w:tr>
            <w:tr w:rsidR="00815094" w:rsidRPr="00EA5166" w14:paraId="796FA5A5" w14:textId="77777777" w:rsidTr="006960A6">
              <w:trPr>
                <w:trHeight w:val="260"/>
              </w:trPr>
              <w:tc>
                <w:tcPr>
                  <w:tcW w:w="2936" w:type="dxa"/>
                  <w:tcBorders>
                    <w:top w:val="nil"/>
                    <w:left w:val="single" w:sz="4" w:space="0" w:color="auto"/>
                    <w:bottom w:val="single" w:sz="4" w:space="0" w:color="auto"/>
                    <w:right w:val="single" w:sz="4" w:space="0" w:color="auto"/>
                  </w:tcBorders>
                  <w:vAlign w:val="center"/>
                  <w:hideMark/>
                </w:tcPr>
                <w:p w14:paraId="38D9E459" w14:textId="77777777" w:rsidR="00CD12A0" w:rsidRPr="00EA5166" w:rsidRDefault="00A35229" w:rsidP="00CD12A0">
                  <w:pPr>
                    <w:tabs>
                      <w:tab w:val="left" w:pos="952"/>
                      <w:tab w:val="left" w:pos="953"/>
                    </w:tabs>
                    <w:spacing w:before="42" w:after="200" w:line="276" w:lineRule="auto"/>
                    <w:jc w:val="both"/>
                    <w:rPr>
                      <w:b/>
                      <w:lang w:val="en-PK"/>
                    </w:rPr>
                  </w:pPr>
                  <w:r w:rsidRPr="00EA5166">
                    <w:rPr>
                      <w:b/>
                      <w:bCs/>
                      <w:color w:val="000000"/>
                    </w:rPr>
                    <w:t>c</w:t>
                  </w:r>
                  <w:r w:rsidR="00815094" w:rsidRPr="00EA5166">
                    <w:rPr>
                      <w:b/>
                      <w:bCs/>
                      <w:color w:val="000000"/>
                    </w:rPr>
                    <w:t xml:space="preserve">)    </w:t>
                  </w:r>
                  <w:r w:rsidR="00CD12A0" w:rsidRPr="00EA5166">
                    <w:rPr>
                      <w:b/>
                      <w:bCs/>
                      <w:lang w:val="en-PK"/>
                    </w:rPr>
                    <w:t>Training Data Entry Officer/Coordinator</w:t>
                  </w:r>
                </w:p>
                <w:p w14:paraId="594CDFF7" w14:textId="1A1A05AC" w:rsidR="00815094" w:rsidRPr="00EA5166" w:rsidRDefault="00815094" w:rsidP="000465CE">
                  <w:pPr>
                    <w:rPr>
                      <w:b/>
                      <w:bCs/>
                      <w:color w:val="000000"/>
                      <w:lang w:val="en-PK"/>
                    </w:rPr>
                  </w:pPr>
                </w:p>
              </w:tc>
              <w:tc>
                <w:tcPr>
                  <w:tcW w:w="1417" w:type="dxa"/>
                  <w:tcBorders>
                    <w:top w:val="nil"/>
                    <w:left w:val="nil"/>
                    <w:bottom w:val="single" w:sz="4" w:space="0" w:color="auto"/>
                    <w:right w:val="single" w:sz="4" w:space="0" w:color="auto"/>
                  </w:tcBorders>
                  <w:vAlign w:val="center"/>
                  <w:hideMark/>
                </w:tcPr>
                <w:p w14:paraId="7538EA15" w14:textId="1989BC3C" w:rsidR="00815094" w:rsidRPr="00EA5166" w:rsidRDefault="006811D2" w:rsidP="001C0030">
                  <w:pPr>
                    <w:jc w:val="center"/>
                    <w:rPr>
                      <w:color w:val="000000"/>
                    </w:rPr>
                  </w:pPr>
                  <w:r>
                    <w:rPr>
                      <w:color w:val="000000"/>
                    </w:rPr>
                    <w:t>1.5</w:t>
                  </w:r>
                </w:p>
              </w:tc>
              <w:tc>
                <w:tcPr>
                  <w:tcW w:w="1370" w:type="dxa"/>
                  <w:tcBorders>
                    <w:top w:val="nil"/>
                    <w:left w:val="nil"/>
                    <w:bottom w:val="single" w:sz="4" w:space="0" w:color="auto"/>
                    <w:right w:val="single" w:sz="4" w:space="0" w:color="auto"/>
                  </w:tcBorders>
                  <w:vAlign w:val="center"/>
                  <w:hideMark/>
                </w:tcPr>
                <w:p w14:paraId="2379224A" w14:textId="64F9424A" w:rsidR="00815094" w:rsidRPr="00EA5166" w:rsidRDefault="006811D2" w:rsidP="001C0030">
                  <w:pPr>
                    <w:jc w:val="center"/>
                    <w:rPr>
                      <w:color w:val="000000"/>
                    </w:rPr>
                  </w:pPr>
                  <w:r>
                    <w:rPr>
                      <w:color w:val="000000"/>
                    </w:rPr>
                    <w:t>3.0</w:t>
                  </w:r>
                </w:p>
              </w:tc>
              <w:tc>
                <w:tcPr>
                  <w:tcW w:w="1134" w:type="dxa"/>
                  <w:tcBorders>
                    <w:top w:val="nil"/>
                    <w:left w:val="nil"/>
                    <w:bottom w:val="single" w:sz="4" w:space="0" w:color="auto"/>
                    <w:right w:val="single" w:sz="4" w:space="0" w:color="auto"/>
                  </w:tcBorders>
                  <w:vAlign w:val="center"/>
                  <w:hideMark/>
                </w:tcPr>
                <w:p w14:paraId="792531B1" w14:textId="0F60001C" w:rsidR="00815094" w:rsidRPr="00EA5166" w:rsidRDefault="00430808" w:rsidP="001C0030">
                  <w:pPr>
                    <w:jc w:val="center"/>
                    <w:rPr>
                      <w:color w:val="000000"/>
                    </w:rPr>
                  </w:pPr>
                  <w:r w:rsidRPr="00EA5166">
                    <w:rPr>
                      <w:color w:val="000000"/>
                    </w:rPr>
                    <w:t>0.</w:t>
                  </w:r>
                  <w:r w:rsidR="006811D2">
                    <w:rPr>
                      <w:color w:val="000000"/>
                    </w:rPr>
                    <w:t>50</w:t>
                  </w:r>
                </w:p>
              </w:tc>
              <w:tc>
                <w:tcPr>
                  <w:tcW w:w="763" w:type="dxa"/>
                  <w:tcBorders>
                    <w:top w:val="nil"/>
                    <w:left w:val="nil"/>
                    <w:bottom w:val="single" w:sz="4" w:space="0" w:color="auto"/>
                    <w:right w:val="single" w:sz="4" w:space="0" w:color="auto"/>
                  </w:tcBorders>
                  <w:vAlign w:val="center"/>
                  <w:hideMark/>
                </w:tcPr>
                <w:p w14:paraId="22F05813" w14:textId="181CC432" w:rsidR="00815094" w:rsidRPr="00EA5166" w:rsidRDefault="00430808" w:rsidP="001C0030">
                  <w:pPr>
                    <w:jc w:val="center"/>
                    <w:rPr>
                      <w:color w:val="000000"/>
                    </w:rPr>
                  </w:pPr>
                  <w:r w:rsidRPr="00EA5166">
                    <w:rPr>
                      <w:color w:val="000000"/>
                    </w:rPr>
                    <w:t>5</w:t>
                  </w:r>
                </w:p>
              </w:tc>
            </w:tr>
            <w:tr w:rsidR="00815094" w:rsidRPr="00A23A0B" w14:paraId="006638AC" w14:textId="77777777" w:rsidTr="006960A6">
              <w:trPr>
                <w:trHeight w:val="260"/>
              </w:trPr>
              <w:tc>
                <w:tcPr>
                  <w:tcW w:w="2936" w:type="dxa"/>
                  <w:tcBorders>
                    <w:top w:val="nil"/>
                    <w:left w:val="single" w:sz="4" w:space="0" w:color="auto"/>
                    <w:bottom w:val="single" w:sz="4" w:space="0" w:color="auto"/>
                    <w:right w:val="single" w:sz="4" w:space="0" w:color="auto"/>
                  </w:tcBorders>
                  <w:vAlign w:val="center"/>
                  <w:hideMark/>
                </w:tcPr>
                <w:p w14:paraId="5E7390BC" w14:textId="2BB1012A" w:rsidR="00815094" w:rsidRPr="00EA5166" w:rsidRDefault="00815094" w:rsidP="000465CE">
                  <w:pPr>
                    <w:rPr>
                      <w:b/>
                      <w:bCs/>
                      <w:color w:val="000000"/>
                    </w:rPr>
                  </w:pPr>
                  <w:r w:rsidRPr="00EA5166">
                    <w:rPr>
                      <w:b/>
                      <w:bCs/>
                      <w:color w:val="000000"/>
                    </w:rPr>
                    <w:t xml:space="preserve">Total </w:t>
                  </w:r>
                  <w:r w:rsidR="00874E9E" w:rsidRPr="00EA5166">
                    <w:rPr>
                      <w:b/>
                      <w:bCs/>
                      <w:color w:val="000000"/>
                    </w:rPr>
                    <w:t>points for the criterion</w:t>
                  </w:r>
                </w:p>
              </w:tc>
              <w:tc>
                <w:tcPr>
                  <w:tcW w:w="1417" w:type="dxa"/>
                  <w:tcBorders>
                    <w:top w:val="nil"/>
                    <w:left w:val="nil"/>
                    <w:bottom w:val="single" w:sz="4" w:space="0" w:color="auto"/>
                    <w:right w:val="single" w:sz="4" w:space="0" w:color="auto"/>
                  </w:tcBorders>
                  <w:vAlign w:val="center"/>
                  <w:hideMark/>
                </w:tcPr>
                <w:p w14:paraId="128455D7" w14:textId="06216E8A" w:rsidR="00815094" w:rsidRPr="00EA5166" w:rsidRDefault="00C71D52" w:rsidP="001C0030">
                  <w:pPr>
                    <w:jc w:val="center"/>
                    <w:rPr>
                      <w:b/>
                      <w:bCs/>
                      <w:color w:val="000000"/>
                    </w:rPr>
                  </w:pPr>
                  <w:r w:rsidRPr="00EA5166">
                    <w:rPr>
                      <w:b/>
                      <w:bCs/>
                      <w:color w:val="000000"/>
                    </w:rPr>
                    <w:t>1</w:t>
                  </w:r>
                  <w:r w:rsidR="00430808" w:rsidRPr="00EA5166">
                    <w:rPr>
                      <w:b/>
                      <w:bCs/>
                      <w:color w:val="000000"/>
                    </w:rPr>
                    <w:t>2</w:t>
                  </w:r>
                </w:p>
              </w:tc>
              <w:tc>
                <w:tcPr>
                  <w:tcW w:w="1370" w:type="dxa"/>
                  <w:tcBorders>
                    <w:top w:val="nil"/>
                    <w:left w:val="nil"/>
                    <w:bottom w:val="single" w:sz="4" w:space="0" w:color="auto"/>
                    <w:right w:val="single" w:sz="4" w:space="0" w:color="auto"/>
                  </w:tcBorders>
                  <w:vAlign w:val="center"/>
                  <w:hideMark/>
                </w:tcPr>
                <w:p w14:paraId="79DDCEE7" w14:textId="7AD230D5" w:rsidR="00815094" w:rsidRPr="00EA5166" w:rsidRDefault="008F2E2C" w:rsidP="001C0030">
                  <w:pPr>
                    <w:jc w:val="center"/>
                    <w:rPr>
                      <w:b/>
                      <w:bCs/>
                      <w:color w:val="000000"/>
                    </w:rPr>
                  </w:pPr>
                  <w:r w:rsidRPr="00EA5166">
                    <w:rPr>
                      <w:b/>
                      <w:bCs/>
                      <w:color w:val="000000"/>
                    </w:rPr>
                    <w:t>24</w:t>
                  </w:r>
                </w:p>
              </w:tc>
              <w:tc>
                <w:tcPr>
                  <w:tcW w:w="1134" w:type="dxa"/>
                  <w:tcBorders>
                    <w:top w:val="nil"/>
                    <w:left w:val="nil"/>
                    <w:bottom w:val="single" w:sz="4" w:space="0" w:color="auto"/>
                    <w:right w:val="single" w:sz="4" w:space="0" w:color="auto"/>
                  </w:tcBorders>
                  <w:vAlign w:val="center"/>
                  <w:hideMark/>
                </w:tcPr>
                <w:p w14:paraId="4D575DCB" w14:textId="112A5C53" w:rsidR="00815094" w:rsidRPr="00EA5166" w:rsidRDefault="0024107A" w:rsidP="001C0030">
                  <w:pPr>
                    <w:jc w:val="center"/>
                    <w:rPr>
                      <w:b/>
                      <w:bCs/>
                      <w:color w:val="000000"/>
                    </w:rPr>
                  </w:pPr>
                  <w:r w:rsidRPr="00EA5166">
                    <w:rPr>
                      <w:b/>
                      <w:bCs/>
                      <w:color w:val="000000"/>
                    </w:rPr>
                    <w:t>4</w:t>
                  </w:r>
                </w:p>
              </w:tc>
              <w:tc>
                <w:tcPr>
                  <w:tcW w:w="763" w:type="dxa"/>
                  <w:tcBorders>
                    <w:top w:val="nil"/>
                    <w:left w:val="nil"/>
                    <w:bottom w:val="single" w:sz="4" w:space="0" w:color="auto"/>
                    <w:right w:val="single" w:sz="4" w:space="0" w:color="auto"/>
                  </w:tcBorders>
                  <w:vAlign w:val="center"/>
                  <w:hideMark/>
                </w:tcPr>
                <w:p w14:paraId="2BB6018D" w14:textId="2124A1EA" w:rsidR="00815094" w:rsidRPr="00A23A0B" w:rsidRDefault="0024107A" w:rsidP="001C0030">
                  <w:pPr>
                    <w:jc w:val="center"/>
                    <w:rPr>
                      <w:b/>
                      <w:bCs/>
                      <w:color w:val="000000"/>
                    </w:rPr>
                  </w:pPr>
                  <w:r w:rsidRPr="00EA5166">
                    <w:rPr>
                      <w:b/>
                      <w:bCs/>
                      <w:color w:val="000000"/>
                    </w:rPr>
                    <w:t>4</w:t>
                  </w:r>
                  <w:r w:rsidR="00815094" w:rsidRPr="00EA5166">
                    <w:rPr>
                      <w:b/>
                      <w:bCs/>
                      <w:color w:val="000000"/>
                    </w:rPr>
                    <w:t>0</w:t>
                  </w:r>
                </w:p>
              </w:tc>
            </w:tr>
            <w:bookmarkEnd w:id="34"/>
          </w:tbl>
          <w:p w14:paraId="328C1ED1" w14:textId="4473420A" w:rsidR="007E53F6" w:rsidRPr="00A23A0B" w:rsidRDefault="007E53F6" w:rsidP="000465CE">
            <w:pPr>
              <w:tabs>
                <w:tab w:val="left" w:pos="736"/>
                <w:tab w:val="right" w:pos="7201"/>
              </w:tabs>
              <w:rPr>
                <w:lang w:val="en-GB"/>
              </w:rPr>
            </w:pPr>
          </w:p>
          <w:p w14:paraId="79915068" w14:textId="2B9AAB93" w:rsidR="0067246A" w:rsidRPr="00A23A0B" w:rsidRDefault="00E91FAB" w:rsidP="000465CE">
            <w:pPr>
              <w:jc w:val="right"/>
              <w:rPr>
                <w:b/>
                <w:lang w:val="en-GB"/>
              </w:rPr>
            </w:pPr>
            <w:r w:rsidRPr="00A23A0B">
              <w:rPr>
                <w:b/>
                <w:lang w:val="en-GB"/>
              </w:rPr>
              <w:t xml:space="preserve">       </w:t>
            </w:r>
            <w:r w:rsidR="0067246A" w:rsidRPr="00A23A0B">
              <w:rPr>
                <w:lang w:val="en-GB"/>
              </w:rPr>
              <w:tab/>
            </w:r>
            <w:r w:rsidR="0067246A" w:rsidRPr="00A23A0B">
              <w:rPr>
                <w:b/>
                <w:lang w:val="en-GB"/>
              </w:rPr>
              <w:t>Total points for the criteria</w:t>
            </w:r>
            <w:r w:rsidR="00874E9E" w:rsidRPr="00A23A0B">
              <w:rPr>
                <w:b/>
                <w:lang w:val="en-GB"/>
              </w:rPr>
              <w:t xml:space="preserve"> (</w:t>
            </w:r>
            <w:r w:rsidR="00855DC4" w:rsidRPr="00A23A0B">
              <w:rPr>
                <w:b/>
                <w:lang w:val="en-GB"/>
              </w:rPr>
              <w:t>i to v</w:t>
            </w:r>
            <w:r w:rsidR="009A62E0" w:rsidRPr="00A23A0B">
              <w:rPr>
                <w:b/>
                <w:lang w:val="en-GB"/>
              </w:rPr>
              <w:t>)</w:t>
            </w:r>
            <w:r w:rsidR="0067246A" w:rsidRPr="00A23A0B">
              <w:rPr>
                <w:b/>
                <w:lang w:val="en-GB"/>
              </w:rPr>
              <w:t>:</w:t>
            </w:r>
            <w:r w:rsidR="0067246A" w:rsidRPr="00A23A0B">
              <w:rPr>
                <w:b/>
                <w:lang w:val="en-GB"/>
              </w:rPr>
              <w:tab/>
              <w:t>100</w:t>
            </w:r>
          </w:p>
          <w:p w14:paraId="56C69B45" w14:textId="77777777" w:rsidR="0067246A" w:rsidRPr="00A23A0B" w:rsidRDefault="0067246A" w:rsidP="000465CE">
            <w:pPr>
              <w:tabs>
                <w:tab w:val="left" w:pos="720"/>
                <w:tab w:val="left" w:pos="993"/>
                <w:tab w:val="left" w:pos="6480"/>
              </w:tabs>
              <w:spacing w:line="120" w:lineRule="exact"/>
              <w:ind w:left="-74"/>
              <w:rPr>
                <w:lang w:val="en-GB"/>
              </w:rPr>
            </w:pPr>
          </w:p>
          <w:p w14:paraId="7800B982" w14:textId="77777777" w:rsidR="002B3F19" w:rsidRPr="00A23A0B" w:rsidRDefault="0067246A" w:rsidP="002326AA">
            <w:pPr>
              <w:pStyle w:val="BankNormal"/>
              <w:tabs>
                <w:tab w:val="right" w:pos="7218"/>
              </w:tabs>
              <w:spacing w:after="0"/>
              <w:rPr>
                <w:szCs w:val="24"/>
                <w:lang w:val="en-GB"/>
              </w:rPr>
            </w:pPr>
            <w:r w:rsidRPr="00A23A0B">
              <w:rPr>
                <w:szCs w:val="24"/>
                <w:lang w:val="en-GB"/>
              </w:rPr>
              <w:t xml:space="preserve">The minimum technical score required to pass is: </w:t>
            </w:r>
            <w:r w:rsidR="000A003F" w:rsidRPr="00A23A0B">
              <w:rPr>
                <w:b/>
                <w:szCs w:val="24"/>
                <w:lang w:val="en-GB"/>
              </w:rPr>
              <w:t>8</w:t>
            </w:r>
            <w:r w:rsidR="00ED6DD1" w:rsidRPr="00A23A0B">
              <w:rPr>
                <w:b/>
                <w:szCs w:val="24"/>
                <w:lang w:val="en-GB"/>
              </w:rPr>
              <w:t>0</w:t>
            </w:r>
            <w:r w:rsidRPr="00A23A0B">
              <w:rPr>
                <w:szCs w:val="24"/>
                <w:lang w:val="en-GB"/>
              </w:rPr>
              <w:t xml:space="preserve"> Points</w:t>
            </w:r>
          </w:p>
          <w:p w14:paraId="673B5726" w14:textId="77777777" w:rsidR="00DA206A" w:rsidRPr="00A23A0B" w:rsidRDefault="00DA206A" w:rsidP="002326AA">
            <w:pPr>
              <w:pStyle w:val="BankNormal"/>
              <w:tabs>
                <w:tab w:val="right" w:pos="7218"/>
              </w:tabs>
              <w:spacing w:after="0"/>
              <w:rPr>
                <w:szCs w:val="24"/>
                <w:lang w:val="en-GB"/>
              </w:rPr>
            </w:pPr>
          </w:p>
          <w:p w14:paraId="1C3F78B7" w14:textId="314FC92C" w:rsidR="00DA206A" w:rsidRPr="00A23A0B" w:rsidRDefault="00950C22" w:rsidP="006960A6">
            <w:pPr>
              <w:jc w:val="both"/>
            </w:pPr>
            <w:r w:rsidRPr="003853E9">
              <w:t>The training firm or institution must have qualified local staff in place, including subject specialists or master trainers in relevant trades, training facilitators, job placement officers, finance and accounts officers, and M&amp;E officers, each with 2–3 years of relevant experience in skills training, community mobilisation, or training data management. Preference will be given to personnel with knowledge of the local language(s). The team composition must reflect a gender-balanced approach, ensuring adequate representation of female staff particularly female trainers and facilitators to create a comfortable and inclusive environment for women participants</w:t>
            </w:r>
            <w:r w:rsidR="00EA509C">
              <w:t xml:space="preserve"> </w:t>
            </w:r>
            <w:r w:rsidR="00EA509C" w:rsidRPr="00EA509C">
              <w:rPr>
                <w:b/>
                <w:bCs/>
                <w:i/>
                <w:iCs/>
              </w:rPr>
              <w:t>(please provide one-page CV)</w:t>
            </w:r>
            <w:r w:rsidRPr="00EA509C">
              <w:rPr>
                <w:b/>
                <w:bCs/>
                <w:i/>
                <w:iCs/>
              </w:rPr>
              <w:t>.</w:t>
            </w:r>
          </w:p>
        </w:tc>
      </w:tr>
      <w:tr w:rsidR="0067246A" w:rsidRPr="00A23A0B" w14:paraId="2C0144D6" w14:textId="77777777" w:rsidTr="00ED6C03">
        <w:tblPrEx>
          <w:tblCellMar>
            <w:right w:w="113" w:type="dxa"/>
          </w:tblCellMar>
        </w:tblPrEx>
        <w:tc>
          <w:tcPr>
            <w:tcW w:w="1514" w:type="dxa"/>
            <w:tcMar>
              <w:top w:w="85" w:type="dxa"/>
              <w:bottom w:w="142" w:type="dxa"/>
            </w:tcMar>
          </w:tcPr>
          <w:p w14:paraId="59DC8DA4" w14:textId="6BDCA5B0" w:rsidR="0067246A" w:rsidRPr="00A23A0B" w:rsidRDefault="008E5E9D" w:rsidP="000465CE">
            <w:pPr>
              <w:rPr>
                <w:b/>
                <w:bCs/>
                <w:lang w:val="en-GB"/>
              </w:rPr>
            </w:pPr>
            <w:r>
              <w:rPr>
                <w:b/>
                <w:bCs/>
                <w:lang w:val="en-GB"/>
              </w:rPr>
              <w:lastRenderedPageBreak/>
              <w:t>2.8</w:t>
            </w:r>
          </w:p>
          <w:p w14:paraId="08E2D6B7" w14:textId="75E5B3ED" w:rsidR="001B65E0" w:rsidRPr="00A23A0B" w:rsidRDefault="001B65E0" w:rsidP="000465CE">
            <w:pPr>
              <w:rPr>
                <w:b/>
                <w:bCs/>
                <w:lang w:val="en-GB"/>
              </w:rPr>
            </w:pPr>
          </w:p>
          <w:p w14:paraId="7D32B267" w14:textId="77777777" w:rsidR="0067246A" w:rsidRPr="00A23A0B" w:rsidRDefault="0067246A" w:rsidP="000465CE">
            <w:pPr>
              <w:pStyle w:val="BankNormal"/>
              <w:tabs>
                <w:tab w:val="right" w:pos="7218"/>
              </w:tabs>
              <w:spacing w:after="0"/>
              <w:rPr>
                <w:szCs w:val="24"/>
                <w:lang w:val="en-GB"/>
              </w:rPr>
            </w:pPr>
          </w:p>
        </w:tc>
        <w:tc>
          <w:tcPr>
            <w:tcW w:w="7632" w:type="dxa"/>
            <w:tcMar>
              <w:top w:w="85" w:type="dxa"/>
              <w:bottom w:w="142" w:type="dxa"/>
            </w:tcMar>
          </w:tcPr>
          <w:p w14:paraId="344D648B" w14:textId="77777777" w:rsidR="0067246A" w:rsidRPr="00183B0B" w:rsidRDefault="0067246A" w:rsidP="000465CE">
            <w:pPr>
              <w:pStyle w:val="BankNormal"/>
              <w:tabs>
                <w:tab w:val="right" w:pos="7218"/>
              </w:tabs>
              <w:spacing w:after="0"/>
              <w:rPr>
                <w:szCs w:val="24"/>
                <w:lang w:val="en-GB"/>
              </w:rPr>
            </w:pPr>
            <w:r w:rsidRPr="00183B0B">
              <w:rPr>
                <w:szCs w:val="24"/>
                <w:lang w:val="en-GB"/>
              </w:rPr>
              <w:t>The formula for determining the financial scores is the following:</w:t>
            </w:r>
          </w:p>
          <w:p w14:paraId="1816F3E0" w14:textId="77777777" w:rsidR="0067246A" w:rsidRPr="00183B0B" w:rsidRDefault="0067246A" w:rsidP="000465CE">
            <w:pPr>
              <w:pStyle w:val="BankNormal"/>
              <w:tabs>
                <w:tab w:val="right" w:pos="7218"/>
              </w:tabs>
              <w:spacing w:after="0"/>
              <w:rPr>
                <w:i/>
                <w:szCs w:val="24"/>
                <w:lang w:val="en-GB"/>
              </w:rPr>
            </w:pPr>
          </w:p>
          <w:p w14:paraId="4396A7E0" w14:textId="77777777" w:rsidR="0067246A" w:rsidRPr="00183B0B" w:rsidRDefault="0067246A" w:rsidP="000465CE">
            <w:pPr>
              <w:pStyle w:val="BankNormal"/>
              <w:tabs>
                <w:tab w:val="right" w:pos="7218"/>
              </w:tabs>
              <w:spacing w:after="0"/>
              <w:rPr>
                <w:iCs/>
                <w:szCs w:val="24"/>
                <w:lang w:val="en-GB"/>
              </w:rPr>
            </w:pPr>
            <w:r w:rsidRPr="00183B0B">
              <w:rPr>
                <w:iCs/>
                <w:szCs w:val="24"/>
                <w:lang w:val="en-GB"/>
              </w:rPr>
              <w:t>Sf = 100 x Fm/F, in which Sf is the financial score, Fm is the lowest price and F the price of the proposal under consideration.</w:t>
            </w:r>
          </w:p>
          <w:p w14:paraId="05B30B81" w14:textId="77777777" w:rsidR="0067246A" w:rsidRPr="00183B0B" w:rsidRDefault="0067246A" w:rsidP="000465CE">
            <w:pPr>
              <w:pStyle w:val="BankNormal"/>
              <w:tabs>
                <w:tab w:val="right" w:pos="7218"/>
              </w:tabs>
              <w:spacing w:after="0"/>
              <w:rPr>
                <w:szCs w:val="24"/>
                <w:lang w:val="en-GB"/>
              </w:rPr>
            </w:pPr>
          </w:p>
          <w:p w14:paraId="40CD0025" w14:textId="77777777" w:rsidR="0067246A" w:rsidRPr="00183B0B" w:rsidRDefault="0067246A" w:rsidP="000465CE">
            <w:pPr>
              <w:pStyle w:val="BankNormal"/>
              <w:tabs>
                <w:tab w:val="right" w:pos="7218"/>
              </w:tabs>
              <w:spacing w:after="0"/>
              <w:rPr>
                <w:szCs w:val="24"/>
                <w:lang w:val="en-GB"/>
              </w:rPr>
            </w:pPr>
            <w:r w:rsidRPr="00183B0B">
              <w:rPr>
                <w:szCs w:val="24"/>
                <w:lang w:val="en-GB"/>
              </w:rPr>
              <w:t>The weights given to the Technical and Financial Proposals are:</w:t>
            </w:r>
          </w:p>
          <w:p w14:paraId="138B72B2" w14:textId="7A537905" w:rsidR="0067246A" w:rsidRPr="00183B0B" w:rsidRDefault="0067246A" w:rsidP="000465CE">
            <w:pPr>
              <w:pStyle w:val="BankNormal"/>
              <w:tabs>
                <w:tab w:val="left" w:pos="1186"/>
                <w:tab w:val="right" w:pos="7218"/>
              </w:tabs>
              <w:spacing w:after="0"/>
              <w:rPr>
                <w:szCs w:val="24"/>
                <w:lang w:val="en-GB"/>
              </w:rPr>
            </w:pPr>
            <w:r w:rsidRPr="00183B0B">
              <w:rPr>
                <w:szCs w:val="24"/>
                <w:lang w:val="en-GB"/>
              </w:rPr>
              <w:t>T = 0.</w:t>
            </w:r>
            <w:r w:rsidR="005512E4" w:rsidRPr="00183B0B">
              <w:rPr>
                <w:szCs w:val="24"/>
                <w:lang w:val="en-GB"/>
              </w:rPr>
              <w:t>8</w:t>
            </w:r>
            <w:r w:rsidRPr="00183B0B">
              <w:rPr>
                <w:szCs w:val="24"/>
                <w:lang w:val="en-GB"/>
              </w:rPr>
              <w:t xml:space="preserve"> and</w:t>
            </w:r>
          </w:p>
          <w:p w14:paraId="67BBD5AD" w14:textId="77777777" w:rsidR="0067246A" w:rsidRPr="00A23A0B" w:rsidRDefault="00DD5DC8" w:rsidP="000465CE">
            <w:pPr>
              <w:pStyle w:val="BankNormal"/>
              <w:tabs>
                <w:tab w:val="right" w:pos="7218"/>
              </w:tabs>
              <w:spacing w:after="0"/>
              <w:rPr>
                <w:iCs/>
                <w:szCs w:val="24"/>
                <w:lang w:val="en-GB"/>
              </w:rPr>
            </w:pPr>
            <w:r w:rsidRPr="00183B0B">
              <w:rPr>
                <w:szCs w:val="24"/>
                <w:lang w:val="en-GB"/>
              </w:rPr>
              <w:t>P</w:t>
            </w:r>
            <w:r w:rsidR="0067246A" w:rsidRPr="00183B0B">
              <w:rPr>
                <w:szCs w:val="24"/>
                <w:lang w:val="en-GB"/>
              </w:rPr>
              <w:t xml:space="preserve"> = 0.</w:t>
            </w:r>
            <w:r w:rsidR="005512E4" w:rsidRPr="00183B0B">
              <w:rPr>
                <w:szCs w:val="24"/>
                <w:lang w:val="en-GB"/>
              </w:rPr>
              <w:t>2</w:t>
            </w:r>
          </w:p>
        </w:tc>
      </w:tr>
      <w:tr w:rsidR="0067246A" w:rsidRPr="00A23A0B" w14:paraId="20969D8D" w14:textId="77777777" w:rsidTr="00ED6C03">
        <w:tblPrEx>
          <w:tblCellMar>
            <w:right w:w="113" w:type="dxa"/>
          </w:tblCellMar>
        </w:tblPrEx>
        <w:tc>
          <w:tcPr>
            <w:tcW w:w="1514" w:type="dxa"/>
            <w:tcMar>
              <w:top w:w="85" w:type="dxa"/>
              <w:bottom w:w="142" w:type="dxa"/>
            </w:tcMar>
          </w:tcPr>
          <w:p w14:paraId="47BA8A4D" w14:textId="014C243F" w:rsidR="0067246A" w:rsidRPr="00A23A0B" w:rsidRDefault="008E5E9D" w:rsidP="000465CE">
            <w:pPr>
              <w:rPr>
                <w:b/>
                <w:bCs/>
                <w:lang w:val="en-GB"/>
              </w:rPr>
            </w:pPr>
            <w:r>
              <w:rPr>
                <w:b/>
                <w:bCs/>
                <w:lang w:val="en-GB"/>
              </w:rPr>
              <w:lastRenderedPageBreak/>
              <w:t>2.9</w:t>
            </w:r>
          </w:p>
        </w:tc>
        <w:tc>
          <w:tcPr>
            <w:tcW w:w="7632" w:type="dxa"/>
            <w:tcMar>
              <w:top w:w="85" w:type="dxa"/>
              <w:bottom w:w="142" w:type="dxa"/>
            </w:tcMar>
          </w:tcPr>
          <w:p w14:paraId="5A588D87" w14:textId="3A740824" w:rsidR="0067246A" w:rsidRPr="00A23A0B" w:rsidRDefault="0067246A" w:rsidP="000465CE">
            <w:pPr>
              <w:pStyle w:val="BankNormal"/>
              <w:tabs>
                <w:tab w:val="right" w:pos="7218"/>
              </w:tabs>
              <w:spacing w:after="0"/>
              <w:rPr>
                <w:szCs w:val="24"/>
                <w:lang w:val="en-GB"/>
              </w:rPr>
            </w:pPr>
            <w:r w:rsidRPr="00A23A0B">
              <w:rPr>
                <w:szCs w:val="24"/>
                <w:lang w:val="en-GB"/>
              </w:rPr>
              <w:t xml:space="preserve">Expected date and address for contract </w:t>
            </w:r>
            <w:r w:rsidRPr="00183B0B">
              <w:rPr>
                <w:szCs w:val="24"/>
                <w:lang w:val="en-GB"/>
              </w:rPr>
              <w:t>negotiations</w:t>
            </w:r>
            <w:r w:rsidRPr="00183B0B">
              <w:rPr>
                <w:b/>
                <w:szCs w:val="24"/>
                <w:lang w:val="en-GB"/>
              </w:rPr>
              <w:t>:</w:t>
            </w:r>
            <w:r w:rsidR="001B7A57" w:rsidRPr="00183B0B">
              <w:rPr>
                <w:b/>
                <w:szCs w:val="24"/>
                <w:lang w:val="en-GB"/>
              </w:rPr>
              <w:t xml:space="preserve"> </w:t>
            </w:r>
            <w:r w:rsidR="00241EDF">
              <w:rPr>
                <w:b/>
                <w:szCs w:val="24"/>
                <w:lang w:val="en-GB"/>
              </w:rPr>
              <w:t>13</w:t>
            </w:r>
            <w:r w:rsidR="00BE6BAF" w:rsidRPr="00183B0B">
              <w:rPr>
                <w:b/>
                <w:szCs w:val="24"/>
                <w:vertAlign w:val="superscript"/>
                <w:lang w:val="en-GB"/>
              </w:rPr>
              <w:t>th</w:t>
            </w:r>
            <w:r w:rsidR="00BE6BAF" w:rsidRPr="00183B0B">
              <w:rPr>
                <w:b/>
                <w:szCs w:val="24"/>
                <w:lang w:val="en-GB"/>
              </w:rPr>
              <w:t xml:space="preserve"> </w:t>
            </w:r>
            <w:r w:rsidR="00241EDF">
              <w:rPr>
                <w:b/>
                <w:szCs w:val="24"/>
                <w:lang w:val="en-GB"/>
              </w:rPr>
              <w:t>October</w:t>
            </w:r>
            <w:r w:rsidR="000A003F" w:rsidRPr="00183B0B">
              <w:rPr>
                <w:b/>
                <w:szCs w:val="24"/>
                <w:lang w:val="en-GB"/>
              </w:rPr>
              <w:t xml:space="preserve"> 202</w:t>
            </w:r>
            <w:r w:rsidR="003C7B7E" w:rsidRPr="00183B0B">
              <w:rPr>
                <w:b/>
                <w:szCs w:val="24"/>
                <w:lang w:val="en-GB"/>
              </w:rPr>
              <w:t>5</w:t>
            </w:r>
          </w:p>
          <w:p w14:paraId="64A4C7EC" w14:textId="77777777" w:rsidR="0067246A" w:rsidRPr="00A23A0B" w:rsidRDefault="0067246A" w:rsidP="000465CE">
            <w:pPr>
              <w:pStyle w:val="BankNormal"/>
              <w:tabs>
                <w:tab w:val="right" w:pos="7218"/>
              </w:tabs>
              <w:spacing w:after="0"/>
              <w:rPr>
                <w:szCs w:val="24"/>
                <w:lang w:val="en-GB" w:eastAsia="it-IT"/>
              </w:rPr>
            </w:pPr>
            <w:r w:rsidRPr="00A23A0B">
              <w:rPr>
                <w:i/>
                <w:szCs w:val="24"/>
                <w:lang w:val="en-GB"/>
              </w:rPr>
              <w:t>(address as mentioned in Claus</w:t>
            </w:r>
            <w:r w:rsidR="001E2D59" w:rsidRPr="00A23A0B">
              <w:rPr>
                <w:i/>
                <w:szCs w:val="24"/>
                <w:lang w:val="en-GB"/>
              </w:rPr>
              <w:t>e</w:t>
            </w:r>
            <w:r w:rsidRPr="00A23A0B">
              <w:rPr>
                <w:i/>
                <w:szCs w:val="24"/>
                <w:lang w:val="en-GB"/>
              </w:rPr>
              <w:t xml:space="preserve"> 1.3)</w:t>
            </w:r>
          </w:p>
        </w:tc>
      </w:tr>
      <w:tr w:rsidR="0067246A" w:rsidRPr="00A23A0B" w14:paraId="7FCCEA8B" w14:textId="77777777" w:rsidTr="00ED6C03">
        <w:tblPrEx>
          <w:tblCellMar>
            <w:right w:w="113" w:type="dxa"/>
          </w:tblCellMar>
        </w:tblPrEx>
        <w:tc>
          <w:tcPr>
            <w:tcW w:w="1514" w:type="dxa"/>
            <w:tcMar>
              <w:top w:w="85" w:type="dxa"/>
              <w:bottom w:w="142" w:type="dxa"/>
            </w:tcMar>
          </w:tcPr>
          <w:p w14:paraId="4D26E484" w14:textId="23A4DE03" w:rsidR="0067246A" w:rsidRPr="00A23A0B" w:rsidRDefault="008E5E9D" w:rsidP="000465CE">
            <w:pPr>
              <w:rPr>
                <w:b/>
                <w:bCs/>
                <w:lang w:val="en-GB"/>
              </w:rPr>
            </w:pPr>
            <w:r>
              <w:rPr>
                <w:b/>
                <w:bCs/>
                <w:lang w:val="en-GB"/>
              </w:rPr>
              <w:t>3.0</w:t>
            </w:r>
          </w:p>
        </w:tc>
        <w:tc>
          <w:tcPr>
            <w:tcW w:w="7632" w:type="dxa"/>
            <w:tcMar>
              <w:top w:w="85" w:type="dxa"/>
              <w:bottom w:w="142" w:type="dxa"/>
            </w:tcMar>
          </w:tcPr>
          <w:p w14:paraId="681981EE" w14:textId="77777777" w:rsidR="0067246A" w:rsidRPr="00A23A0B" w:rsidRDefault="0067246A" w:rsidP="000465CE">
            <w:pPr>
              <w:pStyle w:val="BankNormal"/>
              <w:tabs>
                <w:tab w:val="left" w:pos="5686"/>
                <w:tab w:val="right" w:pos="7218"/>
              </w:tabs>
              <w:spacing w:after="0"/>
              <w:rPr>
                <w:szCs w:val="24"/>
                <w:lang w:val="en-GB"/>
              </w:rPr>
            </w:pPr>
            <w:r w:rsidRPr="00A23A0B">
              <w:rPr>
                <w:szCs w:val="24"/>
                <w:lang w:val="en-GB"/>
              </w:rPr>
              <w:t>Expected date for commencement of consulting services</w:t>
            </w:r>
          </w:p>
          <w:p w14:paraId="359A6978" w14:textId="225171C0" w:rsidR="00C157BD" w:rsidRPr="00A23A0B" w:rsidRDefault="0067246A" w:rsidP="000465CE">
            <w:pPr>
              <w:pStyle w:val="BankNormal"/>
              <w:tabs>
                <w:tab w:val="left" w:pos="5686"/>
                <w:tab w:val="right" w:pos="7218"/>
              </w:tabs>
              <w:spacing w:after="0"/>
              <w:rPr>
                <w:szCs w:val="24"/>
                <w:u w:val="single"/>
                <w:lang w:val="en-GB"/>
              </w:rPr>
            </w:pPr>
            <w:r w:rsidRPr="00A23A0B">
              <w:rPr>
                <w:szCs w:val="24"/>
                <w:lang w:val="en-GB"/>
              </w:rPr>
              <w:t xml:space="preserve">The assignment is expected to commence </w:t>
            </w:r>
            <w:r w:rsidRPr="00183B0B">
              <w:rPr>
                <w:szCs w:val="24"/>
                <w:lang w:val="en-GB"/>
              </w:rPr>
              <w:t>on</w:t>
            </w:r>
            <w:r w:rsidR="00C23752" w:rsidRPr="00183B0B">
              <w:rPr>
                <w:b/>
                <w:szCs w:val="24"/>
                <w:lang w:val="en-GB"/>
              </w:rPr>
              <w:t xml:space="preserve"> </w:t>
            </w:r>
            <w:r w:rsidR="00241EDF">
              <w:rPr>
                <w:b/>
                <w:szCs w:val="24"/>
                <w:lang w:val="en-GB"/>
              </w:rPr>
              <w:t>20</w:t>
            </w:r>
            <w:r w:rsidR="00183B0B" w:rsidRPr="00183B0B">
              <w:rPr>
                <w:b/>
                <w:szCs w:val="24"/>
                <w:vertAlign w:val="superscript"/>
                <w:lang w:val="en-GB"/>
              </w:rPr>
              <w:t>th</w:t>
            </w:r>
            <w:r w:rsidR="00183B0B" w:rsidRPr="00183B0B">
              <w:rPr>
                <w:b/>
                <w:szCs w:val="24"/>
                <w:lang w:val="en-GB"/>
              </w:rPr>
              <w:t xml:space="preserve"> October</w:t>
            </w:r>
            <w:r w:rsidR="00724587" w:rsidRPr="00183B0B">
              <w:rPr>
                <w:b/>
                <w:szCs w:val="24"/>
                <w:lang w:val="en-GB"/>
              </w:rPr>
              <w:t xml:space="preserve"> 2025</w:t>
            </w:r>
          </w:p>
        </w:tc>
      </w:tr>
    </w:tbl>
    <w:p w14:paraId="734EE169" w14:textId="77777777" w:rsidR="0067246A" w:rsidRPr="00A23A0B" w:rsidRDefault="0067246A" w:rsidP="000465CE">
      <w:pPr>
        <w:pStyle w:val="Heading3"/>
        <w:keepNext w:val="0"/>
      </w:pPr>
    </w:p>
    <w:p w14:paraId="342A705B" w14:textId="77777777" w:rsidR="00621391" w:rsidRPr="00A23A0B" w:rsidRDefault="00B607DD" w:rsidP="000465CE">
      <w:pPr>
        <w:pStyle w:val="Heading1"/>
        <w:rPr>
          <w:rFonts w:ascii="Times New Roman" w:hAnsi="Times New Roman"/>
          <w:sz w:val="24"/>
          <w:szCs w:val="24"/>
        </w:rPr>
      </w:pPr>
      <w:r w:rsidRPr="00A23A0B">
        <w:rPr>
          <w:rFonts w:ascii="Times New Roman" w:hAnsi="Times New Roman"/>
          <w:sz w:val="24"/>
          <w:szCs w:val="24"/>
        </w:rPr>
        <w:br w:type="page"/>
      </w:r>
      <w:bookmarkStart w:id="36" w:name="_Toc397501852"/>
      <w:bookmarkStart w:id="37" w:name="_Toc363633277"/>
      <w:r w:rsidR="00D048E4" w:rsidRPr="00A23A0B">
        <w:rPr>
          <w:rFonts w:ascii="Times New Roman" w:hAnsi="Times New Roman"/>
          <w:sz w:val="24"/>
          <w:szCs w:val="24"/>
        </w:rPr>
        <w:lastRenderedPageBreak/>
        <w:t>Section 3.  Technical Proposal - Standard Forms</w:t>
      </w:r>
      <w:bookmarkEnd w:id="36"/>
      <w:bookmarkEnd w:id="37"/>
    </w:p>
    <w:p w14:paraId="5B252C99" w14:textId="77777777" w:rsidR="00D048E4" w:rsidRPr="00A23A0B" w:rsidRDefault="00D048E4">
      <w:pPr>
        <w:rPr>
          <w:lang w:val="en-GB"/>
        </w:rPr>
      </w:pPr>
    </w:p>
    <w:p w14:paraId="3C2CC5BF" w14:textId="3149C2CA" w:rsidR="00D048E4" w:rsidRPr="00A23A0B" w:rsidRDefault="00D048E4">
      <w:pPr>
        <w:rPr>
          <w:b/>
          <w:i/>
          <w:iCs/>
          <w:lang w:val="en-GB"/>
        </w:rPr>
      </w:pPr>
      <w:r w:rsidRPr="00A23A0B">
        <w:rPr>
          <w:b/>
          <w:bCs/>
          <w:lang w:val="en-GB"/>
        </w:rPr>
        <w:t>[</w:t>
      </w:r>
      <w:r w:rsidRPr="00A23A0B">
        <w:rPr>
          <w:b/>
          <w:bCs/>
          <w:i/>
          <w:iCs/>
          <w:lang w:val="en-GB"/>
        </w:rPr>
        <w:t xml:space="preserve">Comments in brackets </w:t>
      </w:r>
      <w:proofErr w:type="gramStart"/>
      <w:r w:rsidRPr="00A23A0B">
        <w:rPr>
          <w:b/>
          <w:bCs/>
          <w:lang w:val="en-GB"/>
        </w:rPr>
        <w:t>[  ]</w:t>
      </w:r>
      <w:proofErr w:type="gramEnd"/>
      <w:r w:rsidRPr="00A23A0B">
        <w:rPr>
          <w:b/>
          <w:bCs/>
          <w:i/>
          <w:iCs/>
          <w:lang w:val="en-GB"/>
        </w:rPr>
        <w:t xml:space="preserve"> provide guidance to </w:t>
      </w:r>
      <w:proofErr w:type="gramStart"/>
      <w:r w:rsidRPr="00A23A0B">
        <w:rPr>
          <w:b/>
          <w:bCs/>
          <w:i/>
          <w:iCs/>
          <w:lang w:val="en-GB"/>
        </w:rPr>
        <w:t>the  Consultants</w:t>
      </w:r>
      <w:proofErr w:type="gramEnd"/>
      <w:r w:rsidRPr="00A23A0B">
        <w:rPr>
          <w:b/>
          <w:bCs/>
          <w:i/>
          <w:iCs/>
          <w:lang w:val="en-GB"/>
        </w:rPr>
        <w:t xml:space="preserve"> for the preparation of their Technical Proposals; they should not appear on the Technical Proposals to be submitted.</w:t>
      </w:r>
      <w:r w:rsidRPr="00A23A0B">
        <w:rPr>
          <w:b/>
          <w:bCs/>
          <w:lang w:val="en-GB"/>
        </w:rPr>
        <w:t>]</w:t>
      </w:r>
    </w:p>
    <w:p w14:paraId="1CAAF3E6" w14:textId="77777777" w:rsidR="00D048E4" w:rsidRPr="00A23A0B" w:rsidRDefault="00D048E4">
      <w:pPr>
        <w:rPr>
          <w:lang w:val="en-GB"/>
        </w:rPr>
      </w:pPr>
    </w:p>
    <w:p w14:paraId="655B8B48" w14:textId="77777777" w:rsidR="00D048E4" w:rsidRPr="00A23A0B" w:rsidRDefault="00D048E4">
      <w:pPr>
        <w:rPr>
          <w:lang w:val="en-GB"/>
        </w:rPr>
      </w:pPr>
      <w:r w:rsidRPr="00A23A0B">
        <w:rPr>
          <w:lang w:val="en-GB"/>
        </w:rPr>
        <w:t xml:space="preserve">Refer to Reference Paragraph 3.4 of the Data Sheet for format of Technical Proposal to be submitted, and paragraph 3.4 of Section 2 of the RFP for Standard Forms </w:t>
      </w:r>
      <w:proofErr w:type="gramStart"/>
      <w:r w:rsidRPr="00A23A0B">
        <w:rPr>
          <w:lang w:val="en-GB"/>
        </w:rPr>
        <w:t>required</w:t>
      </w:r>
      <w:proofErr w:type="gramEnd"/>
      <w:r w:rsidRPr="00A23A0B">
        <w:rPr>
          <w:lang w:val="en-GB"/>
        </w:rPr>
        <w:t xml:space="preserve"> and number of pages recommended.</w:t>
      </w:r>
    </w:p>
    <w:p w14:paraId="03FB2300" w14:textId="77777777" w:rsidR="00D048E4" w:rsidRPr="00A23A0B" w:rsidRDefault="00D048E4">
      <w:pPr>
        <w:ind w:left="720" w:hanging="720"/>
        <w:rPr>
          <w:lang w:val="en-GB"/>
        </w:rPr>
      </w:pPr>
    </w:p>
    <w:p w14:paraId="547A624F" w14:textId="77777777" w:rsidR="00D048E4" w:rsidRPr="00A23A0B" w:rsidRDefault="00D048E4">
      <w:pPr>
        <w:ind w:left="720" w:hanging="720"/>
        <w:rPr>
          <w:lang w:val="en-GB"/>
        </w:rPr>
      </w:pPr>
    </w:p>
    <w:p w14:paraId="761A4A16" w14:textId="13EF0C58" w:rsidR="0018018C" w:rsidRPr="00A23A0B" w:rsidRDefault="00FC1D8A">
      <w:pPr>
        <w:pStyle w:val="TOC1"/>
        <w:rPr>
          <w:lang w:val="en-US"/>
        </w:rPr>
      </w:pPr>
      <w:r w:rsidRPr="00A23A0B">
        <w:fldChar w:fldCharType="begin"/>
      </w:r>
      <w:r w:rsidR="0018018C" w:rsidRPr="00A23A0B">
        <w:instrText xml:space="preserve"> TOC \h \z \t "Section 3 - Heading 1,1,Section 3 - Heading 2,2" </w:instrText>
      </w:r>
      <w:r w:rsidRPr="00A23A0B">
        <w:fldChar w:fldCharType="separate"/>
      </w:r>
      <w:hyperlink w:anchor="_Toc172357882" w:history="1">
        <w:r w:rsidR="0018018C" w:rsidRPr="00A23A0B">
          <w:rPr>
            <w:rStyle w:val="Hyperlink"/>
          </w:rPr>
          <w:t>Form TECH-1: Technical Proposal Submission Form</w:t>
        </w:r>
        <w:r w:rsidR="0018018C" w:rsidRPr="00A23A0B">
          <w:rPr>
            <w:webHidden/>
          </w:rPr>
          <w:tab/>
        </w:r>
        <w:r w:rsidRPr="00A23A0B">
          <w:rPr>
            <w:webHidden/>
          </w:rPr>
          <w:fldChar w:fldCharType="begin"/>
        </w:r>
        <w:r w:rsidR="0018018C" w:rsidRPr="00A23A0B">
          <w:rPr>
            <w:webHidden/>
          </w:rPr>
          <w:instrText xml:space="preserve"> PAGEREF _Toc172357882 \h </w:instrText>
        </w:r>
        <w:r w:rsidRPr="00A23A0B">
          <w:rPr>
            <w:webHidden/>
          </w:rPr>
        </w:r>
        <w:r w:rsidRPr="00A23A0B">
          <w:rPr>
            <w:webHidden/>
          </w:rPr>
          <w:fldChar w:fldCharType="separate"/>
        </w:r>
        <w:r w:rsidR="001843CF" w:rsidRPr="00A23A0B">
          <w:rPr>
            <w:webHidden/>
          </w:rPr>
          <w:t>28</w:t>
        </w:r>
        <w:r w:rsidRPr="00A23A0B">
          <w:rPr>
            <w:webHidden/>
          </w:rPr>
          <w:fldChar w:fldCharType="end"/>
        </w:r>
      </w:hyperlink>
    </w:p>
    <w:p w14:paraId="69992294" w14:textId="63D4B24A" w:rsidR="0018018C" w:rsidRPr="00A23A0B" w:rsidRDefault="0018018C">
      <w:pPr>
        <w:pStyle w:val="TOC1"/>
        <w:rPr>
          <w:lang w:val="en-US"/>
        </w:rPr>
      </w:pPr>
      <w:hyperlink w:anchor="_Toc172357883" w:history="1">
        <w:r w:rsidRPr="00A23A0B">
          <w:rPr>
            <w:rStyle w:val="Hyperlink"/>
          </w:rPr>
          <w:t>Form TECH-2: Consultant’s Organization and Experience</w:t>
        </w:r>
        <w:r w:rsidRPr="00A23A0B">
          <w:rPr>
            <w:webHidden/>
          </w:rPr>
          <w:tab/>
        </w:r>
        <w:r w:rsidR="00FC1D8A" w:rsidRPr="00A23A0B">
          <w:rPr>
            <w:webHidden/>
          </w:rPr>
          <w:fldChar w:fldCharType="begin"/>
        </w:r>
        <w:r w:rsidRPr="00A23A0B">
          <w:rPr>
            <w:webHidden/>
          </w:rPr>
          <w:instrText xml:space="preserve"> PAGEREF _Toc172357883 \h </w:instrText>
        </w:r>
        <w:r w:rsidR="00FC1D8A" w:rsidRPr="00A23A0B">
          <w:rPr>
            <w:webHidden/>
          </w:rPr>
        </w:r>
        <w:r w:rsidR="00FC1D8A" w:rsidRPr="00A23A0B">
          <w:rPr>
            <w:webHidden/>
          </w:rPr>
          <w:fldChar w:fldCharType="separate"/>
        </w:r>
        <w:r w:rsidR="001843CF" w:rsidRPr="00A23A0B">
          <w:rPr>
            <w:webHidden/>
          </w:rPr>
          <w:t>29</w:t>
        </w:r>
        <w:r w:rsidR="00FC1D8A" w:rsidRPr="00A23A0B">
          <w:rPr>
            <w:webHidden/>
          </w:rPr>
          <w:fldChar w:fldCharType="end"/>
        </w:r>
      </w:hyperlink>
    </w:p>
    <w:p w14:paraId="32D079E2" w14:textId="392C2E23" w:rsidR="0018018C" w:rsidRPr="00A23A0B" w:rsidRDefault="0018018C">
      <w:pPr>
        <w:pStyle w:val="TOC2"/>
        <w:rPr>
          <w:szCs w:val="24"/>
        </w:rPr>
      </w:pPr>
      <w:hyperlink w:anchor="_Toc172357884" w:history="1">
        <w:r w:rsidRPr="00A23A0B">
          <w:rPr>
            <w:rStyle w:val="Hyperlink"/>
            <w:szCs w:val="24"/>
          </w:rPr>
          <w:t>A - Consultant’s Organization</w:t>
        </w:r>
        <w:r w:rsidRPr="00A23A0B">
          <w:rPr>
            <w:webHidden/>
            <w:szCs w:val="24"/>
          </w:rPr>
          <w:tab/>
        </w:r>
        <w:r w:rsidR="00FC1D8A" w:rsidRPr="00A23A0B">
          <w:rPr>
            <w:webHidden/>
            <w:szCs w:val="24"/>
          </w:rPr>
          <w:fldChar w:fldCharType="begin"/>
        </w:r>
        <w:r w:rsidRPr="00A23A0B">
          <w:rPr>
            <w:webHidden/>
            <w:szCs w:val="24"/>
          </w:rPr>
          <w:instrText xml:space="preserve"> PAGEREF _Toc172357884 \h </w:instrText>
        </w:r>
        <w:r w:rsidR="00FC1D8A" w:rsidRPr="00A23A0B">
          <w:rPr>
            <w:webHidden/>
            <w:szCs w:val="24"/>
          </w:rPr>
        </w:r>
        <w:r w:rsidR="00FC1D8A" w:rsidRPr="00A23A0B">
          <w:rPr>
            <w:webHidden/>
            <w:szCs w:val="24"/>
          </w:rPr>
          <w:fldChar w:fldCharType="separate"/>
        </w:r>
        <w:r w:rsidR="001843CF" w:rsidRPr="00A23A0B">
          <w:rPr>
            <w:webHidden/>
            <w:szCs w:val="24"/>
          </w:rPr>
          <w:t>29</w:t>
        </w:r>
        <w:r w:rsidR="00FC1D8A" w:rsidRPr="00A23A0B">
          <w:rPr>
            <w:webHidden/>
            <w:szCs w:val="24"/>
          </w:rPr>
          <w:fldChar w:fldCharType="end"/>
        </w:r>
      </w:hyperlink>
    </w:p>
    <w:p w14:paraId="02E09F15" w14:textId="726F8053" w:rsidR="0018018C" w:rsidRPr="00A23A0B" w:rsidRDefault="0018018C">
      <w:pPr>
        <w:pStyle w:val="TOC2"/>
        <w:rPr>
          <w:szCs w:val="24"/>
        </w:rPr>
      </w:pPr>
      <w:hyperlink w:anchor="_Toc172357885" w:history="1">
        <w:r w:rsidRPr="00A23A0B">
          <w:rPr>
            <w:rStyle w:val="Hyperlink"/>
            <w:szCs w:val="24"/>
            <w:lang w:val="en-GB"/>
          </w:rPr>
          <w:t>B - Consultant’s Experience</w:t>
        </w:r>
        <w:r w:rsidRPr="00A23A0B">
          <w:rPr>
            <w:webHidden/>
            <w:szCs w:val="24"/>
          </w:rPr>
          <w:tab/>
        </w:r>
        <w:r w:rsidR="00FC1D8A" w:rsidRPr="00A23A0B">
          <w:rPr>
            <w:webHidden/>
            <w:szCs w:val="24"/>
          </w:rPr>
          <w:fldChar w:fldCharType="begin"/>
        </w:r>
        <w:r w:rsidRPr="00A23A0B">
          <w:rPr>
            <w:webHidden/>
            <w:szCs w:val="24"/>
          </w:rPr>
          <w:instrText xml:space="preserve"> PAGEREF _Toc172357885 \h </w:instrText>
        </w:r>
        <w:r w:rsidR="00FC1D8A" w:rsidRPr="00A23A0B">
          <w:rPr>
            <w:webHidden/>
            <w:szCs w:val="24"/>
          </w:rPr>
        </w:r>
        <w:r w:rsidR="00FC1D8A" w:rsidRPr="00A23A0B">
          <w:rPr>
            <w:webHidden/>
            <w:szCs w:val="24"/>
          </w:rPr>
          <w:fldChar w:fldCharType="separate"/>
        </w:r>
        <w:r w:rsidR="001843CF" w:rsidRPr="00A23A0B">
          <w:rPr>
            <w:webHidden/>
            <w:szCs w:val="24"/>
          </w:rPr>
          <w:t>30</w:t>
        </w:r>
        <w:r w:rsidR="00FC1D8A" w:rsidRPr="00A23A0B">
          <w:rPr>
            <w:webHidden/>
            <w:szCs w:val="24"/>
          </w:rPr>
          <w:fldChar w:fldCharType="end"/>
        </w:r>
      </w:hyperlink>
    </w:p>
    <w:p w14:paraId="7E43A325" w14:textId="6600996C" w:rsidR="0018018C" w:rsidRPr="00A23A0B" w:rsidRDefault="0018018C" w:rsidP="0018018C">
      <w:pPr>
        <w:pStyle w:val="TOC1"/>
        <w:ind w:left="360" w:hanging="360"/>
        <w:rPr>
          <w:lang w:val="en-US"/>
        </w:rPr>
      </w:pPr>
      <w:hyperlink w:anchor="_Toc172357886" w:history="1">
        <w:r w:rsidRPr="00A23A0B">
          <w:rPr>
            <w:rStyle w:val="Hyperlink"/>
          </w:rPr>
          <w:t xml:space="preserve">Form TECH-3: Comments and Suggestions on the Terms of Reference and </w:t>
        </w:r>
        <w:r w:rsidRPr="00A23A0B">
          <w:rPr>
            <w:rStyle w:val="Hyperlink"/>
          </w:rPr>
          <w:br/>
          <w:t>on Counterpart Staff and Facilities to be Provided by the Client</w:t>
        </w:r>
        <w:r w:rsidRPr="00A23A0B">
          <w:rPr>
            <w:webHidden/>
          </w:rPr>
          <w:tab/>
        </w:r>
        <w:r w:rsidR="00FC1D8A" w:rsidRPr="00A23A0B">
          <w:rPr>
            <w:webHidden/>
          </w:rPr>
          <w:fldChar w:fldCharType="begin"/>
        </w:r>
        <w:r w:rsidRPr="00A23A0B">
          <w:rPr>
            <w:webHidden/>
          </w:rPr>
          <w:instrText xml:space="preserve"> PAGEREF _Toc172357886 \h </w:instrText>
        </w:r>
        <w:r w:rsidR="00FC1D8A" w:rsidRPr="00A23A0B">
          <w:rPr>
            <w:webHidden/>
          </w:rPr>
        </w:r>
        <w:r w:rsidR="00FC1D8A" w:rsidRPr="00A23A0B">
          <w:rPr>
            <w:webHidden/>
          </w:rPr>
          <w:fldChar w:fldCharType="separate"/>
        </w:r>
        <w:r w:rsidR="001843CF" w:rsidRPr="00A23A0B">
          <w:rPr>
            <w:webHidden/>
          </w:rPr>
          <w:t>31</w:t>
        </w:r>
        <w:r w:rsidR="00FC1D8A" w:rsidRPr="00A23A0B">
          <w:rPr>
            <w:webHidden/>
          </w:rPr>
          <w:fldChar w:fldCharType="end"/>
        </w:r>
      </w:hyperlink>
    </w:p>
    <w:p w14:paraId="03D6BD55" w14:textId="767E011C" w:rsidR="0018018C" w:rsidRPr="00A23A0B" w:rsidRDefault="0018018C">
      <w:pPr>
        <w:pStyle w:val="TOC2"/>
        <w:rPr>
          <w:szCs w:val="24"/>
        </w:rPr>
      </w:pPr>
      <w:hyperlink w:anchor="_Toc172357887" w:history="1">
        <w:r w:rsidRPr="00A23A0B">
          <w:rPr>
            <w:rStyle w:val="Hyperlink"/>
            <w:szCs w:val="24"/>
          </w:rPr>
          <w:t>A - On the Terms of Reference</w:t>
        </w:r>
        <w:r w:rsidRPr="00A23A0B">
          <w:rPr>
            <w:webHidden/>
            <w:szCs w:val="24"/>
          </w:rPr>
          <w:tab/>
        </w:r>
        <w:r w:rsidR="00FC1D8A" w:rsidRPr="00A23A0B">
          <w:rPr>
            <w:webHidden/>
            <w:szCs w:val="24"/>
          </w:rPr>
          <w:fldChar w:fldCharType="begin"/>
        </w:r>
        <w:r w:rsidRPr="00A23A0B">
          <w:rPr>
            <w:webHidden/>
            <w:szCs w:val="24"/>
          </w:rPr>
          <w:instrText xml:space="preserve"> PAGEREF _Toc172357887 \h </w:instrText>
        </w:r>
        <w:r w:rsidR="00FC1D8A" w:rsidRPr="00A23A0B">
          <w:rPr>
            <w:webHidden/>
            <w:szCs w:val="24"/>
          </w:rPr>
        </w:r>
        <w:r w:rsidR="00FC1D8A" w:rsidRPr="00A23A0B">
          <w:rPr>
            <w:webHidden/>
            <w:szCs w:val="24"/>
          </w:rPr>
          <w:fldChar w:fldCharType="separate"/>
        </w:r>
        <w:r w:rsidR="001843CF" w:rsidRPr="00A23A0B">
          <w:rPr>
            <w:webHidden/>
            <w:szCs w:val="24"/>
          </w:rPr>
          <w:t>31</w:t>
        </w:r>
        <w:r w:rsidR="00FC1D8A" w:rsidRPr="00A23A0B">
          <w:rPr>
            <w:webHidden/>
            <w:szCs w:val="24"/>
          </w:rPr>
          <w:fldChar w:fldCharType="end"/>
        </w:r>
      </w:hyperlink>
    </w:p>
    <w:p w14:paraId="602A05DF" w14:textId="49F12463" w:rsidR="0018018C" w:rsidRPr="00A23A0B" w:rsidRDefault="0018018C">
      <w:pPr>
        <w:pStyle w:val="TOC2"/>
        <w:rPr>
          <w:szCs w:val="24"/>
        </w:rPr>
      </w:pPr>
      <w:hyperlink w:anchor="_Toc172357888" w:history="1">
        <w:r w:rsidRPr="00A23A0B">
          <w:rPr>
            <w:rStyle w:val="Hyperlink"/>
            <w:szCs w:val="24"/>
          </w:rPr>
          <w:t>B - On Counterpart Staff and Facilities</w:t>
        </w:r>
        <w:r w:rsidRPr="00A23A0B">
          <w:rPr>
            <w:webHidden/>
            <w:szCs w:val="24"/>
          </w:rPr>
          <w:tab/>
        </w:r>
        <w:r w:rsidR="00FC1D8A" w:rsidRPr="00A23A0B">
          <w:rPr>
            <w:webHidden/>
            <w:szCs w:val="24"/>
          </w:rPr>
          <w:fldChar w:fldCharType="begin"/>
        </w:r>
        <w:r w:rsidRPr="00A23A0B">
          <w:rPr>
            <w:webHidden/>
            <w:szCs w:val="24"/>
          </w:rPr>
          <w:instrText xml:space="preserve"> PAGEREF _Toc172357888 \h </w:instrText>
        </w:r>
        <w:r w:rsidR="00FC1D8A" w:rsidRPr="00A23A0B">
          <w:rPr>
            <w:webHidden/>
            <w:szCs w:val="24"/>
          </w:rPr>
        </w:r>
        <w:r w:rsidR="00FC1D8A" w:rsidRPr="00A23A0B">
          <w:rPr>
            <w:webHidden/>
            <w:szCs w:val="24"/>
          </w:rPr>
          <w:fldChar w:fldCharType="separate"/>
        </w:r>
        <w:r w:rsidR="001843CF" w:rsidRPr="00A23A0B">
          <w:rPr>
            <w:webHidden/>
            <w:szCs w:val="24"/>
          </w:rPr>
          <w:t>31</w:t>
        </w:r>
        <w:r w:rsidR="00FC1D8A" w:rsidRPr="00A23A0B">
          <w:rPr>
            <w:webHidden/>
            <w:szCs w:val="24"/>
          </w:rPr>
          <w:fldChar w:fldCharType="end"/>
        </w:r>
      </w:hyperlink>
    </w:p>
    <w:p w14:paraId="47302B5B" w14:textId="01CA2B43" w:rsidR="0018018C" w:rsidRPr="00A23A0B" w:rsidRDefault="0018018C" w:rsidP="0018018C">
      <w:pPr>
        <w:pStyle w:val="TOC1"/>
        <w:tabs>
          <w:tab w:val="left" w:pos="1920"/>
        </w:tabs>
        <w:ind w:left="360" w:hanging="360"/>
        <w:rPr>
          <w:lang w:val="en-US"/>
        </w:rPr>
      </w:pPr>
      <w:hyperlink w:anchor="_Toc172357889" w:history="1">
        <w:r w:rsidRPr="00A23A0B">
          <w:rPr>
            <w:rStyle w:val="Hyperlink"/>
          </w:rPr>
          <w:t>Form  TECH-4</w:t>
        </w:r>
        <w:r w:rsidRPr="00A23A0B">
          <w:rPr>
            <w:lang w:val="en-US"/>
          </w:rPr>
          <w:tab/>
        </w:r>
        <w:r w:rsidRPr="00A23A0B">
          <w:rPr>
            <w:rStyle w:val="Hyperlink"/>
          </w:rPr>
          <w:t xml:space="preserve">Description of Approach, Methodology and Work Plan </w:t>
        </w:r>
        <w:r w:rsidRPr="00A23A0B">
          <w:rPr>
            <w:rStyle w:val="Hyperlink"/>
          </w:rPr>
          <w:br/>
          <w:t>for Performing the Assignment</w:t>
        </w:r>
        <w:r w:rsidRPr="00A23A0B">
          <w:rPr>
            <w:webHidden/>
          </w:rPr>
          <w:tab/>
        </w:r>
        <w:r w:rsidR="00FC1D8A" w:rsidRPr="00A23A0B">
          <w:rPr>
            <w:webHidden/>
          </w:rPr>
          <w:fldChar w:fldCharType="begin"/>
        </w:r>
        <w:r w:rsidRPr="00A23A0B">
          <w:rPr>
            <w:webHidden/>
          </w:rPr>
          <w:instrText xml:space="preserve"> PAGEREF _Toc172357889 \h </w:instrText>
        </w:r>
        <w:r w:rsidR="00FC1D8A" w:rsidRPr="00A23A0B">
          <w:rPr>
            <w:webHidden/>
          </w:rPr>
        </w:r>
        <w:r w:rsidR="00FC1D8A" w:rsidRPr="00A23A0B">
          <w:rPr>
            <w:webHidden/>
          </w:rPr>
          <w:fldChar w:fldCharType="separate"/>
        </w:r>
        <w:r w:rsidR="001843CF" w:rsidRPr="00A23A0B">
          <w:rPr>
            <w:webHidden/>
          </w:rPr>
          <w:t>32</w:t>
        </w:r>
        <w:r w:rsidR="00FC1D8A" w:rsidRPr="00A23A0B">
          <w:rPr>
            <w:webHidden/>
          </w:rPr>
          <w:fldChar w:fldCharType="end"/>
        </w:r>
      </w:hyperlink>
    </w:p>
    <w:p w14:paraId="1DFC18C1" w14:textId="118FE8C0" w:rsidR="0018018C" w:rsidRPr="00A23A0B" w:rsidRDefault="0018018C">
      <w:pPr>
        <w:pStyle w:val="TOC1"/>
        <w:rPr>
          <w:lang w:val="en-US"/>
        </w:rPr>
      </w:pPr>
      <w:hyperlink w:anchor="_Toc172357890" w:history="1">
        <w:r w:rsidRPr="00A23A0B">
          <w:rPr>
            <w:rStyle w:val="Hyperlink"/>
          </w:rPr>
          <w:t>Form TECH-5: Team Composition and Task Assignments</w:t>
        </w:r>
        <w:r w:rsidRPr="00A23A0B">
          <w:rPr>
            <w:webHidden/>
          </w:rPr>
          <w:tab/>
        </w:r>
        <w:r w:rsidR="00FC1D8A" w:rsidRPr="00A23A0B">
          <w:rPr>
            <w:webHidden/>
          </w:rPr>
          <w:fldChar w:fldCharType="begin"/>
        </w:r>
        <w:r w:rsidRPr="00A23A0B">
          <w:rPr>
            <w:webHidden/>
          </w:rPr>
          <w:instrText xml:space="preserve"> PAGEREF _Toc172357890 \h </w:instrText>
        </w:r>
        <w:r w:rsidR="00FC1D8A" w:rsidRPr="00A23A0B">
          <w:rPr>
            <w:webHidden/>
          </w:rPr>
        </w:r>
        <w:r w:rsidR="00FC1D8A" w:rsidRPr="00A23A0B">
          <w:rPr>
            <w:webHidden/>
          </w:rPr>
          <w:fldChar w:fldCharType="separate"/>
        </w:r>
        <w:r w:rsidR="001843CF" w:rsidRPr="00A23A0B">
          <w:rPr>
            <w:webHidden/>
          </w:rPr>
          <w:t>34</w:t>
        </w:r>
        <w:r w:rsidR="00FC1D8A" w:rsidRPr="00A23A0B">
          <w:rPr>
            <w:webHidden/>
          </w:rPr>
          <w:fldChar w:fldCharType="end"/>
        </w:r>
      </w:hyperlink>
    </w:p>
    <w:p w14:paraId="6B4E5DA8" w14:textId="40C666BA" w:rsidR="0018018C" w:rsidRPr="00A23A0B" w:rsidRDefault="0018018C">
      <w:pPr>
        <w:pStyle w:val="TOC1"/>
        <w:rPr>
          <w:lang w:val="en-US"/>
        </w:rPr>
      </w:pPr>
      <w:hyperlink w:anchor="_Toc172357891" w:history="1">
        <w:r w:rsidRPr="00A23A0B">
          <w:rPr>
            <w:rStyle w:val="Hyperlink"/>
          </w:rPr>
          <w:t>Form TECH-6: Curriculum Vitae (CV) for Proposed Professional Staff</w:t>
        </w:r>
        <w:r w:rsidRPr="00A23A0B">
          <w:rPr>
            <w:webHidden/>
          </w:rPr>
          <w:tab/>
        </w:r>
        <w:r w:rsidR="00FC1D8A" w:rsidRPr="00A23A0B">
          <w:rPr>
            <w:webHidden/>
          </w:rPr>
          <w:fldChar w:fldCharType="begin"/>
        </w:r>
        <w:r w:rsidRPr="00A23A0B">
          <w:rPr>
            <w:webHidden/>
          </w:rPr>
          <w:instrText xml:space="preserve"> PAGEREF _Toc172357891 \h </w:instrText>
        </w:r>
        <w:r w:rsidR="00FC1D8A" w:rsidRPr="00A23A0B">
          <w:rPr>
            <w:webHidden/>
          </w:rPr>
        </w:r>
        <w:r w:rsidR="00FC1D8A" w:rsidRPr="00A23A0B">
          <w:rPr>
            <w:webHidden/>
          </w:rPr>
          <w:fldChar w:fldCharType="separate"/>
        </w:r>
        <w:r w:rsidR="001843CF" w:rsidRPr="00A23A0B">
          <w:rPr>
            <w:webHidden/>
          </w:rPr>
          <w:t>36</w:t>
        </w:r>
        <w:r w:rsidR="00FC1D8A" w:rsidRPr="00A23A0B">
          <w:rPr>
            <w:webHidden/>
          </w:rPr>
          <w:fldChar w:fldCharType="end"/>
        </w:r>
      </w:hyperlink>
    </w:p>
    <w:p w14:paraId="386BE30D" w14:textId="723B66C8" w:rsidR="0018018C" w:rsidRPr="00A23A0B" w:rsidRDefault="0018018C">
      <w:pPr>
        <w:pStyle w:val="TOC1"/>
        <w:rPr>
          <w:lang w:val="en-US"/>
        </w:rPr>
      </w:pPr>
      <w:hyperlink w:anchor="_Toc172357892" w:history="1">
        <w:r w:rsidRPr="00A23A0B">
          <w:rPr>
            <w:rStyle w:val="Hyperlink"/>
            <w:bCs/>
          </w:rPr>
          <w:t>FormTECH-7:</w:t>
        </w:r>
        <w:r w:rsidRPr="00A23A0B">
          <w:rPr>
            <w:rStyle w:val="Hyperlink"/>
          </w:rPr>
          <w:t xml:space="preserve"> Staffing Schedule</w:t>
        </w:r>
        <w:r w:rsidRPr="00A23A0B">
          <w:rPr>
            <w:webHidden/>
          </w:rPr>
          <w:tab/>
        </w:r>
        <w:r w:rsidR="00FC1D8A" w:rsidRPr="00A23A0B">
          <w:rPr>
            <w:webHidden/>
          </w:rPr>
          <w:fldChar w:fldCharType="begin"/>
        </w:r>
        <w:r w:rsidRPr="00A23A0B">
          <w:rPr>
            <w:webHidden/>
          </w:rPr>
          <w:instrText xml:space="preserve"> PAGEREF _Toc172357892 \h </w:instrText>
        </w:r>
        <w:r w:rsidR="00FC1D8A" w:rsidRPr="00A23A0B">
          <w:rPr>
            <w:webHidden/>
          </w:rPr>
        </w:r>
        <w:r w:rsidR="00FC1D8A" w:rsidRPr="00A23A0B">
          <w:rPr>
            <w:webHidden/>
          </w:rPr>
          <w:fldChar w:fldCharType="separate"/>
        </w:r>
        <w:r w:rsidR="001843CF" w:rsidRPr="00A23A0B">
          <w:rPr>
            <w:webHidden/>
          </w:rPr>
          <w:t>38</w:t>
        </w:r>
        <w:r w:rsidR="00FC1D8A" w:rsidRPr="00A23A0B">
          <w:rPr>
            <w:webHidden/>
          </w:rPr>
          <w:fldChar w:fldCharType="end"/>
        </w:r>
      </w:hyperlink>
    </w:p>
    <w:p w14:paraId="1DF24EA7" w14:textId="7D2F52D3" w:rsidR="0018018C" w:rsidRPr="00A23A0B" w:rsidRDefault="0018018C">
      <w:pPr>
        <w:pStyle w:val="TOC1"/>
        <w:rPr>
          <w:lang w:val="en-US"/>
        </w:rPr>
      </w:pPr>
      <w:hyperlink w:anchor="_Toc172357893" w:history="1">
        <w:r w:rsidRPr="00A23A0B">
          <w:rPr>
            <w:rStyle w:val="Hyperlink"/>
            <w:bCs/>
          </w:rPr>
          <w:t>FormTECH-8</w:t>
        </w:r>
        <w:r w:rsidRPr="00A23A0B">
          <w:rPr>
            <w:rStyle w:val="Hyperlink"/>
          </w:rPr>
          <w:t xml:space="preserve">  Work Schedule</w:t>
        </w:r>
        <w:r w:rsidRPr="00A23A0B">
          <w:rPr>
            <w:webHidden/>
          </w:rPr>
          <w:tab/>
        </w:r>
        <w:r w:rsidR="00FC1D8A" w:rsidRPr="00A23A0B">
          <w:rPr>
            <w:webHidden/>
          </w:rPr>
          <w:fldChar w:fldCharType="begin"/>
        </w:r>
        <w:r w:rsidRPr="00A23A0B">
          <w:rPr>
            <w:webHidden/>
          </w:rPr>
          <w:instrText xml:space="preserve"> PAGEREF _Toc172357893 \h </w:instrText>
        </w:r>
        <w:r w:rsidR="00FC1D8A" w:rsidRPr="00A23A0B">
          <w:rPr>
            <w:webHidden/>
          </w:rPr>
        </w:r>
        <w:r w:rsidR="00FC1D8A" w:rsidRPr="00A23A0B">
          <w:rPr>
            <w:webHidden/>
          </w:rPr>
          <w:fldChar w:fldCharType="separate"/>
        </w:r>
        <w:r w:rsidR="001843CF" w:rsidRPr="00A23A0B">
          <w:rPr>
            <w:webHidden/>
          </w:rPr>
          <w:t>39</w:t>
        </w:r>
        <w:r w:rsidR="00FC1D8A" w:rsidRPr="00A23A0B">
          <w:rPr>
            <w:webHidden/>
          </w:rPr>
          <w:fldChar w:fldCharType="end"/>
        </w:r>
      </w:hyperlink>
    </w:p>
    <w:p w14:paraId="73C029D7" w14:textId="77777777" w:rsidR="0018018C" w:rsidRPr="00A23A0B" w:rsidRDefault="00FC1D8A">
      <w:pPr>
        <w:ind w:left="720" w:hanging="720"/>
        <w:rPr>
          <w:lang w:val="en-GB"/>
        </w:rPr>
      </w:pPr>
      <w:r w:rsidRPr="00A23A0B">
        <w:rPr>
          <w:lang w:val="en-GB"/>
        </w:rPr>
        <w:fldChar w:fldCharType="end"/>
      </w:r>
    </w:p>
    <w:p w14:paraId="2E1220C2" w14:textId="77777777" w:rsidR="00D048E4" w:rsidRPr="00A23A0B" w:rsidRDefault="00D048E4">
      <w:pPr>
        <w:ind w:left="720" w:hanging="720"/>
        <w:rPr>
          <w:lang w:val="en-GB"/>
        </w:rPr>
      </w:pPr>
    </w:p>
    <w:p w14:paraId="087F6B80" w14:textId="77777777" w:rsidR="00D048E4" w:rsidRPr="00A23A0B" w:rsidRDefault="00D048E4">
      <w:pPr>
        <w:rPr>
          <w:lang w:val="en-GB"/>
        </w:rPr>
      </w:pPr>
    </w:p>
    <w:p w14:paraId="1B4BC9BF" w14:textId="77777777" w:rsidR="00D048E4" w:rsidRPr="00A23A0B" w:rsidRDefault="00D048E4">
      <w:pPr>
        <w:rPr>
          <w:lang w:val="en-GB"/>
        </w:rPr>
      </w:pPr>
    </w:p>
    <w:p w14:paraId="4587595C" w14:textId="77777777" w:rsidR="00D048E4" w:rsidRPr="00A23A0B" w:rsidRDefault="00D048E4">
      <w:pPr>
        <w:rPr>
          <w:lang w:val="en-GB"/>
        </w:rPr>
      </w:pPr>
    </w:p>
    <w:p w14:paraId="747C085E" w14:textId="77777777" w:rsidR="00D048E4" w:rsidRPr="00A23A0B" w:rsidRDefault="00D048E4">
      <w:pPr>
        <w:pStyle w:val="Heading3"/>
        <w:keepNext w:val="0"/>
        <w:rPr>
          <w:b/>
          <w:bCs/>
          <w:lang w:val="en-GB"/>
        </w:rPr>
      </w:pPr>
      <w:r w:rsidRPr="00A23A0B">
        <w:br w:type="page"/>
      </w:r>
    </w:p>
    <w:p w14:paraId="5559F835" w14:textId="77777777" w:rsidR="00D048E4" w:rsidRPr="00A23A0B" w:rsidRDefault="00D048E4" w:rsidP="00F31587">
      <w:pPr>
        <w:pStyle w:val="Section3-Heading1"/>
        <w:rPr>
          <w:rFonts w:ascii="Times New Roman" w:hAnsi="Times New Roman"/>
          <w:sz w:val="24"/>
        </w:rPr>
      </w:pPr>
      <w:bookmarkStart w:id="38" w:name="_Toc172357882"/>
      <w:proofErr w:type="gramStart"/>
      <w:r w:rsidRPr="00A23A0B">
        <w:rPr>
          <w:rFonts w:ascii="Times New Roman" w:hAnsi="Times New Roman"/>
          <w:sz w:val="24"/>
        </w:rPr>
        <w:lastRenderedPageBreak/>
        <w:t>Form</w:t>
      </w:r>
      <w:proofErr w:type="gramEnd"/>
      <w:r w:rsidRPr="00A23A0B">
        <w:rPr>
          <w:rFonts w:ascii="Times New Roman" w:hAnsi="Times New Roman"/>
          <w:sz w:val="24"/>
        </w:rPr>
        <w:t xml:space="preserve"> TECH-1</w:t>
      </w:r>
      <w:r w:rsidR="00F31587" w:rsidRPr="00A23A0B">
        <w:rPr>
          <w:rFonts w:ascii="Times New Roman" w:hAnsi="Times New Roman"/>
          <w:sz w:val="24"/>
        </w:rPr>
        <w:t>:</w:t>
      </w:r>
      <w:r w:rsidRPr="00A23A0B">
        <w:rPr>
          <w:rFonts w:ascii="Times New Roman" w:hAnsi="Times New Roman"/>
          <w:sz w:val="24"/>
        </w:rPr>
        <w:t xml:space="preserve"> Technical Proposal Submission Form</w:t>
      </w:r>
      <w:bookmarkEnd w:id="38"/>
    </w:p>
    <w:p w14:paraId="7793DF0B" w14:textId="77777777" w:rsidR="00D048E4" w:rsidRPr="00A23A0B" w:rsidRDefault="00D048E4">
      <w:pPr>
        <w:jc w:val="right"/>
        <w:rPr>
          <w:lang w:val="en-GB"/>
        </w:rPr>
      </w:pPr>
    </w:p>
    <w:p w14:paraId="7EE0A85F" w14:textId="77777777" w:rsidR="00D048E4" w:rsidRPr="00A23A0B" w:rsidRDefault="00D048E4">
      <w:pPr>
        <w:jc w:val="right"/>
        <w:rPr>
          <w:lang w:val="en-GB"/>
        </w:rPr>
      </w:pPr>
      <w:r w:rsidRPr="00A23A0B">
        <w:rPr>
          <w:lang w:val="en-GB"/>
        </w:rPr>
        <w:t>[</w:t>
      </w:r>
      <w:r w:rsidRPr="00A23A0B">
        <w:rPr>
          <w:i/>
          <w:lang w:val="en-GB"/>
        </w:rPr>
        <w:t>Location, Date</w:t>
      </w:r>
      <w:r w:rsidRPr="00A23A0B">
        <w:rPr>
          <w:lang w:val="en-GB"/>
        </w:rPr>
        <w:t>]</w:t>
      </w:r>
    </w:p>
    <w:p w14:paraId="0BA83CA0" w14:textId="77777777" w:rsidR="00D048E4" w:rsidRPr="00A23A0B" w:rsidRDefault="00D048E4">
      <w:pPr>
        <w:pStyle w:val="Header"/>
        <w:tabs>
          <w:tab w:val="clear" w:pos="4320"/>
          <w:tab w:val="clear" w:pos="8640"/>
        </w:tabs>
        <w:rPr>
          <w:sz w:val="24"/>
          <w:szCs w:val="24"/>
          <w:lang w:val="en-GB" w:eastAsia="it-IT"/>
        </w:rPr>
      </w:pPr>
    </w:p>
    <w:p w14:paraId="502A8032" w14:textId="77777777" w:rsidR="00D048E4" w:rsidRPr="00A23A0B" w:rsidRDefault="00D048E4">
      <w:pPr>
        <w:rPr>
          <w:lang w:val="en-GB"/>
        </w:rPr>
      </w:pPr>
      <w:r w:rsidRPr="00A23A0B">
        <w:rPr>
          <w:lang w:val="en-GB"/>
        </w:rPr>
        <w:t>To:</w:t>
      </w:r>
      <w:r w:rsidRPr="00A23A0B">
        <w:rPr>
          <w:lang w:val="en-GB"/>
        </w:rPr>
        <w:tab/>
        <w:t>[</w:t>
      </w:r>
      <w:r w:rsidRPr="00A23A0B">
        <w:rPr>
          <w:i/>
          <w:lang w:val="en-GB"/>
        </w:rPr>
        <w:t>Name and address of Client</w:t>
      </w:r>
      <w:r w:rsidRPr="00A23A0B">
        <w:rPr>
          <w:lang w:val="en-GB"/>
        </w:rPr>
        <w:t>]</w:t>
      </w:r>
    </w:p>
    <w:p w14:paraId="0984CF3D" w14:textId="77777777" w:rsidR="00D048E4" w:rsidRPr="00A23A0B" w:rsidRDefault="00D048E4">
      <w:pPr>
        <w:rPr>
          <w:lang w:val="en-GB"/>
        </w:rPr>
      </w:pPr>
    </w:p>
    <w:p w14:paraId="470F1F2B" w14:textId="77777777" w:rsidR="00D048E4" w:rsidRPr="00A23A0B" w:rsidRDefault="00D048E4">
      <w:pPr>
        <w:rPr>
          <w:lang w:val="en-GB"/>
        </w:rPr>
      </w:pPr>
    </w:p>
    <w:p w14:paraId="2A2B7D74" w14:textId="77777777" w:rsidR="00D048E4" w:rsidRPr="00A23A0B" w:rsidRDefault="00D048E4">
      <w:pPr>
        <w:rPr>
          <w:lang w:val="en-GB"/>
        </w:rPr>
      </w:pPr>
      <w:r w:rsidRPr="00A23A0B">
        <w:rPr>
          <w:lang w:val="en-GB"/>
        </w:rPr>
        <w:t>Dear Sirs:</w:t>
      </w:r>
    </w:p>
    <w:p w14:paraId="617893E5" w14:textId="77777777" w:rsidR="00D048E4" w:rsidRPr="00A23A0B" w:rsidRDefault="00D048E4">
      <w:pPr>
        <w:rPr>
          <w:lang w:val="en-GB"/>
        </w:rPr>
      </w:pPr>
    </w:p>
    <w:p w14:paraId="69CEA057" w14:textId="77777777" w:rsidR="00D048E4" w:rsidRPr="00A23A0B" w:rsidRDefault="00D048E4">
      <w:pPr>
        <w:jc w:val="both"/>
        <w:rPr>
          <w:lang w:val="en-GB"/>
        </w:rPr>
      </w:pPr>
      <w:r w:rsidRPr="00A23A0B">
        <w:rPr>
          <w:lang w:val="en-GB"/>
        </w:rPr>
        <w:tab/>
        <w:t>We, the undersigned, offer to provide the consulting services for [</w:t>
      </w:r>
      <w:r w:rsidRPr="00A23A0B">
        <w:rPr>
          <w:i/>
          <w:iCs/>
          <w:lang w:val="en-GB"/>
        </w:rPr>
        <w:t>Insert t</w:t>
      </w:r>
      <w:r w:rsidRPr="00A23A0B">
        <w:rPr>
          <w:i/>
          <w:lang w:val="en-GB"/>
        </w:rPr>
        <w:t>itle of assignment</w:t>
      </w:r>
      <w:r w:rsidRPr="00A23A0B">
        <w:rPr>
          <w:lang w:val="en-GB"/>
        </w:rPr>
        <w:t>] in accordance with your Request for Proposal dated [</w:t>
      </w:r>
      <w:r w:rsidRPr="00A23A0B">
        <w:rPr>
          <w:i/>
          <w:iCs/>
          <w:lang w:val="en-GB"/>
        </w:rPr>
        <w:t xml:space="preserve">Insert </w:t>
      </w:r>
      <w:r w:rsidRPr="00A23A0B">
        <w:rPr>
          <w:i/>
          <w:lang w:val="en-GB"/>
        </w:rPr>
        <w:t>Date</w:t>
      </w:r>
      <w:r w:rsidRPr="00A23A0B">
        <w:rPr>
          <w:lang w:val="en-GB"/>
        </w:rPr>
        <w:t xml:space="preserve">] and our Proposal.  We are hereby submitting our Proposal, which includes this </w:t>
      </w:r>
      <w:r w:rsidRPr="00A23A0B">
        <w:rPr>
          <w:spacing w:val="-2"/>
          <w:lang w:val="en-GB"/>
        </w:rPr>
        <w:t>Technical Proposal</w:t>
      </w:r>
      <w:r w:rsidRPr="00A23A0B">
        <w:rPr>
          <w:lang w:val="en-GB"/>
        </w:rPr>
        <w:t>, and a Financial</w:t>
      </w:r>
      <w:r w:rsidR="00577B8E" w:rsidRPr="00A23A0B">
        <w:rPr>
          <w:lang w:val="en-GB"/>
        </w:rPr>
        <w:t xml:space="preserve"> </w:t>
      </w:r>
      <w:r w:rsidRPr="00A23A0B">
        <w:rPr>
          <w:lang w:val="en-GB"/>
        </w:rPr>
        <w:t>Proposal sealed under a separate envelope</w:t>
      </w:r>
      <w:r w:rsidRPr="00A23A0B">
        <w:rPr>
          <w:vertAlign w:val="superscript"/>
          <w:lang w:val="en-GB"/>
        </w:rPr>
        <w:t>1</w:t>
      </w:r>
      <w:r w:rsidRPr="00A23A0B">
        <w:rPr>
          <w:lang w:val="en-GB"/>
        </w:rPr>
        <w:t>.</w:t>
      </w:r>
    </w:p>
    <w:p w14:paraId="36EA15E1" w14:textId="77777777" w:rsidR="00D048E4" w:rsidRPr="00A23A0B" w:rsidRDefault="00D048E4">
      <w:pPr>
        <w:jc w:val="both"/>
        <w:rPr>
          <w:lang w:val="en-GB"/>
        </w:rPr>
      </w:pPr>
    </w:p>
    <w:p w14:paraId="4D561E45" w14:textId="77777777" w:rsidR="00D048E4" w:rsidRPr="00A23A0B" w:rsidRDefault="00D048E4">
      <w:pPr>
        <w:jc w:val="both"/>
        <w:rPr>
          <w:lang w:val="en-GB"/>
        </w:rPr>
      </w:pPr>
      <w:r w:rsidRPr="00A23A0B">
        <w:rPr>
          <w:lang w:val="en-GB"/>
        </w:rPr>
        <w:tab/>
        <w:t>We are submitting our Proposal in association with: [</w:t>
      </w:r>
      <w:r w:rsidRPr="00A23A0B">
        <w:rPr>
          <w:i/>
          <w:iCs/>
          <w:lang w:val="en-GB"/>
        </w:rPr>
        <w:t>Insert a list with full name and address of each associated Consultant</w:t>
      </w:r>
      <w:r w:rsidRPr="00A23A0B">
        <w:rPr>
          <w:lang w:val="en-GB"/>
        </w:rPr>
        <w:t>]</w:t>
      </w:r>
      <w:r w:rsidRPr="00A23A0B">
        <w:rPr>
          <w:vertAlign w:val="superscript"/>
          <w:lang w:val="en-GB"/>
        </w:rPr>
        <w:t>2</w:t>
      </w:r>
    </w:p>
    <w:p w14:paraId="7BD42C7B" w14:textId="77777777" w:rsidR="00D048E4" w:rsidRPr="00A23A0B" w:rsidRDefault="00D048E4">
      <w:pPr>
        <w:jc w:val="both"/>
        <w:rPr>
          <w:lang w:val="en-GB"/>
        </w:rPr>
      </w:pPr>
    </w:p>
    <w:p w14:paraId="15BB6EB6" w14:textId="77777777" w:rsidR="00D048E4" w:rsidRPr="00A23A0B" w:rsidRDefault="00D048E4">
      <w:pPr>
        <w:ind w:firstLine="709"/>
        <w:jc w:val="both"/>
        <w:rPr>
          <w:lang w:val="en-GB"/>
        </w:rPr>
      </w:pPr>
      <w:r w:rsidRPr="00A23A0B">
        <w:rPr>
          <w:lang w:val="en-GB"/>
        </w:rPr>
        <w:t>We hereby declare that all the information and statements made in this Proposal are true and accept that any misinterpretation contained in it may lead to our disqualification.</w:t>
      </w:r>
    </w:p>
    <w:p w14:paraId="5292F1B1" w14:textId="77777777" w:rsidR="00D048E4" w:rsidRPr="00A23A0B" w:rsidRDefault="00D048E4">
      <w:pPr>
        <w:jc w:val="both"/>
        <w:rPr>
          <w:lang w:val="en-GB"/>
        </w:rPr>
      </w:pPr>
    </w:p>
    <w:p w14:paraId="6A4EE844" w14:textId="77777777" w:rsidR="00D048E4" w:rsidRPr="00A23A0B" w:rsidRDefault="00D048E4">
      <w:pPr>
        <w:jc w:val="both"/>
        <w:rPr>
          <w:lang w:val="en-GB"/>
        </w:rPr>
      </w:pPr>
      <w:r w:rsidRPr="00A23A0B">
        <w:rPr>
          <w:lang w:val="en-GB"/>
        </w:rPr>
        <w:tab/>
        <w:t>If negotiations are held during the period of validity of the Proposal, i.e., before the date indicated in Paragraph Reference 1.1</w:t>
      </w:r>
      <w:r w:rsidR="001A492F" w:rsidRPr="00A23A0B">
        <w:rPr>
          <w:lang w:val="en-GB"/>
        </w:rPr>
        <w:t>4</w:t>
      </w:r>
      <w:r w:rsidRPr="00A23A0B">
        <w:rPr>
          <w:lang w:val="en-GB"/>
        </w:rPr>
        <w:t xml:space="preserve"> of the Data Sheet, we undertake to negotiate </w:t>
      </w:r>
      <w:proofErr w:type="gramStart"/>
      <w:r w:rsidRPr="00A23A0B">
        <w:rPr>
          <w:lang w:val="en-GB"/>
        </w:rPr>
        <w:t>on the basis of</w:t>
      </w:r>
      <w:proofErr w:type="gramEnd"/>
      <w:r w:rsidRPr="00A23A0B">
        <w:rPr>
          <w:lang w:val="en-GB"/>
        </w:rPr>
        <w:t xml:space="preserve"> the proposed staff.  Our Proposal is binding upon us and subject to the modifications resulting from Contract negotiations.</w:t>
      </w:r>
    </w:p>
    <w:p w14:paraId="70317827" w14:textId="77777777" w:rsidR="00D048E4" w:rsidRPr="00A23A0B" w:rsidRDefault="00D048E4">
      <w:pPr>
        <w:jc w:val="both"/>
        <w:rPr>
          <w:lang w:val="en-GB"/>
        </w:rPr>
      </w:pPr>
    </w:p>
    <w:p w14:paraId="34DB6F3F" w14:textId="77777777" w:rsidR="00D048E4" w:rsidRPr="00A23A0B" w:rsidRDefault="00D048E4">
      <w:pPr>
        <w:pStyle w:val="BodyText"/>
        <w:rPr>
          <w:szCs w:val="24"/>
        </w:rPr>
      </w:pPr>
      <w:r w:rsidRPr="00A23A0B">
        <w:rPr>
          <w:szCs w:val="24"/>
        </w:rPr>
        <w:tab/>
        <w:t>We undertake, if our Proposal is accepted, to initiate the consulting services related to the assignment not later than the date indicated in Paragraph Reference 7.2 of the Data Sheet.</w:t>
      </w:r>
    </w:p>
    <w:p w14:paraId="6147A01F" w14:textId="77777777" w:rsidR="00D048E4" w:rsidRPr="00A23A0B" w:rsidRDefault="00D048E4">
      <w:pPr>
        <w:jc w:val="both"/>
        <w:rPr>
          <w:lang w:val="en-GB"/>
        </w:rPr>
      </w:pPr>
    </w:p>
    <w:p w14:paraId="13D6B61B" w14:textId="77777777" w:rsidR="00D048E4" w:rsidRPr="00A23A0B" w:rsidRDefault="00D048E4">
      <w:pPr>
        <w:jc w:val="both"/>
        <w:rPr>
          <w:lang w:val="en-GB"/>
        </w:rPr>
      </w:pPr>
      <w:r w:rsidRPr="00A23A0B">
        <w:rPr>
          <w:lang w:val="en-GB"/>
        </w:rPr>
        <w:tab/>
        <w:t>We understand you are not bound to accept any Proposal you receive.</w:t>
      </w:r>
    </w:p>
    <w:p w14:paraId="2F14F26A" w14:textId="77777777" w:rsidR="00D048E4" w:rsidRPr="00A23A0B" w:rsidRDefault="00D048E4">
      <w:pPr>
        <w:jc w:val="both"/>
        <w:rPr>
          <w:lang w:val="en-GB"/>
        </w:rPr>
      </w:pPr>
    </w:p>
    <w:p w14:paraId="51A4A6B9" w14:textId="77777777" w:rsidR="00D048E4" w:rsidRPr="00A23A0B" w:rsidRDefault="00D048E4">
      <w:pPr>
        <w:rPr>
          <w:lang w:eastAsia="it-IT"/>
        </w:rPr>
      </w:pPr>
      <w:r w:rsidRPr="00A23A0B">
        <w:rPr>
          <w:lang w:eastAsia="it-IT"/>
        </w:rPr>
        <w:tab/>
        <w:t>We remain,</w:t>
      </w:r>
    </w:p>
    <w:p w14:paraId="349CD55C" w14:textId="77777777" w:rsidR="00D048E4" w:rsidRPr="00A23A0B" w:rsidRDefault="00D048E4">
      <w:pPr>
        <w:rPr>
          <w:lang w:val="en-GB"/>
        </w:rPr>
      </w:pPr>
    </w:p>
    <w:p w14:paraId="7FB1EF34" w14:textId="77777777" w:rsidR="00D048E4" w:rsidRPr="00A23A0B" w:rsidRDefault="00D048E4">
      <w:pPr>
        <w:ind w:firstLine="708"/>
        <w:jc w:val="both"/>
        <w:rPr>
          <w:lang w:val="en-GB"/>
        </w:rPr>
      </w:pPr>
      <w:r w:rsidRPr="00A23A0B">
        <w:rPr>
          <w:lang w:val="en-GB"/>
        </w:rPr>
        <w:t>Yours sincerely,</w:t>
      </w:r>
    </w:p>
    <w:p w14:paraId="6832945A" w14:textId="77777777" w:rsidR="00D048E4" w:rsidRPr="00A23A0B" w:rsidRDefault="00D048E4">
      <w:pPr>
        <w:jc w:val="both"/>
        <w:rPr>
          <w:lang w:val="en-GB"/>
        </w:rPr>
      </w:pPr>
    </w:p>
    <w:p w14:paraId="77722146" w14:textId="77777777" w:rsidR="00D048E4" w:rsidRPr="00A23A0B" w:rsidRDefault="00D048E4">
      <w:pPr>
        <w:tabs>
          <w:tab w:val="right" w:pos="8460"/>
        </w:tabs>
        <w:ind w:left="720"/>
        <w:jc w:val="both"/>
        <w:rPr>
          <w:u w:val="single"/>
          <w:lang w:val="en-GB"/>
        </w:rPr>
      </w:pPr>
      <w:r w:rsidRPr="00A23A0B">
        <w:rPr>
          <w:lang w:val="en-GB"/>
        </w:rPr>
        <w:t>Authorized Signature [</w:t>
      </w:r>
      <w:r w:rsidRPr="00A23A0B">
        <w:rPr>
          <w:i/>
          <w:iCs/>
          <w:lang w:val="en-GB"/>
        </w:rPr>
        <w:t>In full and initials</w:t>
      </w:r>
      <w:r w:rsidRPr="00A23A0B">
        <w:rPr>
          <w:lang w:val="en-GB"/>
        </w:rPr>
        <w:t xml:space="preserve">]:  </w:t>
      </w:r>
      <w:r w:rsidRPr="00A23A0B">
        <w:rPr>
          <w:u w:val="single"/>
          <w:lang w:val="en-GB"/>
        </w:rPr>
        <w:tab/>
      </w:r>
    </w:p>
    <w:p w14:paraId="70737FCD" w14:textId="77777777" w:rsidR="00D048E4" w:rsidRPr="00A23A0B" w:rsidRDefault="00D048E4">
      <w:pPr>
        <w:tabs>
          <w:tab w:val="right" w:pos="8460"/>
        </w:tabs>
        <w:ind w:left="720"/>
        <w:jc w:val="both"/>
        <w:rPr>
          <w:u w:val="single"/>
          <w:lang w:val="en-GB"/>
        </w:rPr>
      </w:pPr>
      <w:r w:rsidRPr="00A23A0B">
        <w:rPr>
          <w:lang w:val="en-GB"/>
        </w:rPr>
        <w:t xml:space="preserve">Name and Title of Signatory:  </w:t>
      </w:r>
      <w:r w:rsidRPr="00A23A0B">
        <w:rPr>
          <w:u w:val="single"/>
          <w:lang w:val="en-GB"/>
        </w:rPr>
        <w:tab/>
      </w:r>
    </w:p>
    <w:p w14:paraId="19FAC19A" w14:textId="77777777" w:rsidR="00D048E4" w:rsidRPr="00A23A0B" w:rsidRDefault="00D048E4">
      <w:pPr>
        <w:tabs>
          <w:tab w:val="right" w:pos="8460"/>
        </w:tabs>
        <w:ind w:left="720"/>
        <w:jc w:val="both"/>
        <w:rPr>
          <w:u w:val="single"/>
          <w:lang w:val="en-GB"/>
        </w:rPr>
      </w:pPr>
      <w:r w:rsidRPr="00A23A0B">
        <w:rPr>
          <w:lang w:val="en-GB"/>
        </w:rPr>
        <w:t xml:space="preserve">Name of Firm:  </w:t>
      </w:r>
      <w:r w:rsidRPr="00A23A0B">
        <w:rPr>
          <w:u w:val="single"/>
          <w:lang w:val="en-GB"/>
        </w:rPr>
        <w:tab/>
      </w:r>
    </w:p>
    <w:p w14:paraId="43E1FA9A" w14:textId="77777777" w:rsidR="00D048E4" w:rsidRPr="00A23A0B" w:rsidRDefault="00D048E4">
      <w:pPr>
        <w:tabs>
          <w:tab w:val="right" w:pos="8460"/>
        </w:tabs>
        <w:ind w:left="720"/>
        <w:jc w:val="both"/>
        <w:rPr>
          <w:lang w:val="en-GB"/>
        </w:rPr>
      </w:pPr>
      <w:r w:rsidRPr="00A23A0B">
        <w:rPr>
          <w:lang w:val="en-GB"/>
        </w:rPr>
        <w:t xml:space="preserve">Address:  </w:t>
      </w:r>
      <w:r w:rsidRPr="00A23A0B">
        <w:rPr>
          <w:u w:val="single"/>
          <w:lang w:val="en-GB"/>
        </w:rPr>
        <w:tab/>
      </w:r>
    </w:p>
    <w:p w14:paraId="4F57AEA0" w14:textId="77777777" w:rsidR="00D048E4" w:rsidRPr="00A23A0B" w:rsidRDefault="00D048E4">
      <w:pPr>
        <w:pStyle w:val="BodyText2"/>
        <w:pBdr>
          <w:bottom w:val="single" w:sz="4" w:space="1" w:color="auto"/>
        </w:pBdr>
        <w:tabs>
          <w:tab w:val="clear" w:pos="-720"/>
        </w:tabs>
        <w:suppressAutoHyphens w:val="0"/>
        <w:rPr>
          <w:spacing w:val="0"/>
          <w:szCs w:val="24"/>
        </w:rPr>
      </w:pPr>
    </w:p>
    <w:p w14:paraId="71D3114E" w14:textId="77777777" w:rsidR="00D048E4" w:rsidRPr="00A23A0B" w:rsidRDefault="00D048E4">
      <w:pPr>
        <w:pStyle w:val="BodyText2"/>
        <w:pBdr>
          <w:bottom w:val="single" w:sz="4" w:space="1" w:color="auto"/>
        </w:pBdr>
        <w:tabs>
          <w:tab w:val="clear" w:pos="-720"/>
        </w:tabs>
        <w:suppressAutoHyphens w:val="0"/>
        <w:rPr>
          <w:spacing w:val="0"/>
          <w:szCs w:val="24"/>
        </w:rPr>
      </w:pPr>
    </w:p>
    <w:p w14:paraId="494BCDBA" w14:textId="77777777" w:rsidR="00D048E4" w:rsidRPr="00A23A0B" w:rsidRDefault="00D048E4">
      <w:pPr>
        <w:pStyle w:val="FootnoteText"/>
        <w:tabs>
          <w:tab w:val="left" w:pos="270"/>
        </w:tabs>
        <w:ind w:left="272" w:hanging="272"/>
        <w:rPr>
          <w:sz w:val="24"/>
          <w:szCs w:val="24"/>
        </w:rPr>
      </w:pPr>
      <w:r w:rsidRPr="00A23A0B">
        <w:rPr>
          <w:sz w:val="24"/>
          <w:szCs w:val="24"/>
        </w:rPr>
        <w:t>1</w:t>
      </w:r>
      <w:r w:rsidRPr="00A23A0B">
        <w:rPr>
          <w:sz w:val="24"/>
          <w:szCs w:val="24"/>
        </w:rPr>
        <w:tab/>
        <w:t>[</w:t>
      </w:r>
      <w:r w:rsidRPr="00A23A0B">
        <w:rPr>
          <w:i/>
          <w:iCs/>
          <w:sz w:val="24"/>
          <w:szCs w:val="24"/>
        </w:rPr>
        <w:t xml:space="preserve">In case Paragraph Reference 1.2 of the Data Sheet requires to submit a Technical Proposal only, replace this sentence with: </w:t>
      </w:r>
      <w:r w:rsidRPr="00A23A0B">
        <w:rPr>
          <w:sz w:val="24"/>
          <w:szCs w:val="24"/>
        </w:rPr>
        <w:t xml:space="preserve">“We are hereby submitting our Proposal, which includes this </w:t>
      </w:r>
      <w:r w:rsidRPr="00A23A0B">
        <w:rPr>
          <w:spacing w:val="-2"/>
          <w:sz w:val="24"/>
          <w:szCs w:val="24"/>
        </w:rPr>
        <w:t>Technical Proposal</w:t>
      </w:r>
      <w:r w:rsidRPr="00A23A0B">
        <w:rPr>
          <w:sz w:val="24"/>
          <w:szCs w:val="24"/>
        </w:rPr>
        <w:t xml:space="preserve"> only.”]</w:t>
      </w:r>
    </w:p>
    <w:p w14:paraId="7C204417" w14:textId="77777777" w:rsidR="00D048E4" w:rsidRPr="00A23A0B" w:rsidRDefault="00D048E4">
      <w:pPr>
        <w:pStyle w:val="FootnoteText"/>
        <w:tabs>
          <w:tab w:val="left" w:pos="270"/>
        </w:tabs>
        <w:ind w:left="272" w:hanging="272"/>
        <w:rPr>
          <w:sz w:val="24"/>
          <w:szCs w:val="24"/>
        </w:rPr>
      </w:pPr>
      <w:r w:rsidRPr="00A23A0B">
        <w:rPr>
          <w:sz w:val="24"/>
          <w:szCs w:val="24"/>
        </w:rPr>
        <w:t>2</w:t>
      </w:r>
      <w:r w:rsidRPr="00A23A0B">
        <w:rPr>
          <w:sz w:val="24"/>
          <w:szCs w:val="24"/>
        </w:rPr>
        <w:tab/>
        <w:t>[</w:t>
      </w:r>
      <w:r w:rsidRPr="00A23A0B">
        <w:rPr>
          <w:i/>
          <w:iCs/>
          <w:sz w:val="24"/>
          <w:szCs w:val="24"/>
        </w:rPr>
        <w:t>Delete in case no association is foreseen.</w:t>
      </w:r>
      <w:r w:rsidRPr="00A23A0B">
        <w:rPr>
          <w:sz w:val="24"/>
          <w:szCs w:val="24"/>
        </w:rPr>
        <w:t>]</w:t>
      </w:r>
    </w:p>
    <w:p w14:paraId="7CE1194B" w14:textId="77777777" w:rsidR="00D048E4" w:rsidRPr="00A23A0B" w:rsidRDefault="00D048E4">
      <w:pPr>
        <w:pStyle w:val="Heading3"/>
        <w:keepNext w:val="0"/>
        <w:rPr>
          <w:b/>
          <w:bCs/>
          <w:lang w:val="en-GB"/>
        </w:rPr>
      </w:pPr>
      <w:r w:rsidRPr="00A23A0B">
        <w:br w:type="page"/>
      </w:r>
    </w:p>
    <w:p w14:paraId="629444A9" w14:textId="72A65D66" w:rsidR="00D048E4" w:rsidRPr="00A23A0B" w:rsidRDefault="00D048E4" w:rsidP="00F31587">
      <w:pPr>
        <w:pStyle w:val="Section3-Heading1"/>
        <w:rPr>
          <w:rFonts w:ascii="Times New Roman" w:hAnsi="Times New Roman"/>
          <w:sz w:val="24"/>
        </w:rPr>
      </w:pPr>
      <w:bookmarkStart w:id="39" w:name="_Toc172357883"/>
      <w:proofErr w:type="gramStart"/>
      <w:r w:rsidRPr="00A23A0B">
        <w:rPr>
          <w:rFonts w:ascii="Times New Roman" w:hAnsi="Times New Roman"/>
          <w:sz w:val="24"/>
        </w:rPr>
        <w:lastRenderedPageBreak/>
        <w:t>Form</w:t>
      </w:r>
      <w:proofErr w:type="gramEnd"/>
      <w:r w:rsidRPr="00A23A0B">
        <w:rPr>
          <w:rFonts w:ascii="Times New Roman" w:hAnsi="Times New Roman"/>
          <w:sz w:val="24"/>
        </w:rPr>
        <w:t xml:space="preserve"> TECH-2</w:t>
      </w:r>
      <w:r w:rsidR="00F31587" w:rsidRPr="00A23A0B">
        <w:rPr>
          <w:rFonts w:ascii="Times New Roman" w:hAnsi="Times New Roman"/>
          <w:sz w:val="24"/>
        </w:rPr>
        <w:t>:</w:t>
      </w:r>
      <w:r w:rsidRPr="00A23A0B">
        <w:rPr>
          <w:rFonts w:ascii="Times New Roman" w:hAnsi="Times New Roman"/>
          <w:sz w:val="24"/>
        </w:rPr>
        <w:t xml:space="preserve"> Consultant’s Organization and Experience</w:t>
      </w:r>
      <w:bookmarkEnd w:id="39"/>
    </w:p>
    <w:p w14:paraId="6D1AEF51" w14:textId="77777777" w:rsidR="00D048E4" w:rsidRPr="00A23A0B" w:rsidRDefault="00D048E4" w:rsidP="00F31587">
      <w:pPr>
        <w:pStyle w:val="Section3-Heading2"/>
        <w:rPr>
          <w:sz w:val="24"/>
        </w:rPr>
      </w:pPr>
      <w:bookmarkStart w:id="40" w:name="_Toc172357884"/>
      <w:r w:rsidRPr="00A23A0B">
        <w:rPr>
          <w:sz w:val="24"/>
        </w:rPr>
        <w:t>A - Consultant’s Organization</w:t>
      </w:r>
      <w:bookmarkEnd w:id="40"/>
    </w:p>
    <w:p w14:paraId="3D5BF428" w14:textId="77777777" w:rsidR="00D048E4" w:rsidRPr="00A23A0B" w:rsidRDefault="00D048E4">
      <w:pPr>
        <w:jc w:val="both"/>
        <w:rPr>
          <w:lang w:val="en-GB"/>
        </w:rPr>
      </w:pPr>
    </w:p>
    <w:p w14:paraId="0BB27495" w14:textId="77777777" w:rsidR="00D048E4" w:rsidRPr="00A23A0B" w:rsidRDefault="00D048E4">
      <w:pPr>
        <w:pStyle w:val="BodyText"/>
        <w:rPr>
          <w:szCs w:val="24"/>
        </w:rPr>
      </w:pPr>
      <w:r w:rsidRPr="00A23A0B">
        <w:rPr>
          <w:szCs w:val="24"/>
        </w:rPr>
        <w:t>[</w:t>
      </w:r>
      <w:r w:rsidRPr="00A23A0B">
        <w:rPr>
          <w:i/>
          <w:iCs/>
          <w:szCs w:val="24"/>
        </w:rPr>
        <w:t>Provide here a brief (two pages) description of the background and organization of your firm/entity and each associate for this assignment.</w:t>
      </w:r>
      <w:r w:rsidRPr="00A23A0B">
        <w:rPr>
          <w:szCs w:val="24"/>
        </w:rPr>
        <w:t>]</w:t>
      </w:r>
    </w:p>
    <w:p w14:paraId="582F27A2" w14:textId="77777777" w:rsidR="00D048E4" w:rsidRPr="00A23A0B" w:rsidRDefault="00D048E4">
      <w:pPr>
        <w:jc w:val="both"/>
        <w:rPr>
          <w:lang w:val="en-GB"/>
        </w:rPr>
      </w:pPr>
    </w:p>
    <w:p w14:paraId="241051D6" w14:textId="77777777" w:rsidR="00D048E4" w:rsidRPr="00A23A0B" w:rsidRDefault="00D048E4">
      <w:pPr>
        <w:jc w:val="both"/>
        <w:rPr>
          <w:lang w:val="en-GB"/>
        </w:rPr>
      </w:pPr>
    </w:p>
    <w:p w14:paraId="21204C5F" w14:textId="77777777" w:rsidR="00D048E4" w:rsidRPr="00A23A0B" w:rsidRDefault="00D048E4">
      <w:pPr>
        <w:jc w:val="both"/>
        <w:rPr>
          <w:lang w:val="en-GB"/>
        </w:rPr>
      </w:pPr>
    </w:p>
    <w:p w14:paraId="6F1E92E1" w14:textId="314B0815" w:rsidR="00D048E4" w:rsidRPr="00A23A0B" w:rsidRDefault="00D048E4" w:rsidP="00F31587">
      <w:pPr>
        <w:pStyle w:val="Section3-Heading2"/>
        <w:rPr>
          <w:sz w:val="24"/>
          <w:lang w:val="en-GB"/>
        </w:rPr>
      </w:pPr>
      <w:r w:rsidRPr="00A23A0B">
        <w:rPr>
          <w:sz w:val="24"/>
          <w:lang w:val="en-GB"/>
        </w:rPr>
        <w:br w:type="page"/>
      </w:r>
      <w:bookmarkStart w:id="41" w:name="_Toc172357885"/>
      <w:r w:rsidRPr="00A23A0B">
        <w:rPr>
          <w:sz w:val="24"/>
          <w:lang w:val="en-GB"/>
        </w:rPr>
        <w:lastRenderedPageBreak/>
        <w:t>B - Consultant’s Experience</w:t>
      </w:r>
      <w:bookmarkEnd w:id="41"/>
    </w:p>
    <w:p w14:paraId="263B4D9C" w14:textId="77777777" w:rsidR="00D048E4" w:rsidRPr="00A23A0B" w:rsidRDefault="00D048E4">
      <w:pPr>
        <w:rPr>
          <w:lang w:val="en-GB"/>
        </w:rPr>
      </w:pPr>
      <w:r w:rsidRPr="00A23A0B">
        <w:rPr>
          <w:lang w:val="en-GB"/>
        </w:rPr>
        <w:t>[</w:t>
      </w:r>
      <w:r w:rsidRPr="00A23A0B">
        <w:rPr>
          <w:i/>
          <w:iCs/>
          <w:lang w:val="en-GB"/>
        </w:rPr>
        <w:t xml:space="preserve">Using the format below, provide information on each assignment for which your firm, and each associate for this assignment, was legally contracted either individually as a corporate entity or as one of the major companies within an association, for carrying out consulting services </w:t>
      </w:r>
      <w:proofErr w:type="gramStart"/>
      <w:r w:rsidRPr="00A23A0B">
        <w:rPr>
          <w:i/>
          <w:iCs/>
          <w:lang w:val="en-GB"/>
        </w:rPr>
        <w:t>similar to</w:t>
      </w:r>
      <w:proofErr w:type="gramEnd"/>
      <w:r w:rsidRPr="00A23A0B">
        <w:rPr>
          <w:i/>
          <w:iCs/>
          <w:lang w:val="en-GB"/>
        </w:rPr>
        <w:t xml:space="preserve"> the ones requested under this assignment. Use 20 pages.</w:t>
      </w:r>
      <w:r w:rsidRPr="00A23A0B">
        <w:rPr>
          <w:lang w:val="en-GB"/>
        </w:rPr>
        <w:t>]</w:t>
      </w:r>
    </w:p>
    <w:p w14:paraId="4C1D31F0" w14:textId="77777777" w:rsidR="00D048E4" w:rsidRPr="00A23A0B" w:rsidRDefault="00D048E4">
      <w:pPr>
        <w:rPr>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D048E4" w:rsidRPr="00A23A0B" w14:paraId="4954142F" w14:textId="77777777">
        <w:tc>
          <w:tcPr>
            <w:tcW w:w="4457" w:type="dxa"/>
            <w:tcMar>
              <w:top w:w="28" w:type="dxa"/>
              <w:right w:w="28" w:type="dxa"/>
            </w:tcMar>
          </w:tcPr>
          <w:p w14:paraId="1711B3FC" w14:textId="77777777" w:rsidR="00D048E4" w:rsidRPr="00A23A0B" w:rsidRDefault="00D048E4">
            <w:pPr>
              <w:rPr>
                <w:lang w:val="en-GB"/>
              </w:rPr>
            </w:pPr>
            <w:r w:rsidRPr="00A23A0B">
              <w:rPr>
                <w:lang w:val="en-GB"/>
              </w:rPr>
              <w:t>Assignment name:</w:t>
            </w:r>
          </w:p>
          <w:p w14:paraId="1D327E53" w14:textId="77777777" w:rsidR="00D048E4" w:rsidRPr="00A23A0B" w:rsidRDefault="00D048E4">
            <w:pPr>
              <w:rPr>
                <w:lang w:val="en-GB"/>
              </w:rPr>
            </w:pPr>
          </w:p>
          <w:p w14:paraId="3524FD56" w14:textId="77777777" w:rsidR="00D048E4" w:rsidRPr="00A23A0B" w:rsidRDefault="00D048E4">
            <w:pPr>
              <w:rPr>
                <w:lang w:val="en-GB"/>
              </w:rPr>
            </w:pPr>
          </w:p>
        </w:tc>
        <w:tc>
          <w:tcPr>
            <w:tcW w:w="4543" w:type="dxa"/>
            <w:tcMar>
              <w:top w:w="28" w:type="dxa"/>
              <w:right w:w="28" w:type="dxa"/>
            </w:tcMar>
          </w:tcPr>
          <w:p w14:paraId="67179525" w14:textId="77777777" w:rsidR="00D048E4" w:rsidRPr="00A23A0B" w:rsidRDefault="00D048E4">
            <w:pPr>
              <w:rPr>
                <w:lang w:val="en-GB"/>
              </w:rPr>
            </w:pPr>
            <w:r w:rsidRPr="00A23A0B">
              <w:rPr>
                <w:lang w:val="en-GB"/>
              </w:rPr>
              <w:t>Approx. value of the contract (in current US$ or Euro):</w:t>
            </w:r>
          </w:p>
          <w:p w14:paraId="0EC1A288" w14:textId="77777777" w:rsidR="00D048E4" w:rsidRPr="00A23A0B" w:rsidRDefault="00D048E4">
            <w:pPr>
              <w:rPr>
                <w:lang w:val="en-GB"/>
              </w:rPr>
            </w:pPr>
          </w:p>
          <w:p w14:paraId="3584F913" w14:textId="77777777" w:rsidR="00D048E4" w:rsidRPr="00A23A0B" w:rsidRDefault="00D048E4">
            <w:pPr>
              <w:rPr>
                <w:lang w:val="en-GB"/>
              </w:rPr>
            </w:pPr>
          </w:p>
        </w:tc>
      </w:tr>
      <w:tr w:rsidR="00D048E4" w:rsidRPr="00A23A0B" w14:paraId="1F6C1558" w14:textId="77777777">
        <w:tc>
          <w:tcPr>
            <w:tcW w:w="4457" w:type="dxa"/>
            <w:tcMar>
              <w:top w:w="28" w:type="dxa"/>
              <w:right w:w="28" w:type="dxa"/>
            </w:tcMar>
          </w:tcPr>
          <w:p w14:paraId="39973773" w14:textId="77777777" w:rsidR="00D048E4" w:rsidRPr="00A23A0B" w:rsidRDefault="00D048E4">
            <w:pPr>
              <w:rPr>
                <w:lang w:val="en-GB"/>
              </w:rPr>
            </w:pPr>
            <w:r w:rsidRPr="00A23A0B">
              <w:rPr>
                <w:lang w:val="en-GB"/>
              </w:rPr>
              <w:t>Country:</w:t>
            </w:r>
          </w:p>
          <w:p w14:paraId="79371196" w14:textId="77777777" w:rsidR="00D048E4" w:rsidRPr="00A23A0B" w:rsidRDefault="00D048E4">
            <w:pPr>
              <w:rPr>
                <w:lang w:val="en-GB"/>
              </w:rPr>
            </w:pPr>
            <w:r w:rsidRPr="00A23A0B">
              <w:rPr>
                <w:lang w:val="en-GB"/>
              </w:rPr>
              <w:t>Location within country:</w:t>
            </w:r>
          </w:p>
          <w:p w14:paraId="50AAAD63" w14:textId="77777777" w:rsidR="00D048E4" w:rsidRPr="00A23A0B" w:rsidRDefault="00D048E4">
            <w:pPr>
              <w:rPr>
                <w:lang w:val="en-GB"/>
              </w:rPr>
            </w:pPr>
          </w:p>
        </w:tc>
        <w:tc>
          <w:tcPr>
            <w:tcW w:w="4543" w:type="dxa"/>
            <w:tcMar>
              <w:top w:w="28" w:type="dxa"/>
              <w:right w:w="28" w:type="dxa"/>
            </w:tcMar>
          </w:tcPr>
          <w:p w14:paraId="3ECA9F95" w14:textId="77777777" w:rsidR="00D048E4" w:rsidRPr="00A23A0B" w:rsidRDefault="00D048E4">
            <w:pPr>
              <w:rPr>
                <w:lang w:val="en-GB"/>
              </w:rPr>
            </w:pPr>
            <w:r w:rsidRPr="00A23A0B">
              <w:rPr>
                <w:lang w:val="en-GB"/>
              </w:rPr>
              <w:t>Duration of assignment (months):</w:t>
            </w:r>
          </w:p>
          <w:p w14:paraId="7E58F130" w14:textId="77777777" w:rsidR="00D048E4" w:rsidRPr="00A23A0B" w:rsidRDefault="00D048E4">
            <w:pPr>
              <w:rPr>
                <w:lang w:val="en-GB"/>
              </w:rPr>
            </w:pPr>
          </w:p>
          <w:p w14:paraId="3529CB61" w14:textId="77777777" w:rsidR="00D048E4" w:rsidRPr="00A23A0B" w:rsidRDefault="00D048E4">
            <w:pPr>
              <w:rPr>
                <w:lang w:val="en-GB"/>
              </w:rPr>
            </w:pPr>
          </w:p>
        </w:tc>
      </w:tr>
      <w:tr w:rsidR="00D048E4" w:rsidRPr="00A23A0B" w14:paraId="3882F086" w14:textId="77777777">
        <w:tc>
          <w:tcPr>
            <w:tcW w:w="4457" w:type="dxa"/>
            <w:tcMar>
              <w:top w:w="28" w:type="dxa"/>
              <w:right w:w="28" w:type="dxa"/>
            </w:tcMar>
          </w:tcPr>
          <w:p w14:paraId="107B80ED" w14:textId="77777777" w:rsidR="00D048E4" w:rsidRPr="00A23A0B" w:rsidRDefault="00D048E4">
            <w:pPr>
              <w:rPr>
                <w:lang w:val="en-GB"/>
              </w:rPr>
            </w:pPr>
            <w:r w:rsidRPr="00A23A0B">
              <w:rPr>
                <w:lang w:val="en-GB"/>
              </w:rPr>
              <w:t>Name of Client:</w:t>
            </w:r>
          </w:p>
          <w:p w14:paraId="6D0DC129" w14:textId="77777777" w:rsidR="00D048E4" w:rsidRPr="00A23A0B" w:rsidRDefault="00D048E4">
            <w:pPr>
              <w:rPr>
                <w:lang w:val="en-GB"/>
              </w:rPr>
            </w:pPr>
          </w:p>
          <w:p w14:paraId="43B84385" w14:textId="77777777" w:rsidR="00D048E4" w:rsidRPr="00A23A0B" w:rsidRDefault="00D048E4">
            <w:pPr>
              <w:rPr>
                <w:lang w:val="en-GB"/>
              </w:rPr>
            </w:pPr>
          </w:p>
        </w:tc>
        <w:tc>
          <w:tcPr>
            <w:tcW w:w="4543" w:type="dxa"/>
            <w:tcMar>
              <w:top w:w="28" w:type="dxa"/>
              <w:right w:w="28" w:type="dxa"/>
            </w:tcMar>
          </w:tcPr>
          <w:p w14:paraId="0F032873" w14:textId="77777777" w:rsidR="00D048E4" w:rsidRPr="00A23A0B" w:rsidRDefault="00D048E4">
            <w:pPr>
              <w:rPr>
                <w:lang w:val="en-GB"/>
              </w:rPr>
            </w:pPr>
            <w:r w:rsidRPr="00A23A0B">
              <w:rPr>
                <w:lang w:val="en-GB"/>
              </w:rPr>
              <w:t>Total N</w:t>
            </w:r>
            <w:r w:rsidRPr="00A23A0B">
              <w:rPr>
                <w:u w:val="single"/>
                <w:vertAlign w:val="superscript"/>
                <w:lang w:val="en-GB"/>
              </w:rPr>
              <w:t>o</w:t>
            </w:r>
            <w:r w:rsidRPr="00A23A0B">
              <w:rPr>
                <w:lang w:val="en-GB"/>
              </w:rPr>
              <w:t xml:space="preserve"> of staff-months of the assignment:</w:t>
            </w:r>
          </w:p>
          <w:p w14:paraId="0733832C" w14:textId="77777777" w:rsidR="00D048E4" w:rsidRPr="00A23A0B" w:rsidRDefault="00D048E4">
            <w:pPr>
              <w:rPr>
                <w:lang w:val="en-GB"/>
              </w:rPr>
            </w:pPr>
          </w:p>
          <w:p w14:paraId="5E3BD5B9" w14:textId="77777777" w:rsidR="00D048E4" w:rsidRPr="00A23A0B" w:rsidRDefault="00D048E4">
            <w:pPr>
              <w:rPr>
                <w:lang w:val="en-GB"/>
              </w:rPr>
            </w:pPr>
          </w:p>
        </w:tc>
      </w:tr>
      <w:tr w:rsidR="00D048E4" w:rsidRPr="00A23A0B" w14:paraId="4699C00C" w14:textId="77777777">
        <w:tc>
          <w:tcPr>
            <w:tcW w:w="4457" w:type="dxa"/>
            <w:tcMar>
              <w:top w:w="28" w:type="dxa"/>
              <w:right w:w="28" w:type="dxa"/>
            </w:tcMar>
          </w:tcPr>
          <w:p w14:paraId="1252281D" w14:textId="77777777" w:rsidR="00D048E4" w:rsidRPr="00A23A0B" w:rsidRDefault="00D048E4">
            <w:pPr>
              <w:rPr>
                <w:lang w:val="en-GB"/>
              </w:rPr>
            </w:pPr>
            <w:r w:rsidRPr="00A23A0B">
              <w:rPr>
                <w:lang w:val="en-GB"/>
              </w:rPr>
              <w:t>Address:</w:t>
            </w:r>
          </w:p>
          <w:p w14:paraId="74D9956E" w14:textId="77777777" w:rsidR="00D048E4" w:rsidRPr="00A23A0B" w:rsidRDefault="00D048E4">
            <w:pPr>
              <w:rPr>
                <w:lang w:val="en-GB"/>
              </w:rPr>
            </w:pPr>
          </w:p>
          <w:p w14:paraId="5A46A64E" w14:textId="77777777" w:rsidR="00D048E4" w:rsidRPr="00A23A0B" w:rsidRDefault="00D048E4">
            <w:pPr>
              <w:rPr>
                <w:lang w:val="en-GB"/>
              </w:rPr>
            </w:pPr>
          </w:p>
        </w:tc>
        <w:tc>
          <w:tcPr>
            <w:tcW w:w="4543" w:type="dxa"/>
            <w:tcMar>
              <w:top w:w="28" w:type="dxa"/>
              <w:right w:w="28" w:type="dxa"/>
            </w:tcMar>
          </w:tcPr>
          <w:p w14:paraId="6366D63A" w14:textId="77777777" w:rsidR="00D048E4" w:rsidRPr="00A23A0B" w:rsidRDefault="00D048E4">
            <w:pPr>
              <w:rPr>
                <w:lang w:val="en-GB"/>
              </w:rPr>
            </w:pPr>
            <w:r w:rsidRPr="00A23A0B">
              <w:rPr>
                <w:lang w:val="en-GB"/>
              </w:rPr>
              <w:t>Approx. value of the services provided by your firm under the contract (in current US$ or Euro):</w:t>
            </w:r>
          </w:p>
          <w:p w14:paraId="7B354B61" w14:textId="77777777" w:rsidR="00D048E4" w:rsidRPr="00A23A0B" w:rsidRDefault="00D048E4">
            <w:pPr>
              <w:rPr>
                <w:lang w:val="en-GB"/>
              </w:rPr>
            </w:pPr>
          </w:p>
        </w:tc>
      </w:tr>
      <w:tr w:rsidR="00D048E4" w:rsidRPr="00A23A0B" w14:paraId="21BA9CE4" w14:textId="77777777">
        <w:tc>
          <w:tcPr>
            <w:tcW w:w="4457" w:type="dxa"/>
            <w:tcMar>
              <w:top w:w="28" w:type="dxa"/>
              <w:right w:w="28" w:type="dxa"/>
            </w:tcMar>
          </w:tcPr>
          <w:p w14:paraId="13697749" w14:textId="77777777" w:rsidR="00D048E4" w:rsidRPr="00A23A0B" w:rsidRDefault="00D048E4">
            <w:pPr>
              <w:rPr>
                <w:lang w:val="en-GB"/>
              </w:rPr>
            </w:pPr>
            <w:r w:rsidRPr="00A23A0B">
              <w:rPr>
                <w:lang w:val="en-GB"/>
              </w:rPr>
              <w:t>Start date (month/year):</w:t>
            </w:r>
          </w:p>
          <w:p w14:paraId="5011E6B6" w14:textId="77777777" w:rsidR="00D048E4" w:rsidRPr="00A23A0B" w:rsidRDefault="00D048E4">
            <w:pPr>
              <w:rPr>
                <w:lang w:val="en-GB"/>
              </w:rPr>
            </w:pPr>
            <w:r w:rsidRPr="00A23A0B">
              <w:rPr>
                <w:lang w:val="en-GB"/>
              </w:rPr>
              <w:t>Completion date (month/year):</w:t>
            </w:r>
          </w:p>
          <w:p w14:paraId="59CCC0FD" w14:textId="77777777" w:rsidR="00D048E4" w:rsidRPr="00A23A0B" w:rsidRDefault="00D048E4">
            <w:pPr>
              <w:rPr>
                <w:lang w:val="en-GB"/>
              </w:rPr>
            </w:pPr>
          </w:p>
        </w:tc>
        <w:tc>
          <w:tcPr>
            <w:tcW w:w="4543" w:type="dxa"/>
            <w:tcMar>
              <w:top w:w="28" w:type="dxa"/>
              <w:right w:w="28" w:type="dxa"/>
            </w:tcMar>
          </w:tcPr>
          <w:p w14:paraId="1F1480D4" w14:textId="77777777" w:rsidR="00D048E4" w:rsidRPr="00A23A0B" w:rsidRDefault="00D048E4">
            <w:pPr>
              <w:rPr>
                <w:lang w:val="en-GB"/>
              </w:rPr>
            </w:pPr>
            <w:r w:rsidRPr="00A23A0B">
              <w:rPr>
                <w:lang w:val="en-GB"/>
              </w:rPr>
              <w:t>N</w:t>
            </w:r>
            <w:r w:rsidRPr="00A23A0B">
              <w:rPr>
                <w:u w:val="single"/>
                <w:vertAlign w:val="superscript"/>
                <w:lang w:val="en-GB"/>
              </w:rPr>
              <w:t>o</w:t>
            </w:r>
            <w:r w:rsidRPr="00A23A0B">
              <w:rPr>
                <w:lang w:val="en-GB"/>
              </w:rPr>
              <w:t xml:space="preserve"> of professional staff-months provided by associated Consultants:</w:t>
            </w:r>
          </w:p>
          <w:p w14:paraId="709F1377" w14:textId="77777777" w:rsidR="00D048E4" w:rsidRPr="00A23A0B" w:rsidRDefault="00D048E4">
            <w:pPr>
              <w:rPr>
                <w:lang w:val="en-GB"/>
              </w:rPr>
            </w:pPr>
          </w:p>
        </w:tc>
      </w:tr>
      <w:tr w:rsidR="00D048E4" w:rsidRPr="00A23A0B" w14:paraId="7223C292" w14:textId="77777777">
        <w:tc>
          <w:tcPr>
            <w:tcW w:w="4457" w:type="dxa"/>
            <w:tcMar>
              <w:top w:w="28" w:type="dxa"/>
              <w:right w:w="28" w:type="dxa"/>
            </w:tcMar>
          </w:tcPr>
          <w:p w14:paraId="0F219698" w14:textId="77777777" w:rsidR="00D048E4" w:rsidRPr="00A23A0B" w:rsidRDefault="00D048E4">
            <w:pPr>
              <w:rPr>
                <w:lang w:val="en-GB"/>
              </w:rPr>
            </w:pPr>
            <w:r w:rsidRPr="00A23A0B">
              <w:rPr>
                <w:lang w:val="en-GB"/>
              </w:rPr>
              <w:t>Name of associated Consultants, if any:</w:t>
            </w:r>
          </w:p>
          <w:p w14:paraId="169B0ECD" w14:textId="77777777" w:rsidR="00D048E4" w:rsidRPr="00A23A0B" w:rsidRDefault="00D048E4">
            <w:pPr>
              <w:rPr>
                <w:lang w:val="en-GB"/>
              </w:rPr>
            </w:pPr>
          </w:p>
          <w:p w14:paraId="5593902F" w14:textId="77777777" w:rsidR="00D048E4" w:rsidRPr="00A23A0B" w:rsidRDefault="00D048E4">
            <w:pPr>
              <w:rPr>
                <w:lang w:val="en-GB"/>
              </w:rPr>
            </w:pPr>
          </w:p>
          <w:p w14:paraId="190F4061" w14:textId="77777777" w:rsidR="00D048E4" w:rsidRPr="00A23A0B" w:rsidRDefault="00D048E4">
            <w:pPr>
              <w:rPr>
                <w:lang w:val="en-GB"/>
              </w:rPr>
            </w:pPr>
          </w:p>
          <w:p w14:paraId="792592E4" w14:textId="77777777" w:rsidR="00D048E4" w:rsidRPr="00A23A0B" w:rsidRDefault="00D048E4">
            <w:pPr>
              <w:rPr>
                <w:lang w:val="en-GB"/>
              </w:rPr>
            </w:pPr>
          </w:p>
          <w:p w14:paraId="318123E0" w14:textId="77777777" w:rsidR="00D048E4" w:rsidRPr="00A23A0B" w:rsidRDefault="00D048E4">
            <w:pPr>
              <w:rPr>
                <w:lang w:val="en-GB"/>
              </w:rPr>
            </w:pPr>
          </w:p>
        </w:tc>
        <w:tc>
          <w:tcPr>
            <w:tcW w:w="4543" w:type="dxa"/>
            <w:tcMar>
              <w:top w:w="28" w:type="dxa"/>
              <w:right w:w="28" w:type="dxa"/>
            </w:tcMar>
          </w:tcPr>
          <w:p w14:paraId="424A0358" w14:textId="77777777" w:rsidR="00D048E4" w:rsidRPr="00A23A0B" w:rsidRDefault="00D048E4">
            <w:pPr>
              <w:rPr>
                <w:lang w:val="en-GB"/>
              </w:rPr>
            </w:pPr>
            <w:r w:rsidRPr="00A23A0B">
              <w:rPr>
                <w:lang w:val="en-GB"/>
              </w:rPr>
              <w:t>Name of senior professional staff of your firm involved and functions performed (indicate most significant profiles such as Project Director/Coordinator, Team Leader):</w:t>
            </w:r>
          </w:p>
          <w:p w14:paraId="2C6F1EF0" w14:textId="77777777" w:rsidR="00D048E4" w:rsidRPr="00A23A0B" w:rsidRDefault="00D048E4">
            <w:pPr>
              <w:rPr>
                <w:lang w:val="en-GB"/>
              </w:rPr>
            </w:pPr>
          </w:p>
          <w:p w14:paraId="3E029A1B" w14:textId="77777777" w:rsidR="00D048E4" w:rsidRPr="00A23A0B" w:rsidRDefault="00D048E4">
            <w:pPr>
              <w:rPr>
                <w:lang w:val="en-GB"/>
              </w:rPr>
            </w:pPr>
          </w:p>
          <w:p w14:paraId="04DECB23" w14:textId="77777777" w:rsidR="00D048E4" w:rsidRPr="00A23A0B" w:rsidRDefault="00D048E4">
            <w:pPr>
              <w:rPr>
                <w:lang w:val="en-GB"/>
              </w:rPr>
            </w:pPr>
          </w:p>
        </w:tc>
      </w:tr>
      <w:tr w:rsidR="00D048E4" w:rsidRPr="00A23A0B" w14:paraId="67614DA5" w14:textId="77777777">
        <w:tc>
          <w:tcPr>
            <w:tcW w:w="9000" w:type="dxa"/>
            <w:gridSpan w:val="2"/>
            <w:tcMar>
              <w:top w:w="28" w:type="dxa"/>
              <w:right w:w="28" w:type="dxa"/>
            </w:tcMar>
          </w:tcPr>
          <w:p w14:paraId="60EC5878" w14:textId="77777777" w:rsidR="00D048E4" w:rsidRPr="00A23A0B" w:rsidRDefault="00D048E4">
            <w:pPr>
              <w:rPr>
                <w:lang w:val="en-GB"/>
              </w:rPr>
            </w:pPr>
            <w:r w:rsidRPr="00A23A0B">
              <w:rPr>
                <w:lang w:val="en-GB"/>
              </w:rPr>
              <w:t>Narrative description of Project:</w:t>
            </w:r>
          </w:p>
          <w:p w14:paraId="660AD021" w14:textId="77777777" w:rsidR="00D048E4" w:rsidRPr="00A23A0B" w:rsidRDefault="00D048E4">
            <w:pPr>
              <w:rPr>
                <w:lang w:val="en-GB"/>
              </w:rPr>
            </w:pPr>
          </w:p>
          <w:p w14:paraId="47DF6857" w14:textId="77777777" w:rsidR="00D048E4" w:rsidRPr="00A23A0B" w:rsidRDefault="00D048E4">
            <w:pPr>
              <w:rPr>
                <w:lang w:val="en-GB"/>
              </w:rPr>
            </w:pPr>
          </w:p>
          <w:p w14:paraId="60B2B017" w14:textId="77777777" w:rsidR="00D048E4" w:rsidRPr="00A23A0B" w:rsidRDefault="00D048E4">
            <w:pPr>
              <w:rPr>
                <w:lang w:val="en-GB"/>
              </w:rPr>
            </w:pPr>
          </w:p>
          <w:p w14:paraId="421A3E11" w14:textId="77777777" w:rsidR="00D048E4" w:rsidRPr="00A23A0B" w:rsidRDefault="00D048E4">
            <w:pPr>
              <w:rPr>
                <w:lang w:val="en-GB"/>
              </w:rPr>
            </w:pPr>
          </w:p>
          <w:p w14:paraId="03CBF89B" w14:textId="77777777" w:rsidR="00D048E4" w:rsidRPr="00A23A0B" w:rsidRDefault="00D048E4">
            <w:pPr>
              <w:rPr>
                <w:lang w:val="en-GB"/>
              </w:rPr>
            </w:pPr>
          </w:p>
          <w:p w14:paraId="430D1166" w14:textId="77777777" w:rsidR="00D048E4" w:rsidRPr="00A23A0B" w:rsidRDefault="00D048E4">
            <w:pPr>
              <w:rPr>
                <w:lang w:val="en-GB"/>
              </w:rPr>
            </w:pPr>
          </w:p>
        </w:tc>
      </w:tr>
      <w:tr w:rsidR="00D048E4" w:rsidRPr="00A23A0B" w14:paraId="06979D02" w14:textId="77777777">
        <w:tc>
          <w:tcPr>
            <w:tcW w:w="9000" w:type="dxa"/>
            <w:gridSpan w:val="2"/>
            <w:tcMar>
              <w:top w:w="28" w:type="dxa"/>
              <w:right w:w="28" w:type="dxa"/>
            </w:tcMar>
          </w:tcPr>
          <w:p w14:paraId="1AEC99BF" w14:textId="77777777" w:rsidR="00D048E4" w:rsidRPr="00A23A0B" w:rsidRDefault="00D048E4">
            <w:pPr>
              <w:rPr>
                <w:lang w:val="en-GB"/>
              </w:rPr>
            </w:pPr>
            <w:r w:rsidRPr="00A23A0B">
              <w:rPr>
                <w:lang w:val="en-GB"/>
              </w:rPr>
              <w:t>Description of actual services provided by your staff within the assignment:</w:t>
            </w:r>
          </w:p>
          <w:p w14:paraId="01D2EFF5" w14:textId="77777777" w:rsidR="00D048E4" w:rsidRPr="00A23A0B" w:rsidRDefault="00D048E4">
            <w:pPr>
              <w:rPr>
                <w:lang w:val="en-GB"/>
              </w:rPr>
            </w:pPr>
          </w:p>
          <w:p w14:paraId="144C4CFE" w14:textId="77777777" w:rsidR="00D048E4" w:rsidRPr="00A23A0B" w:rsidRDefault="00D048E4">
            <w:pPr>
              <w:rPr>
                <w:lang w:val="en-GB"/>
              </w:rPr>
            </w:pPr>
          </w:p>
          <w:p w14:paraId="4E326E96" w14:textId="77777777" w:rsidR="00D048E4" w:rsidRPr="00A23A0B" w:rsidRDefault="00D048E4">
            <w:pPr>
              <w:rPr>
                <w:lang w:val="en-GB"/>
              </w:rPr>
            </w:pPr>
          </w:p>
          <w:p w14:paraId="7FC957D1" w14:textId="77777777" w:rsidR="00D048E4" w:rsidRPr="00A23A0B" w:rsidRDefault="00D048E4">
            <w:pPr>
              <w:rPr>
                <w:lang w:val="en-GB"/>
              </w:rPr>
            </w:pPr>
          </w:p>
          <w:p w14:paraId="6A3AD945" w14:textId="77777777" w:rsidR="00D048E4" w:rsidRPr="00A23A0B" w:rsidRDefault="00D048E4">
            <w:pPr>
              <w:rPr>
                <w:lang w:val="en-GB"/>
              </w:rPr>
            </w:pPr>
          </w:p>
          <w:p w14:paraId="6EAE1F14" w14:textId="77777777" w:rsidR="00D048E4" w:rsidRPr="00A23A0B" w:rsidRDefault="00D048E4">
            <w:pPr>
              <w:rPr>
                <w:lang w:val="en-GB"/>
              </w:rPr>
            </w:pPr>
          </w:p>
          <w:p w14:paraId="28EB3B80" w14:textId="77777777" w:rsidR="00D048E4" w:rsidRPr="00A23A0B" w:rsidRDefault="00D048E4">
            <w:pPr>
              <w:rPr>
                <w:lang w:val="en-GB"/>
              </w:rPr>
            </w:pPr>
          </w:p>
          <w:p w14:paraId="63567371" w14:textId="77777777" w:rsidR="00D048E4" w:rsidRPr="00A23A0B" w:rsidRDefault="00D048E4">
            <w:pPr>
              <w:rPr>
                <w:lang w:val="en-GB"/>
              </w:rPr>
            </w:pPr>
          </w:p>
        </w:tc>
      </w:tr>
    </w:tbl>
    <w:p w14:paraId="016EF8DF" w14:textId="77777777" w:rsidR="00D048E4" w:rsidRPr="00A23A0B" w:rsidRDefault="00D048E4">
      <w:pPr>
        <w:tabs>
          <w:tab w:val="left" w:pos="5760"/>
        </w:tabs>
        <w:jc w:val="center"/>
        <w:rPr>
          <w:lang w:val="en-GB"/>
        </w:rPr>
      </w:pPr>
    </w:p>
    <w:p w14:paraId="194E3DC2" w14:textId="77777777" w:rsidR="00D048E4" w:rsidRPr="00A23A0B" w:rsidRDefault="00D048E4">
      <w:pPr>
        <w:tabs>
          <w:tab w:val="left" w:pos="8820"/>
        </w:tabs>
        <w:jc w:val="both"/>
        <w:rPr>
          <w:u w:val="single"/>
          <w:lang w:val="en-GB"/>
        </w:rPr>
      </w:pPr>
      <w:r w:rsidRPr="00A23A0B">
        <w:rPr>
          <w:lang w:val="en-GB"/>
        </w:rPr>
        <w:t xml:space="preserve">Firm’s Name:  </w:t>
      </w:r>
      <w:r w:rsidRPr="00A23A0B">
        <w:rPr>
          <w:u w:val="single"/>
          <w:lang w:val="en-GB"/>
        </w:rPr>
        <w:tab/>
      </w:r>
    </w:p>
    <w:p w14:paraId="69A3FE89" w14:textId="77777777" w:rsidR="00D048E4" w:rsidRPr="00A23A0B" w:rsidRDefault="00D048E4">
      <w:pPr>
        <w:pStyle w:val="Heading3"/>
        <w:keepNext w:val="0"/>
        <w:rPr>
          <w:b/>
          <w:bCs/>
        </w:rPr>
      </w:pPr>
      <w:r w:rsidRPr="00A23A0B">
        <w:br w:type="page"/>
      </w:r>
    </w:p>
    <w:p w14:paraId="5368C8EA" w14:textId="77777777" w:rsidR="00D048E4" w:rsidRPr="00A23A0B" w:rsidRDefault="00D048E4" w:rsidP="00F31587">
      <w:pPr>
        <w:pStyle w:val="Section3-Heading1"/>
        <w:rPr>
          <w:rFonts w:ascii="Times New Roman" w:hAnsi="Times New Roman"/>
          <w:sz w:val="24"/>
          <w:lang w:val="en-GB"/>
        </w:rPr>
      </w:pPr>
      <w:bookmarkStart w:id="42" w:name="_Toc172357886"/>
      <w:r w:rsidRPr="00A23A0B">
        <w:rPr>
          <w:rFonts w:ascii="Times New Roman" w:hAnsi="Times New Roman"/>
          <w:sz w:val="24"/>
          <w:lang w:val="en-GB"/>
        </w:rPr>
        <w:lastRenderedPageBreak/>
        <w:t>Form TECH-3</w:t>
      </w:r>
      <w:r w:rsidR="00F31587" w:rsidRPr="00A23A0B">
        <w:rPr>
          <w:rFonts w:ascii="Times New Roman" w:hAnsi="Times New Roman"/>
          <w:sz w:val="24"/>
          <w:lang w:val="en-GB"/>
        </w:rPr>
        <w:t>:</w:t>
      </w:r>
      <w:r w:rsidRPr="00A23A0B">
        <w:rPr>
          <w:rFonts w:ascii="Times New Roman" w:hAnsi="Times New Roman"/>
          <w:sz w:val="24"/>
          <w:lang w:val="en-GB"/>
        </w:rPr>
        <w:t xml:space="preserve"> Comments and Suggestions on the Terms of Reference and on Counterpart Staff and Facilities to be Provided by the Client</w:t>
      </w:r>
      <w:bookmarkEnd w:id="42"/>
    </w:p>
    <w:p w14:paraId="75F093D1" w14:textId="77777777" w:rsidR="00D048E4" w:rsidRPr="00A23A0B" w:rsidRDefault="00D048E4" w:rsidP="00F31587">
      <w:pPr>
        <w:pStyle w:val="Section3-Heading2"/>
        <w:rPr>
          <w:sz w:val="24"/>
        </w:rPr>
      </w:pPr>
      <w:bookmarkStart w:id="43" w:name="_Toc172357887"/>
      <w:r w:rsidRPr="00A23A0B">
        <w:rPr>
          <w:sz w:val="24"/>
        </w:rPr>
        <w:t xml:space="preserve">A - On </w:t>
      </w:r>
      <w:proofErr w:type="gramStart"/>
      <w:r w:rsidRPr="00A23A0B">
        <w:rPr>
          <w:sz w:val="24"/>
        </w:rPr>
        <w:t>the Terms</w:t>
      </w:r>
      <w:proofErr w:type="gramEnd"/>
      <w:r w:rsidRPr="00A23A0B">
        <w:rPr>
          <w:sz w:val="24"/>
        </w:rPr>
        <w:t xml:space="preserve"> of Reference</w:t>
      </w:r>
      <w:bookmarkEnd w:id="43"/>
    </w:p>
    <w:p w14:paraId="2963BED3" w14:textId="77777777" w:rsidR="00D048E4" w:rsidRPr="00A23A0B" w:rsidRDefault="00D048E4">
      <w:pPr>
        <w:rPr>
          <w:lang w:val="en-GB"/>
        </w:rPr>
      </w:pPr>
    </w:p>
    <w:p w14:paraId="729C6EE7" w14:textId="77777777" w:rsidR="00D048E4" w:rsidRPr="00A23A0B" w:rsidRDefault="00D048E4">
      <w:pPr>
        <w:rPr>
          <w:lang w:val="en-GB"/>
        </w:rPr>
      </w:pPr>
    </w:p>
    <w:p w14:paraId="76579458" w14:textId="77777777" w:rsidR="00D048E4" w:rsidRPr="00A23A0B" w:rsidRDefault="00D048E4">
      <w:pPr>
        <w:jc w:val="both"/>
        <w:rPr>
          <w:iCs/>
          <w:lang w:val="en-GB"/>
        </w:rPr>
      </w:pPr>
      <w:r w:rsidRPr="00A23A0B">
        <w:rPr>
          <w:iCs/>
          <w:lang w:val="en-GB"/>
        </w:rPr>
        <w:t>[</w:t>
      </w:r>
      <w:r w:rsidRPr="00A23A0B">
        <w:rPr>
          <w:i/>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proofErr w:type="gramStart"/>
      <w:r w:rsidRPr="00A23A0B">
        <w:rPr>
          <w:i/>
          <w:lang w:val="en-GB"/>
        </w:rPr>
        <w:t>point, and</w:t>
      </w:r>
      <w:proofErr w:type="gramEnd"/>
      <w:r w:rsidRPr="00A23A0B">
        <w:rPr>
          <w:i/>
          <w:lang w:val="en-GB"/>
        </w:rPr>
        <w:t xml:space="preserve"> incorporated in your Proposal.</w:t>
      </w:r>
      <w:r w:rsidRPr="00A23A0B">
        <w:rPr>
          <w:iCs/>
          <w:lang w:val="en-GB"/>
        </w:rPr>
        <w:t>]</w:t>
      </w:r>
    </w:p>
    <w:p w14:paraId="18E2DAB3" w14:textId="77777777" w:rsidR="00D048E4" w:rsidRPr="00A23A0B" w:rsidRDefault="00D048E4">
      <w:pPr>
        <w:rPr>
          <w:lang w:val="en-GB"/>
        </w:rPr>
      </w:pPr>
    </w:p>
    <w:p w14:paraId="51ECB9B3" w14:textId="77777777" w:rsidR="00D048E4" w:rsidRPr="00A23A0B" w:rsidRDefault="00D048E4">
      <w:pPr>
        <w:rPr>
          <w:lang w:val="en-GB"/>
        </w:rPr>
      </w:pPr>
    </w:p>
    <w:p w14:paraId="019CFC78" w14:textId="0088C814" w:rsidR="00D048E4" w:rsidRPr="00A23A0B" w:rsidRDefault="00D048E4">
      <w:pPr>
        <w:rPr>
          <w:lang w:val="en-GB"/>
        </w:rPr>
      </w:pPr>
    </w:p>
    <w:p w14:paraId="7E8E4568" w14:textId="77777777" w:rsidR="00D048E4" w:rsidRPr="00A23A0B" w:rsidRDefault="00D048E4" w:rsidP="00F31587">
      <w:pPr>
        <w:pStyle w:val="Section3-Heading2"/>
        <w:rPr>
          <w:sz w:val="24"/>
        </w:rPr>
      </w:pPr>
      <w:bookmarkStart w:id="44" w:name="_Toc172357888"/>
      <w:r w:rsidRPr="00A23A0B">
        <w:rPr>
          <w:sz w:val="24"/>
        </w:rPr>
        <w:t>B - On Counterpart Staff and Facilities</w:t>
      </w:r>
      <w:bookmarkEnd w:id="44"/>
    </w:p>
    <w:p w14:paraId="3309A15E" w14:textId="77777777" w:rsidR="00D048E4" w:rsidRPr="00A23A0B" w:rsidRDefault="00D048E4">
      <w:pPr>
        <w:rPr>
          <w:lang w:val="en-GB"/>
        </w:rPr>
      </w:pPr>
    </w:p>
    <w:p w14:paraId="13805876" w14:textId="77777777" w:rsidR="00D048E4" w:rsidRPr="00A23A0B" w:rsidRDefault="00D048E4">
      <w:pPr>
        <w:rPr>
          <w:lang w:val="en-GB"/>
        </w:rPr>
      </w:pPr>
      <w:r w:rsidRPr="00A23A0B">
        <w:rPr>
          <w:lang w:val="en-GB"/>
        </w:rPr>
        <w:t>[</w:t>
      </w:r>
      <w:r w:rsidRPr="00A23A0B">
        <w:rPr>
          <w:i/>
          <w:iCs/>
          <w:lang w:val="en-GB"/>
        </w:rPr>
        <w:t>Comment here on counterpart staff and facilities to be provided by the Client according to Paragraph Reference 1.4 of the Data Sheet including: administrative support, office space, local transportation, equipment, data, etc.</w:t>
      </w:r>
      <w:r w:rsidRPr="00A23A0B">
        <w:rPr>
          <w:lang w:val="en-GB"/>
        </w:rPr>
        <w:t xml:space="preserve">] </w:t>
      </w:r>
    </w:p>
    <w:p w14:paraId="3DCE5B05" w14:textId="77777777" w:rsidR="00D048E4" w:rsidRPr="00A23A0B" w:rsidRDefault="00D048E4">
      <w:pPr>
        <w:rPr>
          <w:lang w:val="en-GB"/>
        </w:rPr>
      </w:pPr>
    </w:p>
    <w:p w14:paraId="3086927A" w14:textId="77777777" w:rsidR="00D048E4" w:rsidRPr="00A23A0B" w:rsidRDefault="00D048E4">
      <w:pPr>
        <w:rPr>
          <w:lang w:val="en-GB"/>
        </w:rPr>
      </w:pPr>
    </w:p>
    <w:p w14:paraId="35AE2CFC" w14:textId="77777777" w:rsidR="00D048E4" w:rsidRPr="00A23A0B" w:rsidRDefault="00D048E4">
      <w:pPr>
        <w:pStyle w:val="Heading3"/>
        <w:keepNext w:val="0"/>
      </w:pPr>
      <w:r w:rsidRPr="00A23A0B">
        <w:br w:type="page"/>
      </w:r>
    </w:p>
    <w:p w14:paraId="76009124" w14:textId="77777777" w:rsidR="00D048E4" w:rsidRPr="00A23A0B" w:rsidRDefault="00D048E4">
      <w:pPr>
        <w:rPr>
          <w:lang w:val="en-GB"/>
        </w:rPr>
      </w:pPr>
    </w:p>
    <w:p w14:paraId="0ECD0ADE" w14:textId="77777777" w:rsidR="00D048E4" w:rsidRPr="00A23A0B" w:rsidRDefault="00D048E4" w:rsidP="00F31587">
      <w:pPr>
        <w:pStyle w:val="Section3-Heading1"/>
        <w:rPr>
          <w:rFonts w:ascii="Times New Roman" w:hAnsi="Times New Roman"/>
          <w:sz w:val="24"/>
        </w:rPr>
      </w:pPr>
      <w:bookmarkStart w:id="45" w:name="_Toc172357889"/>
      <w:proofErr w:type="gramStart"/>
      <w:r w:rsidRPr="00A23A0B">
        <w:rPr>
          <w:rFonts w:ascii="Times New Roman" w:hAnsi="Times New Roman"/>
          <w:sz w:val="24"/>
        </w:rPr>
        <w:t>Form</w:t>
      </w:r>
      <w:proofErr w:type="gramEnd"/>
      <w:r w:rsidRPr="00A23A0B">
        <w:rPr>
          <w:rFonts w:ascii="Times New Roman" w:hAnsi="Times New Roman"/>
          <w:sz w:val="24"/>
        </w:rPr>
        <w:t xml:space="preserve"> TECH-4</w:t>
      </w:r>
      <w:r w:rsidR="0018018C" w:rsidRPr="00A23A0B">
        <w:rPr>
          <w:rFonts w:ascii="Times New Roman" w:hAnsi="Times New Roman"/>
          <w:sz w:val="24"/>
        </w:rPr>
        <w:t xml:space="preserve">: </w:t>
      </w:r>
      <w:r w:rsidRPr="00A23A0B">
        <w:rPr>
          <w:rFonts w:ascii="Times New Roman" w:hAnsi="Times New Roman"/>
          <w:sz w:val="24"/>
        </w:rPr>
        <w:t>Description of Approach, Methodology and Work Plan for Performing the Assignment</w:t>
      </w:r>
      <w:bookmarkEnd w:id="45"/>
    </w:p>
    <w:p w14:paraId="6B2692A1" w14:textId="77777777" w:rsidR="00D048E4" w:rsidRPr="00A23A0B" w:rsidRDefault="00D048E4">
      <w:pPr>
        <w:jc w:val="both"/>
        <w:rPr>
          <w:lang w:val="en-GB"/>
        </w:rPr>
      </w:pPr>
    </w:p>
    <w:p w14:paraId="41D41C3B" w14:textId="77777777" w:rsidR="00D048E4" w:rsidRPr="00A23A0B" w:rsidRDefault="00D048E4">
      <w:pPr>
        <w:jc w:val="both"/>
        <w:rPr>
          <w:lang w:val="en-GB"/>
        </w:rPr>
      </w:pPr>
      <w:r w:rsidRPr="00A23A0B">
        <w:rPr>
          <w:lang w:val="en-GB"/>
        </w:rPr>
        <w:t>(For small or very simple assignments the Client should omit the following text in Italic)</w:t>
      </w:r>
    </w:p>
    <w:p w14:paraId="014BD316" w14:textId="77777777" w:rsidR="00D048E4" w:rsidRPr="00A23A0B" w:rsidRDefault="00D048E4">
      <w:pPr>
        <w:jc w:val="both"/>
        <w:rPr>
          <w:lang w:val="en-GB"/>
        </w:rPr>
      </w:pPr>
    </w:p>
    <w:p w14:paraId="54EDA9B0" w14:textId="77777777" w:rsidR="00D048E4" w:rsidRPr="00A23A0B" w:rsidRDefault="00D048E4">
      <w:pPr>
        <w:pStyle w:val="BodyText"/>
        <w:tabs>
          <w:tab w:val="left" w:pos="-720"/>
          <w:tab w:val="left" w:pos="1080"/>
        </w:tabs>
        <w:rPr>
          <w:i/>
          <w:iCs/>
          <w:szCs w:val="24"/>
        </w:rPr>
      </w:pPr>
      <w:r w:rsidRPr="00A23A0B">
        <w:rPr>
          <w:szCs w:val="24"/>
        </w:rPr>
        <w:t>[</w:t>
      </w:r>
      <w:r w:rsidRPr="00A23A0B">
        <w:rPr>
          <w:i/>
          <w:iCs/>
          <w:szCs w:val="24"/>
        </w:rPr>
        <w:t>Technical approach, methodology and work plan are key components of the Technical Proposal.  You are suggested to present your Technical Proposal (50 pages, inclusive of charts and diagrams) divided in</w:t>
      </w:r>
      <w:r w:rsidR="001A492F" w:rsidRPr="00A23A0B">
        <w:rPr>
          <w:i/>
          <w:iCs/>
          <w:szCs w:val="24"/>
        </w:rPr>
        <w:t>to the following three chapters:</w:t>
      </w:r>
    </w:p>
    <w:p w14:paraId="3C93B5B5" w14:textId="77777777" w:rsidR="001A492F" w:rsidRPr="00A23A0B" w:rsidRDefault="001A492F">
      <w:pPr>
        <w:pStyle w:val="BodyText"/>
        <w:tabs>
          <w:tab w:val="left" w:pos="-720"/>
          <w:tab w:val="left" w:pos="1080"/>
        </w:tabs>
        <w:rPr>
          <w:b/>
          <w:i/>
          <w:iCs/>
          <w:szCs w:val="24"/>
        </w:rPr>
      </w:pPr>
      <w:r w:rsidRPr="00A23A0B">
        <w:rPr>
          <w:b/>
          <w:i/>
          <w:iCs/>
          <w:szCs w:val="24"/>
        </w:rPr>
        <w:t>(Note: please provide solid evidence, wherever applicable)</w:t>
      </w:r>
    </w:p>
    <w:p w14:paraId="09AEADDC" w14:textId="77777777" w:rsidR="00D048E4" w:rsidRPr="00A23A0B" w:rsidRDefault="00D048E4">
      <w:pPr>
        <w:pStyle w:val="BodyText2"/>
        <w:tabs>
          <w:tab w:val="left" w:pos="1080"/>
        </w:tabs>
        <w:spacing w:line="120" w:lineRule="exact"/>
        <w:rPr>
          <w:i/>
          <w:iCs/>
          <w:spacing w:val="0"/>
          <w:szCs w:val="24"/>
        </w:rPr>
      </w:pPr>
    </w:p>
    <w:p w14:paraId="0D5080E1" w14:textId="77777777" w:rsidR="00D048E4" w:rsidRPr="00A23A0B" w:rsidRDefault="00D048E4">
      <w:pPr>
        <w:numPr>
          <w:ilvl w:val="0"/>
          <w:numId w:val="1"/>
        </w:numPr>
        <w:jc w:val="both"/>
        <w:rPr>
          <w:i/>
          <w:iCs/>
          <w:lang w:val="en-GB"/>
        </w:rPr>
      </w:pPr>
      <w:r w:rsidRPr="00A23A0B">
        <w:rPr>
          <w:i/>
          <w:iCs/>
          <w:lang w:val="en-GB"/>
        </w:rPr>
        <w:t>Technical Approach and Methodology,</w:t>
      </w:r>
    </w:p>
    <w:p w14:paraId="646CF4CE" w14:textId="77777777" w:rsidR="00D048E4" w:rsidRPr="00A23A0B" w:rsidRDefault="00D048E4">
      <w:pPr>
        <w:numPr>
          <w:ilvl w:val="0"/>
          <w:numId w:val="1"/>
        </w:numPr>
        <w:jc w:val="both"/>
        <w:rPr>
          <w:i/>
          <w:iCs/>
          <w:lang w:val="en-GB"/>
        </w:rPr>
      </w:pPr>
      <w:r w:rsidRPr="00A23A0B">
        <w:rPr>
          <w:i/>
          <w:iCs/>
          <w:lang w:val="en-GB"/>
        </w:rPr>
        <w:t>Work Plan, and</w:t>
      </w:r>
    </w:p>
    <w:p w14:paraId="42F85E19" w14:textId="77777777" w:rsidR="00D048E4" w:rsidRPr="00A23A0B" w:rsidRDefault="00D048E4">
      <w:pPr>
        <w:numPr>
          <w:ilvl w:val="0"/>
          <w:numId w:val="1"/>
        </w:numPr>
        <w:jc w:val="both"/>
        <w:rPr>
          <w:i/>
          <w:iCs/>
          <w:lang w:val="en-GB"/>
        </w:rPr>
      </w:pPr>
      <w:r w:rsidRPr="00A23A0B">
        <w:rPr>
          <w:i/>
          <w:iCs/>
          <w:lang w:val="en-GB"/>
        </w:rPr>
        <w:t>Organization and Staffing,</w:t>
      </w:r>
    </w:p>
    <w:p w14:paraId="4D3EC810" w14:textId="77777777" w:rsidR="00D048E4" w:rsidRPr="00A23A0B" w:rsidRDefault="00D048E4">
      <w:pPr>
        <w:pStyle w:val="BodyText2"/>
        <w:tabs>
          <w:tab w:val="left" w:pos="1080"/>
        </w:tabs>
        <w:suppressAutoHyphens w:val="0"/>
        <w:rPr>
          <w:i/>
          <w:iCs/>
          <w:spacing w:val="0"/>
          <w:szCs w:val="24"/>
        </w:rPr>
      </w:pPr>
    </w:p>
    <w:p w14:paraId="7C8DE5A0" w14:textId="609FD310" w:rsidR="00D048E4" w:rsidRPr="00A23A0B" w:rsidRDefault="00D048E4">
      <w:pPr>
        <w:pStyle w:val="BodyText"/>
        <w:tabs>
          <w:tab w:val="left" w:pos="360"/>
        </w:tabs>
        <w:rPr>
          <w:i/>
          <w:iCs/>
          <w:szCs w:val="24"/>
        </w:rPr>
      </w:pPr>
      <w:r w:rsidRPr="00A23A0B">
        <w:rPr>
          <w:i/>
          <w:iCs/>
          <w:szCs w:val="24"/>
        </w:rPr>
        <w:t>a)</w:t>
      </w:r>
      <w:r w:rsidRPr="00A23A0B">
        <w:rPr>
          <w:i/>
          <w:iCs/>
          <w:szCs w:val="24"/>
        </w:rPr>
        <w:tab/>
      </w:r>
      <w:r w:rsidRPr="00A23A0B">
        <w:rPr>
          <w:i/>
          <w:iCs/>
          <w:szCs w:val="24"/>
          <w:u w:val="single"/>
        </w:rPr>
        <w:t>Technical Approach and Methodology.</w:t>
      </w:r>
      <w:r w:rsidRPr="00A23A0B">
        <w:rPr>
          <w:i/>
          <w:iCs/>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A23A0B">
        <w:rPr>
          <w:i/>
          <w:iCs/>
          <w:szCs w:val="24"/>
        </w:rPr>
        <w:t>importance, and</w:t>
      </w:r>
      <w:proofErr w:type="gramEnd"/>
      <w:r w:rsidRPr="00A23A0B">
        <w:rPr>
          <w:i/>
          <w:iCs/>
          <w:szCs w:val="24"/>
        </w:rPr>
        <w:t xml:space="preserve"> explain the technical approach you would adopt to address them. You should also explain the methodologies you propose to adopt and highlight the compatibility of those methodologies with the proposed approach.</w:t>
      </w:r>
    </w:p>
    <w:p w14:paraId="64A7581B" w14:textId="12738C03" w:rsidR="005E1EF9" w:rsidRPr="00A23A0B" w:rsidRDefault="005E1EF9" w:rsidP="004425B2">
      <w:pPr>
        <w:overflowPunct w:val="0"/>
        <w:autoSpaceDE w:val="0"/>
        <w:autoSpaceDN w:val="0"/>
        <w:adjustRightInd w:val="0"/>
        <w:spacing w:line="288" w:lineRule="auto"/>
        <w:jc w:val="both"/>
        <w:textAlignment w:val="baseline"/>
      </w:pPr>
      <w:r w:rsidRPr="00A23A0B">
        <w:rPr>
          <w:rStyle w:val="PageNumber"/>
        </w:rPr>
        <w:t>Please describe your overall approach and methodology for implementing the areas of intervention/ main task/deliverables mentioned in ToRs.</w:t>
      </w:r>
      <w:r w:rsidRPr="00A23A0B" w:rsidDel="00A80B43">
        <w:t xml:space="preserve"> </w:t>
      </w:r>
    </w:p>
    <w:p w14:paraId="27097D0C" w14:textId="77777777" w:rsidR="005E1EF9" w:rsidRPr="00A23A0B" w:rsidRDefault="005E1EF9" w:rsidP="004425B2">
      <w:pPr>
        <w:spacing w:line="288" w:lineRule="auto"/>
        <w:rPr>
          <w:rStyle w:val="PageNumber"/>
        </w:rPr>
      </w:pPr>
    </w:p>
    <w:p w14:paraId="3068FB09" w14:textId="059B0488" w:rsidR="005E1EF9" w:rsidRPr="00A23A0B" w:rsidRDefault="005E1EF9" w:rsidP="004425B2">
      <w:pPr>
        <w:spacing w:line="288" w:lineRule="auto"/>
        <w:rPr>
          <w:rStyle w:val="PageNumber"/>
        </w:rPr>
      </w:pPr>
      <w:r w:rsidRPr="00A23A0B">
        <w:rPr>
          <w:rStyle w:val="PageNumber"/>
        </w:rPr>
        <w:t xml:space="preserve">The following guiding questions may be helpful in drafting this section: </w:t>
      </w:r>
    </w:p>
    <w:p w14:paraId="00FC5F10" w14:textId="1B2CDDFA" w:rsidR="00225E58" w:rsidRPr="00A23A0B" w:rsidRDefault="00225E58" w:rsidP="00162587">
      <w:pPr>
        <w:pStyle w:val="ListParagraph"/>
        <w:numPr>
          <w:ilvl w:val="0"/>
          <w:numId w:val="8"/>
        </w:numPr>
        <w:spacing w:line="288" w:lineRule="auto"/>
        <w:rPr>
          <w:rStyle w:val="PageNumber"/>
        </w:rPr>
      </w:pPr>
      <w:r w:rsidRPr="00A23A0B">
        <w:rPr>
          <w:rStyle w:val="PageNumber"/>
        </w:rPr>
        <w:t xml:space="preserve">What is your understanding of the objectives of the assignment and how do you want to achieve </w:t>
      </w:r>
      <w:r w:rsidR="005E1EF9" w:rsidRPr="00A23A0B">
        <w:rPr>
          <w:rStyle w:val="PageNumber"/>
        </w:rPr>
        <w:t>the</w:t>
      </w:r>
      <w:r w:rsidRPr="00A23A0B">
        <w:rPr>
          <w:rStyle w:val="PageNumber"/>
        </w:rPr>
        <w:t xml:space="preserve"> objective?</w:t>
      </w:r>
    </w:p>
    <w:p w14:paraId="2E046981" w14:textId="1AA065FE" w:rsidR="00662913" w:rsidRPr="00A23A0B" w:rsidRDefault="00225E58" w:rsidP="00162587">
      <w:pPr>
        <w:pStyle w:val="ListParagraph"/>
        <w:numPr>
          <w:ilvl w:val="0"/>
          <w:numId w:val="8"/>
        </w:numPr>
        <w:spacing w:line="288" w:lineRule="auto"/>
        <w:rPr>
          <w:rStyle w:val="PageNumber"/>
        </w:rPr>
      </w:pPr>
      <w:r w:rsidRPr="00A23A0B">
        <w:rPr>
          <w:rStyle w:val="PageNumber"/>
        </w:rPr>
        <w:t xml:space="preserve">What are your survey methods on baseline </w:t>
      </w:r>
      <w:proofErr w:type="gramStart"/>
      <w:r w:rsidRPr="00A23A0B">
        <w:rPr>
          <w:rStyle w:val="PageNumber"/>
        </w:rPr>
        <w:t>study</w:t>
      </w:r>
      <w:proofErr w:type="gramEnd"/>
      <w:r w:rsidR="000E3EE2" w:rsidRPr="00A23A0B">
        <w:rPr>
          <w:rStyle w:val="PageNumber"/>
        </w:rPr>
        <w:t xml:space="preserve"> especially sampling framework</w:t>
      </w:r>
      <w:r w:rsidRPr="00A23A0B">
        <w:rPr>
          <w:rStyle w:val="PageNumber"/>
        </w:rPr>
        <w:t xml:space="preserve">? </w:t>
      </w:r>
      <w:r w:rsidR="00662913" w:rsidRPr="00A23A0B">
        <w:rPr>
          <w:rStyle w:val="PageNumber"/>
        </w:rPr>
        <w:t xml:space="preserve">Which methods will be applied </w:t>
      </w:r>
      <w:r w:rsidR="005E1EF9" w:rsidRPr="00A23A0B">
        <w:rPr>
          <w:rStyle w:val="PageNumber"/>
        </w:rPr>
        <w:t>to</w:t>
      </w:r>
      <w:r w:rsidR="00662913" w:rsidRPr="00A23A0B">
        <w:rPr>
          <w:rStyle w:val="PageNumber"/>
        </w:rPr>
        <w:t xml:space="preserve"> achieve the project objective (e.g., </w:t>
      </w:r>
      <w:proofErr w:type="gramStart"/>
      <w:r w:rsidR="00662913" w:rsidRPr="00A23A0B">
        <w:rPr>
          <w:rStyle w:val="PageNumber"/>
        </w:rPr>
        <w:t>trainings</w:t>
      </w:r>
      <w:proofErr w:type="gramEnd"/>
      <w:r w:rsidR="00662913" w:rsidRPr="00A23A0B">
        <w:rPr>
          <w:rStyle w:val="PageNumber"/>
        </w:rPr>
        <w:t>, FDGs, KIIs, stakeholders’ meetings, etc)? How do they complement each other?</w:t>
      </w:r>
      <w:r w:rsidR="00B10A91" w:rsidRPr="00A23A0B">
        <w:rPr>
          <w:rStyle w:val="PageNumber"/>
        </w:rPr>
        <w:t xml:space="preserve"> What will </w:t>
      </w:r>
      <w:proofErr w:type="gramStart"/>
      <w:r w:rsidR="00B10A91" w:rsidRPr="00A23A0B">
        <w:rPr>
          <w:rStyle w:val="PageNumber"/>
        </w:rPr>
        <w:t>be your data collection methods</w:t>
      </w:r>
      <w:proofErr w:type="gramEnd"/>
      <w:r w:rsidR="00B10A91" w:rsidRPr="00A23A0B">
        <w:rPr>
          <w:rStyle w:val="PageNumber"/>
        </w:rPr>
        <w:t>?</w:t>
      </w:r>
    </w:p>
    <w:p w14:paraId="1599745F" w14:textId="16307BD6" w:rsidR="00B10A91" w:rsidRPr="00A23A0B" w:rsidRDefault="00B10A91" w:rsidP="00162587">
      <w:pPr>
        <w:pStyle w:val="ListParagraph"/>
        <w:numPr>
          <w:ilvl w:val="0"/>
          <w:numId w:val="8"/>
        </w:numPr>
        <w:spacing w:line="288" w:lineRule="auto"/>
        <w:rPr>
          <w:rStyle w:val="PageNumber"/>
        </w:rPr>
      </w:pPr>
      <w:r w:rsidRPr="00A23A0B">
        <w:rPr>
          <w:rStyle w:val="PageNumber"/>
        </w:rPr>
        <w:t xml:space="preserve">How </w:t>
      </w:r>
      <w:r w:rsidR="004F4790" w:rsidRPr="00A23A0B">
        <w:rPr>
          <w:rStyle w:val="PageNumber"/>
        </w:rPr>
        <w:t>do</w:t>
      </w:r>
      <w:r w:rsidRPr="00A23A0B">
        <w:rPr>
          <w:rStyle w:val="PageNumber"/>
        </w:rPr>
        <w:t xml:space="preserve"> you identify </w:t>
      </w:r>
      <w:r w:rsidR="0004740F" w:rsidRPr="00A23A0B">
        <w:rPr>
          <w:rStyle w:val="PageNumber"/>
        </w:rPr>
        <w:t xml:space="preserve">and approach </w:t>
      </w:r>
      <w:r w:rsidRPr="00A23A0B">
        <w:rPr>
          <w:rStyle w:val="PageNumber"/>
        </w:rPr>
        <w:t>your population/target?</w:t>
      </w:r>
    </w:p>
    <w:p w14:paraId="724BB670" w14:textId="44993232" w:rsidR="00662913" w:rsidRPr="00A23A0B" w:rsidRDefault="00662913" w:rsidP="00162587">
      <w:pPr>
        <w:pStyle w:val="ListParagraph"/>
        <w:numPr>
          <w:ilvl w:val="0"/>
          <w:numId w:val="8"/>
        </w:numPr>
        <w:spacing w:line="288" w:lineRule="auto"/>
        <w:rPr>
          <w:rStyle w:val="PageNumber"/>
        </w:rPr>
      </w:pPr>
      <w:r w:rsidRPr="00A23A0B">
        <w:rPr>
          <w:rStyle w:val="PageNumber"/>
        </w:rPr>
        <w:t>Who will be involved in the implementation of the project?</w:t>
      </w:r>
      <w:r w:rsidR="00D564A3" w:rsidRPr="00A23A0B">
        <w:rPr>
          <w:rStyle w:val="PageNumber"/>
        </w:rPr>
        <w:t xml:space="preserve"> Please share specific roles and responsibilities</w:t>
      </w:r>
      <w:r w:rsidR="00D70238" w:rsidRPr="00A23A0B">
        <w:rPr>
          <w:rStyle w:val="PageNumber"/>
        </w:rPr>
        <w:t>.</w:t>
      </w:r>
    </w:p>
    <w:p w14:paraId="28B2BF60" w14:textId="1F2ACA0F" w:rsidR="00662913" w:rsidRPr="00A23A0B" w:rsidRDefault="00662913" w:rsidP="00162587">
      <w:pPr>
        <w:pStyle w:val="ListParagraph"/>
        <w:numPr>
          <w:ilvl w:val="0"/>
          <w:numId w:val="8"/>
        </w:numPr>
        <w:spacing w:line="288" w:lineRule="auto"/>
        <w:rPr>
          <w:rStyle w:val="PageNumber"/>
        </w:rPr>
      </w:pPr>
      <w:r w:rsidRPr="00A23A0B">
        <w:rPr>
          <w:rStyle w:val="PageNumber"/>
        </w:rPr>
        <w:t xml:space="preserve">Do you plan to involve any partners? If yes, how </w:t>
      </w:r>
      <w:proofErr w:type="gramStart"/>
      <w:r w:rsidRPr="00A23A0B">
        <w:rPr>
          <w:rStyle w:val="PageNumber"/>
        </w:rPr>
        <w:t>does</w:t>
      </w:r>
      <w:proofErr w:type="gramEnd"/>
      <w:r w:rsidRPr="00A23A0B">
        <w:rPr>
          <w:rStyle w:val="PageNumber"/>
        </w:rPr>
        <w:t xml:space="preserve"> they fit into the methodological concept?</w:t>
      </w:r>
    </w:p>
    <w:p w14:paraId="3EEA15A3" w14:textId="6D40DC1E" w:rsidR="00662913" w:rsidRPr="00A23A0B" w:rsidRDefault="00662913" w:rsidP="00162587">
      <w:pPr>
        <w:pStyle w:val="ListParagraph"/>
        <w:numPr>
          <w:ilvl w:val="0"/>
          <w:numId w:val="8"/>
        </w:numPr>
        <w:spacing w:line="288" w:lineRule="auto"/>
        <w:rPr>
          <w:rStyle w:val="PageNumber"/>
        </w:rPr>
      </w:pPr>
      <w:r w:rsidRPr="00A23A0B">
        <w:rPr>
          <w:rStyle w:val="PageNumber"/>
        </w:rPr>
        <w:t xml:space="preserve">How do you ensure the </w:t>
      </w:r>
      <w:r w:rsidR="004F4790" w:rsidRPr="00A23A0B">
        <w:rPr>
          <w:rStyle w:val="PageNumber"/>
        </w:rPr>
        <w:t xml:space="preserve">quality </w:t>
      </w:r>
      <w:r w:rsidRPr="00A23A0B">
        <w:rPr>
          <w:rStyle w:val="PageNumber"/>
        </w:rPr>
        <w:t xml:space="preserve">of the </w:t>
      </w:r>
      <w:proofErr w:type="gramStart"/>
      <w:r w:rsidR="004F4790" w:rsidRPr="00A23A0B">
        <w:rPr>
          <w:rStyle w:val="PageNumber"/>
        </w:rPr>
        <w:t>work</w:t>
      </w:r>
      <w:proofErr w:type="gramEnd"/>
      <w:r w:rsidR="00D70238" w:rsidRPr="00A23A0B">
        <w:rPr>
          <w:rStyle w:val="PageNumber"/>
        </w:rPr>
        <w:t xml:space="preserve"> especially data collection</w:t>
      </w:r>
      <w:r w:rsidRPr="00A23A0B">
        <w:rPr>
          <w:rStyle w:val="PageNumber"/>
        </w:rPr>
        <w:t xml:space="preserve">? </w:t>
      </w:r>
      <w:r w:rsidR="004F4790" w:rsidRPr="00A23A0B">
        <w:rPr>
          <w:rStyle w:val="PageNumber"/>
        </w:rPr>
        <w:t xml:space="preserve"> </w:t>
      </w:r>
    </w:p>
    <w:p w14:paraId="442FE715" w14:textId="58C7E328" w:rsidR="00B10A91" w:rsidRPr="00A23A0B" w:rsidRDefault="00B10A91" w:rsidP="00162587">
      <w:pPr>
        <w:pStyle w:val="ListParagraph"/>
        <w:numPr>
          <w:ilvl w:val="0"/>
          <w:numId w:val="8"/>
        </w:numPr>
        <w:spacing w:line="288" w:lineRule="auto"/>
        <w:rPr>
          <w:rStyle w:val="PageNumber"/>
        </w:rPr>
      </w:pPr>
      <w:r w:rsidRPr="00A23A0B">
        <w:rPr>
          <w:rStyle w:val="PageNumber"/>
        </w:rPr>
        <w:t xml:space="preserve">What are the risks affecting the </w:t>
      </w:r>
      <w:r w:rsidR="004425B2" w:rsidRPr="00A23A0B">
        <w:rPr>
          <w:rStyle w:val="PageNumber"/>
        </w:rPr>
        <w:t>implementation of the baseline study</w:t>
      </w:r>
      <w:r w:rsidRPr="00A23A0B">
        <w:rPr>
          <w:rStyle w:val="PageNumber"/>
        </w:rPr>
        <w:t xml:space="preserve">? Which measures do you plan to take </w:t>
      </w:r>
      <w:r w:rsidR="004425B2" w:rsidRPr="00A23A0B">
        <w:rPr>
          <w:rStyle w:val="PageNumber"/>
        </w:rPr>
        <w:t>to</w:t>
      </w:r>
      <w:r w:rsidRPr="00A23A0B">
        <w:rPr>
          <w:rStyle w:val="PageNumber"/>
        </w:rPr>
        <w:t xml:space="preserve"> mi</w:t>
      </w:r>
      <w:r w:rsidR="00605A61" w:rsidRPr="00A23A0B">
        <w:rPr>
          <w:rStyle w:val="PageNumber"/>
        </w:rPr>
        <w:t>ti</w:t>
      </w:r>
      <w:r w:rsidRPr="00A23A0B">
        <w:rPr>
          <w:rStyle w:val="PageNumber"/>
        </w:rPr>
        <w:t>gate them?</w:t>
      </w:r>
      <w:r w:rsidR="004425B2" w:rsidRPr="00A23A0B">
        <w:rPr>
          <w:rStyle w:val="PageNumber"/>
        </w:rPr>
        <w:t xml:space="preserve"> </w:t>
      </w:r>
    </w:p>
    <w:p w14:paraId="43234B94" w14:textId="77777777" w:rsidR="00E83D94" w:rsidRPr="00A23A0B" w:rsidRDefault="004425B2" w:rsidP="00162587">
      <w:pPr>
        <w:pStyle w:val="ListParagraph"/>
        <w:numPr>
          <w:ilvl w:val="0"/>
          <w:numId w:val="8"/>
        </w:numPr>
        <w:spacing w:line="288" w:lineRule="auto"/>
        <w:rPr>
          <w:rStyle w:val="PageNumber"/>
        </w:rPr>
      </w:pPr>
      <w:r w:rsidRPr="00A23A0B">
        <w:rPr>
          <w:rStyle w:val="PageNumber"/>
        </w:rPr>
        <w:t xml:space="preserve">What innovative ideas or </w:t>
      </w:r>
      <w:proofErr w:type="gramStart"/>
      <w:r w:rsidRPr="00A23A0B">
        <w:rPr>
          <w:rStyle w:val="PageNumber"/>
        </w:rPr>
        <w:t>method</w:t>
      </w:r>
      <w:proofErr w:type="gramEnd"/>
      <w:r w:rsidRPr="00A23A0B">
        <w:rPr>
          <w:rStyle w:val="PageNumber"/>
        </w:rPr>
        <w:t xml:space="preserve"> will you introduce in the baseline study?</w:t>
      </w:r>
    </w:p>
    <w:p w14:paraId="44E299B7" w14:textId="35B6BBAE" w:rsidR="00B10A91" w:rsidRPr="00A23A0B" w:rsidRDefault="00E83D94" w:rsidP="00162587">
      <w:pPr>
        <w:pStyle w:val="ListParagraph"/>
        <w:numPr>
          <w:ilvl w:val="0"/>
          <w:numId w:val="8"/>
        </w:numPr>
        <w:spacing w:line="288" w:lineRule="auto"/>
        <w:rPr>
          <w:rStyle w:val="PageNumber"/>
        </w:rPr>
      </w:pPr>
      <w:r w:rsidRPr="00A23A0B">
        <w:rPr>
          <w:rStyle w:val="PageNumber"/>
        </w:rPr>
        <w:lastRenderedPageBreak/>
        <w:t xml:space="preserve">What will be your approach </w:t>
      </w:r>
      <w:r w:rsidR="007C63DD" w:rsidRPr="00A23A0B">
        <w:rPr>
          <w:rStyle w:val="PageNumber"/>
        </w:rPr>
        <w:t xml:space="preserve">and methodology for data collection </w:t>
      </w:r>
      <w:r w:rsidRPr="00A23A0B">
        <w:rPr>
          <w:rStyle w:val="PageNumber"/>
        </w:rPr>
        <w:t>in case of lockdown due to COVID?</w:t>
      </w:r>
    </w:p>
    <w:p w14:paraId="35D1AEF4" w14:textId="77777777" w:rsidR="004425B2" w:rsidRPr="00A23A0B" w:rsidRDefault="004425B2">
      <w:pPr>
        <w:pStyle w:val="BodyText"/>
        <w:tabs>
          <w:tab w:val="left" w:pos="360"/>
        </w:tabs>
        <w:rPr>
          <w:i/>
          <w:iCs/>
          <w:szCs w:val="24"/>
        </w:rPr>
      </w:pPr>
    </w:p>
    <w:p w14:paraId="6AAF26D4" w14:textId="77777777" w:rsidR="00D048E4" w:rsidRPr="00A23A0B" w:rsidRDefault="00D048E4">
      <w:pPr>
        <w:pStyle w:val="BodyText2"/>
        <w:tabs>
          <w:tab w:val="left" w:pos="357"/>
        </w:tabs>
        <w:suppressAutoHyphens w:val="0"/>
        <w:spacing w:line="120" w:lineRule="exact"/>
        <w:rPr>
          <w:i/>
          <w:iCs/>
          <w:spacing w:val="0"/>
          <w:szCs w:val="24"/>
        </w:rPr>
      </w:pPr>
    </w:p>
    <w:p w14:paraId="5C718F05" w14:textId="77777777" w:rsidR="00D048E4" w:rsidRPr="00A23A0B" w:rsidRDefault="00D048E4">
      <w:pPr>
        <w:pStyle w:val="BodyText"/>
        <w:tabs>
          <w:tab w:val="left" w:pos="-720"/>
          <w:tab w:val="left" w:pos="360"/>
        </w:tabs>
        <w:rPr>
          <w:i/>
          <w:iCs/>
          <w:szCs w:val="24"/>
        </w:rPr>
      </w:pPr>
      <w:r w:rsidRPr="00A23A0B">
        <w:rPr>
          <w:i/>
          <w:iCs/>
          <w:szCs w:val="24"/>
        </w:rPr>
        <w:t>b)</w:t>
      </w:r>
      <w:r w:rsidRPr="00A23A0B">
        <w:rPr>
          <w:i/>
          <w:iCs/>
          <w:szCs w:val="24"/>
        </w:rPr>
        <w:tab/>
      </w:r>
      <w:r w:rsidRPr="00A23A0B">
        <w:rPr>
          <w:i/>
          <w:iCs/>
          <w:szCs w:val="24"/>
          <w:u w:val="single"/>
        </w:rPr>
        <w:t>Work Plan.</w:t>
      </w:r>
      <w:r w:rsidRPr="00A23A0B">
        <w:rPr>
          <w:i/>
          <w:iCs/>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0B88A443" w14:textId="77777777" w:rsidR="00D048E4" w:rsidRPr="00A23A0B" w:rsidRDefault="00D048E4">
      <w:pPr>
        <w:pStyle w:val="BodyText2"/>
        <w:tabs>
          <w:tab w:val="left" w:pos="357"/>
        </w:tabs>
        <w:suppressAutoHyphens w:val="0"/>
        <w:spacing w:line="120" w:lineRule="exact"/>
        <w:rPr>
          <w:i/>
          <w:iCs/>
          <w:szCs w:val="24"/>
        </w:rPr>
      </w:pPr>
    </w:p>
    <w:p w14:paraId="141251F8" w14:textId="77777777" w:rsidR="00D048E4" w:rsidRPr="00A23A0B" w:rsidRDefault="00D048E4">
      <w:pPr>
        <w:tabs>
          <w:tab w:val="left" w:pos="-720"/>
          <w:tab w:val="left" w:pos="357"/>
        </w:tabs>
        <w:jc w:val="both"/>
        <w:rPr>
          <w:lang w:val="en-GB"/>
        </w:rPr>
      </w:pPr>
      <w:r w:rsidRPr="00A23A0B">
        <w:rPr>
          <w:i/>
          <w:iCs/>
          <w:lang w:val="en-GB"/>
        </w:rPr>
        <w:t>c)</w:t>
      </w:r>
      <w:r w:rsidRPr="00A23A0B">
        <w:rPr>
          <w:i/>
          <w:iCs/>
          <w:lang w:val="en-GB"/>
        </w:rPr>
        <w:tab/>
      </w:r>
      <w:r w:rsidRPr="00A23A0B">
        <w:rPr>
          <w:i/>
          <w:iCs/>
          <w:u w:val="single"/>
          <w:lang w:val="en-GB"/>
        </w:rPr>
        <w:t>Organization and Staffing.</w:t>
      </w:r>
      <w:r w:rsidRPr="00A23A0B">
        <w:rPr>
          <w:i/>
          <w:iCs/>
          <w:lang w:val="en-GB"/>
        </w:rPr>
        <w:t xml:space="preserve">  In this chapter you should propose the structure and composition of your team. You should list the main disciplines of the assignment, the key expert responsible, and proposed technical and support staff.</w:t>
      </w:r>
      <w:r w:rsidRPr="00A23A0B">
        <w:rPr>
          <w:lang w:val="en-GB"/>
        </w:rPr>
        <w:t>]</w:t>
      </w:r>
    </w:p>
    <w:p w14:paraId="1DDF5057" w14:textId="77777777" w:rsidR="00D048E4" w:rsidRPr="00A23A0B" w:rsidRDefault="00D048E4">
      <w:pPr>
        <w:tabs>
          <w:tab w:val="left" w:pos="-720"/>
          <w:tab w:val="left" w:pos="1080"/>
        </w:tabs>
        <w:jc w:val="both"/>
        <w:rPr>
          <w:lang w:val="en-GB"/>
        </w:rPr>
      </w:pPr>
    </w:p>
    <w:p w14:paraId="1B19EAC1" w14:textId="77777777" w:rsidR="00D048E4" w:rsidRPr="00A23A0B" w:rsidRDefault="00D048E4">
      <w:pPr>
        <w:tabs>
          <w:tab w:val="left" w:pos="-720"/>
          <w:tab w:val="left" w:pos="1080"/>
        </w:tabs>
        <w:jc w:val="both"/>
        <w:rPr>
          <w:lang w:val="en-GB"/>
        </w:rPr>
      </w:pPr>
    </w:p>
    <w:p w14:paraId="4C4FBD16" w14:textId="77777777" w:rsidR="00D048E4" w:rsidRPr="00A23A0B" w:rsidRDefault="00D048E4">
      <w:pPr>
        <w:jc w:val="both"/>
        <w:rPr>
          <w:lang w:val="en-GB"/>
        </w:rPr>
      </w:pPr>
    </w:p>
    <w:p w14:paraId="2A15E011" w14:textId="77777777" w:rsidR="00D048E4" w:rsidRPr="00A23A0B" w:rsidRDefault="00D048E4">
      <w:pPr>
        <w:jc w:val="center"/>
        <w:rPr>
          <w:lang w:val="en-GB"/>
        </w:rPr>
        <w:sectPr w:rsidR="00D048E4" w:rsidRPr="00A23A0B" w:rsidSect="00714B5F">
          <w:headerReference w:type="even" r:id="rId21"/>
          <w:headerReference w:type="default" r:id="rId22"/>
          <w:footerReference w:type="default" r:id="rId23"/>
          <w:type w:val="oddPage"/>
          <w:pgSz w:w="12242" w:h="15842" w:code="1"/>
          <w:pgMar w:top="1440" w:right="1440" w:bottom="1440" w:left="1800" w:header="720" w:footer="720" w:gutter="0"/>
          <w:cols w:space="708"/>
          <w:titlePg/>
          <w:docGrid w:linePitch="360"/>
        </w:sectPr>
      </w:pPr>
    </w:p>
    <w:p w14:paraId="2441B54F" w14:textId="77777777" w:rsidR="00D048E4" w:rsidRPr="00A23A0B" w:rsidRDefault="00D048E4">
      <w:pPr>
        <w:rPr>
          <w:lang w:val="en-GB"/>
        </w:rPr>
      </w:pPr>
    </w:p>
    <w:p w14:paraId="07D555F8" w14:textId="77777777" w:rsidR="00D048E4" w:rsidRPr="00A23A0B" w:rsidRDefault="00D048E4" w:rsidP="00F31587">
      <w:pPr>
        <w:pStyle w:val="Section3-Heading1"/>
        <w:rPr>
          <w:rFonts w:ascii="Times New Roman" w:hAnsi="Times New Roman"/>
          <w:sz w:val="24"/>
        </w:rPr>
      </w:pPr>
      <w:bookmarkStart w:id="46" w:name="_Toc172357890"/>
      <w:proofErr w:type="gramStart"/>
      <w:r w:rsidRPr="00A23A0B">
        <w:rPr>
          <w:rFonts w:ascii="Times New Roman" w:hAnsi="Times New Roman"/>
          <w:sz w:val="24"/>
        </w:rPr>
        <w:t>Form</w:t>
      </w:r>
      <w:proofErr w:type="gramEnd"/>
      <w:r w:rsidRPr="00A23A0B">
        <w:rPr>
          <w:rFonts w:ascii="Times New Roman" w:hAnsi="Times New Roman"/>
          <w:sz w:val="24"/>
        </w:rPr>
        <w:t xml:space="preserve"> TECH-5</w:t>
      </w:r>
      <w:r w:rsidR="00F31587" w:rsidRPr="00A23A0B">
        <w:rPr>
          <w:rFonts w:ascii="Times New Roman" w:hAnsi="Times New Roman"/>
          <w:sz w:val="24"/>
        </w:rPr>
        <w:t>:</w:t>
      </w:r>
      <w:r w:rsidRPr="00A23A0B">
        <w:rPr>
          <w:rFonts w:ascii="Times New Roman" w:hAnsi="Times New Roman"/>
          <w:sz w:val="24"/>
        </w:rPr>
        <w:t xml:space="preserve"> Team Composition and Task Assignments</w:t>
      </w:r>
      <w:bookmarkEnd w:id="46"/>
    </w:p>
    <w:p w14:paraId="1E4FBC66" w14:textId="77777777" w:rsidR="00D048E4" w:rsidRPr="00A23A0B" w:rsidRDefault="00D048E4">
      <w:pPr>
        <w:jc w:val="center"/>
        <w:rPr>
          <w:lang w:val="en-GB"/>
        </w:rPr>
      </w:pPr>
    </w:p>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1985"/>
        <w:gridCol w:w="3283"/>
        <w:gridCol w:w="6"/>
      </w:tblGrid>
      <w:tr w:rsidR="00D048E4" w:rsidRPr="00A23A0B" w14:paraId="0D16F8AE" w14:textId="77777777">
        <w:trPr>
          <w:gridAfter w:val="1"/>
          <w:wAfter w:w="6" w:type="dxa"/>
          <w:trHeight w:val="567"/>
        </w:trPr>
        <w:tc>
          <w:tcPr>
            <w:tcW w:w="11790" w:type="dxa"/>
            <w:gridSpan w:val="5"/>
            <w:tcBorders>
              <w:bottom w:val="single" w:sz="12" w:space="0" w:color="auto"/>
            </w:tcBorders>
            <w:vAlign w:val="center"/>
          </w:tcPr>
          <w:p w14:paraId="73FB5C75" w14:textId="77777777" w:rsidR="00D048E4" w:rsidRPr="00A23A0B" w:rsidRDefault="00D048E4">
            <w:pPr>
              <w:pStyle w:val="Heading7"/>
              <w:keepNext w:val="0"/>
              <w:rPr>
                <w:sz w:val="24"/>
              </w:rPr>
            </w:pPr>
            <w:r w:rsidRPr="00A23A0B">
              <w:rPr>
                <w:sz w:val="24"/>
              </w:rPr>
              <w:t>Professional Staff</w:t>
            </w:r>
          </w:p>
        </w:tc>
      </w:tr>
      <w:tr w:rsidR="00D048E4" w:rsidRPr="00A23A0B" w14:paraId="7560AD46" w14:textId="77777777">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14:paraId="454EEE92" w14:textId="77777777" w:rsidR="00D048E4" w:rsidRPr="00A23A0B" w:rsidRDefault="00D048E4">
            <w:pPr>
              <w:spacing w:before="40" w:after="40"/>
              <w:jc w:val="center"/>
              <w:rPr>
                <w:lang w:val="en-GB"/>
              </w:rPr>
            </w:pPr>
            <w:r w:rsidRPr="00A23A0B">
              <w:rPr>
                <w:lang w:val="en-GB"/>
              </w:rPr>
              <w:t>Name of Staff</w:t>
            </w:r>
          </w:p>
        </w:tc>
        <w:tc>
          <w:tcPr>
            <w:tcW w:w="1985" w:type="dxa"/>
            <w:tcBorders>
              <w:bottom w:val="single" w:sz="6" w:space="0" w:color="auto"/>
            </w:tcBorders>
            <w:vAlign w:val="center"/>
          </w:tcPr>
          <w:p w14:paraId="00233C32" w14:textId="77777777" w:rsidR="00D048E4" w:rsidRPr="00A23A0B" w:rsidRDefault="00D048E4">
            <w:pPr>
              <w:spacing w:before="40" w:after="40"/>
              <w:jc w:val="center"/>
              <w:rPr>
                <w:lang w:val="en-GB"/>
              </w:rPr>
            </w:pPr>
            <w:r w:rsidRPr="00A23A0B">
              <w:rPr>
                <w:lang w:val="en-GB"/>
              </w:rPr>
              <w:t>Firm</w:t>
            </w:r>
          </w:p>
        </w:tc>
        <w:tc>
          <w:tcPr>
            <w:tcW w:w="1985" w:type="dxa"/>
            <w:tcBorders>
              <w:bottom w:val="single" w:sz="6" w:space="0" w:color="auto"/>
            </w:tcBorders>
            <w:vAlign w:val="center"/>
          </w:tcPr>
          <w:p w14:paraId="62C905E1" w14:textId="77777777" w:rsidR="00D048E4" w:rsidRPr="00A23A0B" w:rsidRDefault="00D048E4">
            <w:pPr>
              <w:spacing w:before="40" w:after="40"/>
              <w:jc w:val="center"/>
              <w:rPr>
                <w:lang w:val="en-GB"/>
              </w:rPr>
            </w:pPr>
            <w:r w:rsidRPr="00A23A0B">
              <w:rPr>
                <w:lang w:val="en-GB"/>
              </w:rPr>
              <w:t>Area of Expertise</w:t>
            </w:r>
          </w:p>
        </w:tc>
        <w:tc>
          <w:tcPr>
            <w:tcW w:w="1985" w:type="dxa"/>
            <w:tcBorders>
              <w:bottom w:val="single" w:sz="6" w:space="0" w:color="auto"/>
            </w:tcBorders>
            <w:vAlign w:val="center"/>
          </w:tcPr>
          <w:p w14:paraId="54F38006" w14:textId="77777777" w:rsidR="00D048E4" w:rsidRPr="00A23A0B" w:rsidRDefault="00D048E4">
            <w:pPr>
              <w:spacing w:before="40" w:after="40"/>
              <w:jc w:val="center"/>
              <w:rPr>
                <w:lang w:val="en-GB"/>
              </w:rPr>
            </w:pPr>
            <w:r w:rsidRPr="00A23A0B">
              <w:rPr>
                <w:lang w:val="en-GB"/>
              </w:rPr>
              <w:t>Position Assigned</w:t>
            </w:r>
          </w:p>
        </w:tc>
        <w:tc>
          <w:tcPr>
            <w:tcW w:w="3289" w:type="dxa"/>
            <w:gridSpan w:val="2"/>
            <w:tcBorders>
              <w:bottom w:val="single" w:sz="6" w:space="0" w:color="auto"/>
            </w:tcBorders>
            <w:vAlign w:val="center"/>
          </w:tcPr>
          <w:p w14:paraId="1C835500" w14:textId="77777777" w:rsidR="00D048E4" w:rsidRPr="00A23A0B" w:rsidRDefault="00D048E4">
            <w:pPr>
              <w:spacing w:before="40" w:after="40"/>
              <w:jc w:val="center"/>
              <w:rPr>
                <w:lang w:val="en-GB"/>
              </w:rPr>
            </w:pPr>
            <w:r w:rsidRPr="00A23A0B">
              <w:rPr>
                <w:lang w:val="en-GB"/>
              </w:rPr>
              <w:t>Task Assigned</w:t>
            </w:r>
          </w:p>
        </w:tc>
      </w:tr>
      <w:tr w:rsidR="00D048E4" w:rsidRPr="00A23A0B" w14:paraId="539F43E8" w14:textId="77777777">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14:paraId="18E45330" w14:textId="77777777" w:rsidR="00D048E4" w:rsidRPr="00A23A0B" w:rsidRDefault="00D048E4">
            <w:pPr>
              <w:rPr>
                <w:lang w:val="en-GB"/>
              </w:rPr>
            </w:pPr>
          </w:p>
          <w:p w14:paraId="0A581C8D" w14:textId="77777777" w:rsidR="00D048E4" w:rsidRPr="00A23A0B" w:rsidRDefault="00D048E4">
            <w:pPr>
              <w:rPr>
                <w:lang w:val="en-GB"/>
              </w:rPr>
            </w:pPr>
          </w:p>
        </w:tc>
        <w:tc>
          <w:tcPr>
            <w:tcW w:w="1985" w:type="dxa"/>
            <w:tcBorders>
              <w:top w:val="single" w:sz="6" w:space="0" w:color="auto"/>
            </w:tcBorders>
          </w:tcPr>
          <w:p w14:paraId="714C04F7" w14:textId="77777777" w:rsidR="00D048E4" w:rsidRPr="00A23A0B" w:rsidRDefault="00D048E4">
            <w:pPr>
              <w:rPr>
                <w:lang w:val="en-GB"/>
              </w:rPr>
            </w:pPr>
          </w:p>
        </w:tc>
        <w:tc>
          <w:tcPr>
            <w:tcW w:w="1985" w:type="dxa"/>
            <w:tcBorders>
              <w:top w:val="single" w:sz="6" w:space="0" w:color="auto"/>
            </w:tcBorders>
          </w:tcPr>
          <w:p w14:paraId="0C677D55" w14:textId="77777777" w:rsidR="00D048E4" w:rsidRPr="00A23A0B" w:rsidRDefault="00D048E4">
            <w:pPr>
              <w:rPr>
                <w:lang w:val="en-GB"/>
              </w:rPr>
            </w:pPr>
          </w:p>
        </w:tc>
        <w:tc>
          <w:tcPr>
            <w:tcW w:w="1985" w:type="dxa"/>
            <w:tcBorders>
              <w:top w:val="single" w:sz="6" w:space="0" w:color="auto"/>
            </w:tcBorders>
          </w:tcPr>
          <w:p w14:paraId="793FD442" w14:textId="77777777" w:rsidR="00D048E4" w:rsidRPr="00A23A0B" w:rsidRDefault="00D048E4">
            <w:pPr>
              <w:rPr>
                <w:lang w:val="en-GB"/>
              </w:rPr>
            </w:pPr>
          </w:p>
        </w:tc>
        <w:tc>
          <w:tcPr>
            <w:tcW w:w="3289" w:type="dxa"/>
            <w:gridSpan w:val="2"/>
            <w:tcBorders>
              <w:top w:val="single" w:sz="6" w:space="0" w:color="auto"/>
            </w:tcBorders>
          </w:tcPr>
          <w:p w14:paraId="20BED287" w14:textId="77777777" w:rsidR="00D048E4" w:rsidRPr="00A23A0B" w:rsidRDefault="00D048E4">
            <w:pPr>
              <w:rPr>
                <w:lang w:val="en-GB"/>
              </w:rPr>
            </w:pPr>
          </w:p>
        </w:tc>
      </w:tr>
      <w:tr w:rsidR="00D048E4" w:rsidRPr="00A23A0B" w14:paraId="793F87A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FFD0455" w14:textId="77777777" w:rsidR="00D048E4" w:rsidRPr="00A23A0B" w:rsidRDefault="00D048E4">
            <w:pPr>
              <w:rPr>
                <w:lang w:val="en-GB"/>
              </w:rPr>
            </w:pPr>
          </w:p>
          <w:p w14:paraId="489BFDAE" w14:textId="77777777" w:rsidR="00D048E4" w:rsidRPr="00A23A0B" w:rsidRDefault="00D048E4">
            <w:pPr>
              <w:rPr>
                <w:lang w:val="en-GB"/>
              </w:rPr>
            </w:pPr>
          </w:p>
        </w:tc>
        <w:tc>
          <w:tcPr>
            <w:tcW w:w="1985" w:type="dxa"/>
          </w:tcPr>
          <w:p w14:paraId="235FDD05" w14:textId="77777777" w:rsidR="00D048E4" w:rsidRPr="00A23A0B" w:rsidRDefault="00D048E4">
            <w:pPr>
              <w:rPr>
                <w:lang w:val="en-GB"/>
              </w:rPr>
            </w:pPr>
          </w:p>
        </w:tc>
        <w:tc>
          <w:tcPr>
            <w:tcW w:w="1985" w:type="dxa"/>
          </w:tcPr>
          <w:p w14:paraId="2FAED65E" w14:textId="77777777" w:rsidR="00D048E4" w:rsidRPr="00A23A0B" w:rsidRDefault="00D048E4">
            <w:pPr>
              <w:rPr>
                <w:lang w:val="en-GB"/>
              </w:rPr>
            </w:pPr>
          </w:p>
        </w:tc>
        <w:tc>
          <w:tcPr>
            <w:tcW w:w="1985" w:type="dxa"/>
          </w:tcPr>
          <w:p w14:paraId="6162ADE9" w14:textId="77777777" w:rsidR="00D048E4" w:rsidRPr="00A23A0B" w:rsidRDefault="00D048E4">
            <w:pPr>
              <w:rPr>
                <w:lang w:val="en-GB"/>
              </w:rPr>
            </w:pPr>
          </w:p>
        </w:tc>
        <w:tc>
          <w:tcPr>
            <w:tcW w:w="3289" w:type="dxa"/>
            <w:gridSpan w:val="2"/>
          </w:tcPr>
          <w:p w14:paraId="21B6B4B7" w14:textId="77777777" w:rsidR="00D048E4" w:rsidRPr="00A23A0B" w:rsidRDefault="00D048E4">
            <w:pPr>
              <w:rPr>
                <w:lang w:val="en-GB"/>
              </w:rPr>
            </w:pPr>
          </w:p>
        </w:tc>
      </w:tr>
      <w:tr w:rsidR="00D048E4" w:rsidRPr="00A23A0B" w14:paraId="43C4F7A4"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542F957" w14:textId="77777777" w:rsidR="00D048E4" w:rsidRPr="00A23A0B" w:rsidRDefault="00D048E4">
            <w:pPr>
              <w:rPr>
                <w:lang w:val="en-GB"/>
              </w:rPr>
            </w:pPr>
          </w:p>
          <w:p w14:paraId="45644DF4" w14:textId="77777777" w:rsidR="00D048E4" w:rsidRPr="00A23A0B" w:rsidRDefault="00D048E4">
            <w:pPr>
              <w:rPr>
                <w:lang w:val="en-GB"/>
              </w:rPr>
            </w:pPr>
          </w:p>
        </w:tc>
        <w:tc>
          <w:tcPr>
            <w:tcW w:w="1985" w:type="dxa"/>
          </w:tcPr>
          <w:p w14:paraId="340F7131" w14:textId="77777777" w:rsidR="00D048E4" w:rsidRPr="00A23A0B" w:rsidRDefault="00D048E4">
            <w:pPr>
              <w:pStyle w:val="BankNormal"/>
              <w:spacing w:after="0"/>
              <w:rPr>
                <w:szCs w:val="24"/>
                <w:lang w:val="en-GB"/>
              </w:rPr>
            </w:pPr>
          </w:p>
        </w:tc>
        <w:tc>
          <w:tcPr>
            <w:tcW w:w="1985" w:type="dxa"/>
          </w:tcPr>
          <w:p w14:paraId="4F763FB0" w14:textId="77777777" w:rsidR="00D048E4" w:rsidRPr="00A23A0B" w:rsidRDefault="00D048E4">
            <w:pPr>
              <w:rPr>
                <w:lang w:val="en-GB"/>
              </w:rPr>
            </w:pPr>
          </w:p>
        </w:tc>
        <w:tc>
          <w:tcPr>
            <w:tcW w:w="1985" w:type="dxa"/>
          </w:tcPr>
          <w:p w14:paraId="06762971" w14:textId="77777777" w:rsidR="00D048E4" w:rsidRPr="00A23A0B" w:rsidRDefault="00D048E4">
            <w:pPr>
              <w:rPr>
                <w:lang w:val="en-GB"/>
              </w:rPr>
            </w:pPr>
          </w:p>
        </w:tc>
        <w:tc>
          <w:tcPr>
            <w:tcW w:w="3289" w:type="dxa"/>
            <w:gridSpan w:val="2"/>
          </w:tcPr>
          <w:p w14:paraId="7E209A1B" w14:textId="77777777" w:rsidR="00D048E4" w:rsidRPr="00A23A0B" w:rsidRDefault="00D048E4">
            <w:pPr>
              <w:rPr>
                <w:lang w:val="en-GB"/>
              </w:rPr>
            </w:pPr>
          </w:p>
        </w:tc>
      </w:tr>
      <w:tr w:rsidR="00D048E4" w:rsidRPr="00A23A0B" w14:paraId="4A7F057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765D35E7" w14:textId="77777777" w:rsidR="00D048E4" w:rsidRPr="00A23A0B" w:rsidRDefault="00D048E4">
            <w:pPr>
              <w:rPr>
                <w:lang w:val="en-GB"/>
              </w:rPr>
            </w:pPr>
          </w:p>
          <w:p w14:paraId="70E9CB43" w14:textId="77777777" w:rsidR="00D048E4" w:rsidRPr="00A23A0B" w:rsidRDefault="00D048E4">
            <w:pPr>
              <w:rPr>
                <w:lang w:val="en-GB"/>
              </w:rPr>
            </w:pPr>
          </w:p>
        </w:tc>
        <w:tc>
          <w:tcPr>
            <w:tcW w:w="1985" w:type="dxa"/>
          </w:tcPr>
          <w:p w14:paraId="5427BC5B" w14:textId="77777777" w:rsidR="00D048E4" w:rsidRPr="00A23A0B" w:rsidRDefault="00D048E4">
            <w:pPr>
              <w:rPr>
                <w:lang w:val="en-GB"/>
              </w:rPr>
            </w:pPr>
          </w:p>
        </w:tc>
        <w:tc>
          <w:tcPr>
            <w:tcW w:w="1985" w:type="dxa"/>
          </w:tcPr>
          <w:p w14:paraId="1371C202" w14:textId="77777777" w:rsidR="00D048E4" w:rsidRPr="00A23A0B" w:rsidRDefault="00D048E4">
            <w:pPr>
              <w:rPr>
                <w:lang w:val="en-GB"/>
              </w:rPr>
            </w:pPr>
          </w:p>
        </w:tc>
        <w:tc>
          <w:tcPr>
            <w:tcW w:w="1985" w:type="dxa"/>
          </w:tcPr>
          <w:p w14:paraId="0E2C7D21" w14:textId="77777777" w:rsidR="00D048E4" w:rsidRPr="00A23A0B" w:rsidRDefault="00D048E4">
            <w:pPr>
              <w:rPr>
                <w:lang w:val="en-GB"/>
              </w:rPr>
            </w:pPr>
          </w:p>
        </w:tc>
        <w:tc>
          <w:tcPr>
            <w:tcW w:w="3289" w:type="dxa"/>
            <w:gridSpan w:val="2"/>
          </w:tcPr>
          <w:p w14:paraId="5BC90984" w14:textId="77777777" w:rsidR="00D048E4" w:rsidRPr="00A23A0B" w:rsidRDefault="00D048E4">
            <w:pPr>
              <w:rPr>
                <w:lang w:val="en-GB"/>
              </w:rPr>
            </w:pPr>
          </w:p>
        </w:tc>
      </w:tr>
      <w:tr w:rsidR="00D048E4" w:rsidRPr="00A23A0B" w14:paraId="741D069B"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06007687" w14:textId="77777777" w:rsidR="00D048E4" w:rsidRPr="00A23A0B" w:rsidRDefault="00D048E4">
            <w:pPr>
              <w:rPr>
                <w:lang w:val="en-GB"/>
              </w:rPr>
            </w:pPr>
          </w:p>
          <w:p w14:paraId="5ACFCE8A" w14:textId="77777777" w:rsidR="00D048E4" w:rsidRPr="00A23A0B" w:rsidRDefault="00D048E4">
            <w:pPr>
              <w:rPr>
                <w:lang w:val="en-GB"/>
              </w:rPr>
            </w:pPr>
          </w:p>
        </w:tc>
        <w:tc>
          <w:tcPr>
            <w:tcW w:w="1985" w:type="dxa"/>
          </w:tcPr>
          <w:p w14:paraId="7133787E" w14:textId="77777777" w:rsidR="00D048E4" w:rsidRPr="00A23A0B" w:rsidRDefault="00D048E4">
            <w:pPr>
              <w:rPr>
                <w:lang w:val="en-GB"/>
              </w:rPr>
            </w:pPr>
          </w:p>
        </w:tc>
        <w:tc>
          <w:tcPr>
            <w:tcW w:w="1985" w:type="dxa"/>
          </w:tcPr>
          <w:p w14:paraId="5EA27D59" w14:textId="77777777" w:rsidR="00D048E4" w:rsidRPr="00A23A0B" w:rsidRDefault="00D048E4">
            <w:pPr>
              <w:rPr>
                <w:lang w:val="en-GB"/>
              </w:rPr>
            </w:pPr>
          </w:p>
        </w:tc>
        <w:tc>
          <w:tcPr>
            <w:tcW w:w="1985" w:type="dxa"/>
          </w:tcPr>
          <w:p w14:paraId="1AAF97AD" w14:textId="77777777" w:rsidR="00D048E4" w:rsidRPr="00A23A0B" w:rsidRDefault="00D048E4">
            <w:pPr>
              <w:rPr>
                <w:lang w:val="en-GB"/>
              </w:rPr>
            </w:pPr>
          </w:p>
        </w:tc>
        <w:tc>
          <w:tcPr>
            <w:tcW w:w="3289" w:type="dxa"/>
            <w:gridSpan w:val="2"/>
          </w:tcPr>
          <w:p w14:paraId="5D5A813E" w14:textId="77777777" w:rsidR="00D048E4" w:rsidRPr="00A23A0B" w:rsidRDefault="00D048E4">
            <w:pPr>
              <w:rPr>
                <w:lang w:val="en-GB"/>
              </w:rPr>
            </w:pPr>
          </w:p>
        </w:tc>
      </w:tr>
    </w:tbl>
    <w:p w14:paraId="3B28DE06" w14:textId="77777777" w:rsidR="00D048E4" w:rsidRPr="00A23A0B" w:rsidRDefault="00D048E4">
      <w:pPr>
        <w:rPr>
          <w:lang w:val="en-GB"/>
        </w:rPr>
      </w:pPr>
    </w:p>
    <w:p w14:paraId="41D13FAF" w14:textId="7A40A669" w:rsidR="00D048E4" w:rsidRPr="00166F3B" w:rsidRDefault="0048265B">
      <w:pPr>
        <w:rPr>
          <w:b/>
          <w:i/>
          <w:iCs/>
          <w:lang w:val="en-GB"/>
        </w:rPr>
      </w:pPr>
      <w:r w:rsidRPr="00A23A0B">
        <w:rPr>
          <w:b/>
          <w:lang w:val="en-GB"/>
        </w:rPr>
        <w:t xml:space="preserve">List </w:t>
      </w:r>
      <w:r w:rsidRPr="00166F3B">
        <w:rPr>
          <w:b/>
          <w:lang w:val="en-GB"/>
        </w:rPr>
        <w:t xml:space="preserve">of </w:t>
      </w:r>
      <w:r w:rsidR="00830434" w:rsidRPr="00166F3B">
        <w:rPr>
          <w:b/>
          <w:lang w:val="en-GB"/>
        </w:rPr>
        <w:t>Trainers/</w:t>
      </w:r>
      <w:r w:rsidR="00565832" w:rsidRPr="00166F3B">
        <w:rPr>
          <w:b/>
          <w:lang w:val="en-GB"/>
        </w:rPr>
        <w:t>Facilitators</w:t>
      </w:r>
      <w:r w:rsidRPr="00166F3B">
        <w:rPr>
          <w:b/>
        </w:rPr>
        <w:t xml:space="preserve"> </w:t>
      </w:r>
      <w:r w:rsidR="00166F3B" w:rsidRPr="00166F3B">
        <w:rPr>
          <w:b/>
        </w:rPr>
        <w:t>(other than given at 2.7 of Datasheet)</w:t>
      </w:r>
      <w:r w:rsidR="00166F3B">
        <w:rPr>
          <w:b/>
        </w:rPr>
        <w:t xml:space="preserve"> </w:t>
      </w:r>
      <w:r w:rsidRPr="00166F3B">
        <w:rPr>
          <w:b/>
          <w:i/>
          <w:iCs/>
        </w:rPr>
        <w:t>(please note that there is no need of attaching the CVs of</w:t>
      </w:r>
      <w:r w:rsidR="00830434" w:rsidRPr="00166F3B">
        <w:rPr>
          <w:b/>
          <w:i/>
          <w:iCs/>
        </w:rPr>
        <w:t xml:space="preserve"> Trainers/</w:t>
      </w:r>
      <w:r w:rsidRPr="00166F3B">
        <w:rPr>
          <w:b/>
          <w:i/>
          <w:iCs/>
        </w:rPr>
        <w:t xml:space="preserve"> </w:t>
      </w:r>
      <w:r w:rsidR="00F92763" w:rsidRPr="00166F3B">
        <w:rPr>
          <w:b/>
          <w:i/>
          <w:iCs/>
        </w:rPr>
        <w:t>facilitators</w:t>
      </w:r>
      <w:r w:rsidRPr="00166F3B">
        <w:rPr>
          <w:b/>
          <w:i/>
          <w:iCs/>
        </w:rPr>
        <w:t xml:space="preserve"> just provide the list as per the table below)</w:t>
      </w:r>
    </w:p>
    <w:p w14:paraId="39F20B8C" w14:textId="77777777" w:rsidR="0048265B" w:rsidRPr="00166F3B" w:rsidRDefault="0048265B">
      <w:pPr>
        <w:rPr>
          <w:b/>
          <w:lang w:val="en-GB"/>
        </w:rPr>
      </w:pPr>
    </w:p>
    <w:tbl>
      <w:tblPr>
        <w:tblW w:w="0" w:type="auto"/>
        <w:tblInd w:w="558"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79"/>
        <w:gridCol w:w="2551"/>
        <w:gridCol w:w="2552"/>
        <w:gridCol w:w="2126"/>
        <w:gridCol w:w="3544"/>
      </w:tblGrid>
      <w:tr w:rsidR="0048265B" w:rsidRPr="00A23A0B" w14:paraId="2C0E6E48" w14:textId="77777777" w:rsidTr="000465CE">
        <w:tc>
          <w:tcPr>
            <w:tcW w:w="979" w:type="dxa"/>
            <w:tcBorders>
              <w:bottom w:val="single" w:sz="6" w:space="0" w:color="auto"/>
            </w:tcBorders>
            <w:vAlign w:val="center"/>
          </w:tcPr>
          <w:p w14:paraId="13D57971" w14:textId="033EE1AA" w:rsidR="0048265B" w:rsidRPr="00166F3B" w:rsidRDefault="0048265B" w:rsidP="0048265B">
            <w:pPr>
              <w:spacing w:before="40" w:after="40"/>
              <w:jc w:val="center"/>
              <w:rPr>
                <w:b/>
                <w:bCs/>
                <w:lang w:val="en-GB"/>
              </w:rPr>
            </w:pPr>
            <w:r w:rsidRPr="00166F3B">
              <w:rPr>
                <w:b/>
                <w:bCs/>
                <w:lang w:val="en-GB"/>
              </w:rPr>
              <w:t>Sr. No</w:t>
            </w:r>
          </w:p>
        </w:tc>
        <w:tc>
          <w:tcPr>
            <w:tcW w:w="2551" w:type="dxa"/>
            <w:tcBorders>
              <w:bottom w:val="single" w:sz="6" w:space="0" w:color="auto"/>
            </w:tcBorders>
            <w:vAlign w:val="center"/>
          </w:tcPr>
          <w:p w14:paraId="7FA0A5D6" w14:textId="1D5B9B3A" w:rsidR="0048265B" w:rsidRPr="00166F3B" w:rsidRDefault="0048265B" w:rsidP="0048265B">
            <w:pPr>
              <w:spacing w:before="40" w:after="40"/>
              <w:jc w:val="center"/>
              <w:rPr>
                <w:b/>
                <w:bCs/>
                <w:lang w:val="en-GB"/>
              </w:rPr>
            </w:pPr>
            <w:r w:rsidRPr="00166F3B">
              <w:rPr>
                <w:b/>
                <w:bCs/>
                <w:lang w:val="en-GB"/>
              </w:rPr>
              <w:t xml:space="preserve">Name of </w:t>
            </w:r>
            <w:r w:rsidR="00830434" w:rsidRPr="00166F3B">
              <w:rPr>
                <w:b/>
                <w:bCs/>
                <w:lang w:val="en-GB"/>
              </w:rPr>
              <w:t>Trainers/</w:t>
            </w:r>
            <w:r w:rsidR="00565832" w:rsidRPr="00166F3B">
              <w:rPr>
                <w:b/>
                <w:bCs/>
                <w:lang w:val="en-GB"/>
              </w:rPr>
              <w:t>Facilitator</w:t>
            </w:r>
            <w:r w:rsidR="00830434" w:rsidRPr="00166F3B">
              <w:rPr>
                <w:b/>
                <w:bCs/>
                <w:lang w:val="en-GB"/>
              </w:rPr>
              <w:t>s</w:t>
            </w:r>
          </w:p>
        </w:tc>
        <w:tc>
          <w:tcPr>
            <w:tcW w:w="2552" w:type="dxa"/>
            <w:tcBorders>
              <w:bottom w:val="single" w:sz="6" w:space="0" w:color="auto"/>
            </w:tcBorders>
            <w:vAlign w:val="center"/>
          </w:tcPr>
          <w:p w14:paraId="5106EF03" w14:textId="72A37C6E" w:rsidR="0048265B" w:rsidRPr="00166F3B" w:rsidRDefault="0048265B" w:rsidP="0048265B">
            <w:pPr>
              <w:spacing w:before="40" w:after="40"/>
              <w:jc w:val="center"/>
              <w:rPr>
                <w:b/>
                <w:bCs/>
                <w:lang w:val="en-GB"/>
              </w:rPr>
            </w:pPr>
            <w:r w:rsidRPr="00166F3B">
              <w:rPr>
                <w:b/>
                <w:bCs/>
                <w:lang w:val="en-GB"/>
              </w:rPr>
              <w:t>CNIC</w:t>
            </w:r>
          </w:p>
        </w:tc>
        <w:tc>
          <w:tcPr>
            <w:tcW w:w="2126" w:type="dxa"/>
            <w:tcBorders>
              <w:bottom w:val="single" w:sz="6" w:space="0" w:color="auto"/>
            </w:tcBorders>
            <w:vAlign w:val="center"/>
          </w:tcPr>
          <w:p w14:paraId="120C3211" w14:textId="04E96A7F" w:rsidR="0048265B" w:rsidRPr="00166F3B" w:rsidRDefault="0048265B" w:rsidP="0048265B">
            <w:pPr>
              <w:spacing w:before="40" w:after="40"/>
              <w:jc w:val="center"/>
              <w:rPr>
                <w:b/>
                <w:bCs/>
                <w:lang w:val="en-GB"/>
              </w:rPr>
            </w:pPr>
            <w:r w:rsidRPr="00166F3B">
              <w:rPr>
                <w:b/>
                <w:bCs/>
                <w:lang w:val="en-GB"/>
              </w:rPr>
              <w:t xml:space="preserve">Education </w:t>
            </w:r>
          </w:p>
        </w:tc>
        <w:tc>
          <w:tcPr>
            <w:tcW w:w="3544" w:type="dxa"/>
            <w:tcBorders>
              <w:bottom w:val="single" w:sz="6" w:space="0" w:color="auto"/>
            </w:tcBorders>
            <w:vAlign w:val="center"/>
          </w:tcPr>
          <w:p w14:paraId="78E95FD5" w14:textId="09A73839" w:rsidR="0048265B" w:rsidRPr="00A23A0B" w:rsidRDefault="0048265B" w:rsidP="0048265B">
            <w:pPr>
              <w:spacing w:before="40" w:after="40"/>
              <w:jc w:val="center"/>
              <w:rPr>
                <w:b/>
                <w:bCs/>
                <w:lang w:val="en-GB"/>
              </w:rPr>
            </w:pPr>
            <w:r w:rsidRPr="00166F3B">
              <w:rPr>
                <w:b/>
                <w:bCs/>
                <w:lang w:val="en-GB"/>
              </w:rPr>
              <w:t>Experience</w:t>
            </w:r>
          </w:p>
        </w:tc>
      </w:tr>
      <w:tr w:rsidR="0048265B" w:rsidRPr="00A23A0B" w14:paraId="61954717" w14:textId="77777777" w:rsidTr="000465CE">
        <w:tc>
          <w:tcPr>
            <w:tcW w:w="979" w:type="dxa"/>
            <w:tcBorders>
              <w:top w:val="single" w:sz="6" w:space="0" w:color="auto"/>
            </w:tcBorders>
          </w:tcPr>
          <w:p w14:paraId="40A99C65" w14:textId="77777777" w:rsidR="0048265B" w:rsidRPr="00A23A0B" w:rsidRDefault="0048265B" w:rsidP="0048265B">
            <w:pPr>
              <w:rPr>
                <w:lang w:val="en-GB"/>
              </w:rPr>
            </w:pPr>
          </w:p>
          <w:p w14:paraId="45E1992C" w14:textId="77777777" w:rsidR="0048265B" w:rsidRPr="00A23A0B" w:rsidRDefault="0048265B" w:rsidP="0048265B">
            <w:pPr>
              <w:rPr>
                <w:lang w:val="en-GB"/>
              </w:rPr>
            </w:pPr>
          </w:p>
        </w:tc>
        <w:tc>
          <w:tcPr>
            <w:tcW w:w="2551" w:type="dxa"/>
            <w:tcBorders>
              <w:top w:val="single" w:sz="6" w:space="0" w:color="auto"/>
            </w:tcBorders>
          </w:tcPr>
          <w:p w14:paraId="7ABDF596" w14:textId="77777777" w:rsidR="0048265B" w:rsidRPr="00A23A0B" w:rsidRDefault="0048265B" w:rsidP="0048265B">
            <w:pPr>
              <w:rPr>
                <w:lang w:val="en-GB"/>
              </w:rPr>
            </w:pPr>
          </w:p>
        </w:tc>
        <w:tc>
          <w:tcPr>
            <w:tcW w:w="2552" w:type="dxa"/>
            <w:tcBorders>
              <w:top w:val="single" w:sz="6" w:space="0" w:color="auto"/>
            </w:tcBorders>
          </w:tcPr>
          <w:p w14:paraId="64837C11" w14:textId="77777777" w:rsidR="0048265B" w:rsidRPr="00A23A0B" w:rsidRDefault="0048265B" w:rsidP="0048265B">
            <w:pPr>
              <w:rPr>
                <w:lang w:val="en-GB"/>
              </w:rPr>
            </w:pPr>
          </w:p>
        </w:tc>
        <w:tc>
          <w:tcPr>
            <w:tcW w:w="2126" w:type="dxa"/>
            <w:tcBorders>
              <w:top w:val="single" w:sz="6" w:space="0" w:color="auto"/>
            </w:tcBorders>
          </w:tcPr>
          <w:p w14:paraId="233B8CB1" w14:textId="77777777" w:rsidR="0048265B" w:rsidRPr="00A23A0B" w:rsidRDefault="0048265B" w:rsidP="0048265B">
            <w:pPr>
              <w:rPr>
                <w:lang w:val="en-GB"/>
              </w:rPr>
            </w:pPr>
          </w:p>
        </w:tc>
        <w:tc>
          <w:tcPr>
            <w:tcW w:w="3544" w:type="dxa"/>
            <w:tcBorders>
              <w:top w:val="single" w:sz="6" w:space="0" w:color="auto"/>
            </w:tcBorders>
          </w:tcPr>
          <w:p w14:paraId="3E912716" w14:textId="77777777" w:rsidR="0048265B" w:rsidRPr="00A23A0B" w:rsidRDefault="0048265B" w:rsidP="0048265B">
            <w:pPr>
              <w:rPr>
                <w:lang w:val="en-GB"/>
              </w:rPr>
            </w:pPr>
          </w:p>
        </w:tc>
      </w:tr>
      <w:tr w:rsidR="0048265B" w:rsidRPr="00A23A0B" w14:paraId="58ABB9E0" w14:textId="77777777" w:rsidTr="000465CE">
        <w:tc>
          <w:tcPr>
            <w:tcW w:w="979" w:type="dxa"/>
          </w:tcPr>
          <w:p w14:paraId="36D51DDD" w14:textId="77777777" w:rsidR="0048265B" w:rsidRPr="00A23A0B" w:rsidRDefault="0048265B" w:rsidP="0048265B">
            <w:pPr>
              <w:rPr>
                <w:lang w:val="en-GB"/>
              </w:rPr>
            </w:pPr>
          </w:p>
          <w:p w14:paraId="28E77F54" w14:textId="77777777" w:rsidR="0048265B" w:rsidRPr="00A23A0B" w:rsidRDefault="0048265B" w:rsidP="0048265B">
            <w:pPr>
              <w:rPr>
                <w:lang w:val="en-GB"/>
              </w:rPr>
            </w:pPr>
          </w:p>
        </w:tc>
        <w:tc>
          <w:tcPr>
            <w:tcW w:w="2551" w:type="dxa"/>
          </w:tcPr>
          <w:p w14:paraId="540C7D66" w14:textId="77777777" w:rsidR="0048265B" w:rsidRPr="00A23A0B" w:rsidRDefault="0048265B" w:rsidP="0048265B">
            <w:pPr>
              <w:rPr>
                <w:lang w:val="en-GB"/>
              </w:rPr>
            </w:pPr>
          </w:p>
        </w:tc>
        <w:tc>
          <w:tcPr>
            <w:tcW w:w="2552" w:type="dxa"/>
          </w:tcPr>
          <w:p w14:paraId="7E33A19F" w14:textId="77777777" w:rsidR="0048265B" w:rsidRPr="00A23A0B" w:rsidRDefault="0048265B" w:rsidP="0048265B">
            <w:pPr>
              <w:rPr>
                <w:lang w:val="en-GB"/>
              </w:rPr>
            </w:pPr>
          </w:p>
        </w:tc>
        <w:tc>
          <w:tcPr>
            <w:tcW w:w="2126" w:type="dxa"/>
          </w:tcPr>
          <w:p w14:paraId="1DCC3C5C" w14:textId="77777777" w:rsidR="0048265B" w:rsidRPr="00A23A0B" w:rsidRDefault="0048265B" w:rsidP="0048265B">
            <w:pPr>
              <w:rPr>
                <w:lang w:val="en-GB"/>
              </w:rPr>
            </w:pPr>
          </w:p>
        </w:tc>
        <w:tc>
          <w:tcPr>
            <w:tcW w:w="3544" w:type="dxa"/>
          </w:tcPr>
          <w:p w14:paraId="3F3468F8" w14:textId="77777777" w:rsidR="0048265B" w:rsidRPr="00A23A0B" w:rsidRDefault="0048265B" w:rsidP="0048265B">
            <w:pPr>
              <w:rPr>
                <w:lang w:val="en-GB"/>
              </w:rPr>
            </w:pPr>
          </w:p>
        </w:tc>
      </w:tr>
      <w:tr w:rsidR="0048265B" w:rsidRPr="00A23A0B" w14:paraId="1541B254" w14:textId="77777777" w:rsidTr="000465CE">
        <w:tc>
          <w:tcPr>
            <w:tcW w:w="979" w:type="dxa"/>
          </w:tcPr>
          <w:p w14:paraId="4F06A0AA" w14:textId="77777777" w:rsidR="0048265B" w:rsidRPr="00A23A0B" w:rsidRDefault="0048265B" w:rsidP="0048265B">
            <w:pPr>
              <w:rPr>
                <w:lang w:val="en-GB"/>
              </w:rPr>
            </w:pPr>
          </w:p>
          <w:p w14:paraId="4C4E6EE0" w14:textId="77777777" w:rsidR="0048265B" w:rsidRPr="00A23A0B" w:rsidRDefault="0048265B" w:rsidP="0048265B">
            <w:pPr>
              <w:rPr>
                <w:lang w:val="en-GB"/>
              </w:rPr>
            </w:pPr>
          </w:p>
        </w:tc>
        <w:tc>
          <w:tcPr>
            <w:tcW w:w="2551" w:type="dxa"/>
          </w:tcPr>
          <w:p w14:paraId="78006E66" w14:textId="77777777" w:rsidR="0048265B" w:rsidRPr="00A23A0B" w:rsidRDefault="0048265B" w:rsidP="0048265B">
            <w:pPr>
              <w:pStyle w:val="BankNormal"/>
              <w:spacing w:after="0"/>
              <w:rPr>
                <w:szCs w:val="24"/>
                <w:lang w:val="en-GB"/>
              </w:rPr>
            </w:pPr>
          </w:p>
        </w:tc>
        <w:tc>
          <w:tcPr>
            <w:tcW w:w="2552" w:type="dxa"/>
          </w:tcPr>
          <w:p w14:paraId="439835E4" w14:textId="77777777" w:rsidR="0048265B" w:rsidRPr="00A23A0B" w:rsidRDefault="0048265B" w:rsidP="0048265B">
            <w:pPr>
              <w:rPr>
                <w:lang w:val="en-GB"/>
              </w:rPr>
            </w:pPr>
          </w:p>
        </w:tc>
        <w:tc>
          <w:tcPr>
            <w:tcW w:w="2126" w:type="dxa"/>
          </w:tcPr>
          <w:p w14:paraId="415848F7" w14:textId="77777777" w:rsidR="0048265B" w:rsidRPr="00A23A0B" w:rsidRDefault="0048265B" w:rsidP="0048265B">
            <w:pPr>
              <w:rPr>
                <w:lang w:val="en-GB"/>
              </w:rPr>
            </w:pPr>
          </w:p>
        </w:tc>
        <w:tc>
          <w:tcPr>
            <w:tcW w:w="3544" w:type="dxa"/>
          </w:tcPr>
          <w:p w14:paraId="72F3FD1A" w14:textId="77777777" w:rsidR="0048265B" w:rsidRPr="00A23A0B" w:rsidRDefault="0048265B" w:rsidP="0048265B">
            <w:pPr>
              <w:rPr>
                <w:lang w:val="en-GB"/>
              </w:rPr>
            </w:pPr>
          </w:p>
        </w:tc>
      </w:tr>
      <w:tr w:rsidR="0048265B" w:rsidRPr="00A23A0B" w14:paraId="760AC63E" w14:textId="77777777" w:rsidTr="000465CE">
        <w:tc>
          <w:tcPr>
            <w:tcW w:w="979" w:type="dxa"/>
          </w:tcPr>
          <w:p w14:paraId="1462F8F1" w14:textId="77777777" w:rsidR="0048265B" w:rsidRPr="00A23A0B" w:rsidRDefault="0048265B" w:rsidP="0048265B">
            <w:pPr>
              <w:rPr>
                <w:lang w:val="en-GB"/>
              </w:rPr>
            </w:pPr>
          </w:p>
          <w:p w14:paraId="33F4E069" w14:textId="77777777" w:rsidR="0048265B" w:rsidRPr="00A23A0B" w:rsidRDefault="0048265B" w:rsidP="0048265B">
            <w:pPr>
              <w:rPr>
                <w:lang w:val="en-GB"/>
              </w:rPr>
            </w:pPr>
          </w:p>
        </w:tc>
        <w:tc>
          <w:tcPr>
            <w:tcW w:w="2551" w:type="dxa"/>
          </w:tcPr>
          <w:p w14:paraId="5451F216" w14:textId="77777777" w:rsidR="0048265B" w:rsidRPr="00A23A0B" w:rsidRDefault="0048265B" w:rsidP="0048265B">
            <w:pPr>
              <w:rPr>
                <w:lang w:val="en-GB"/>
              </w:rPr>
            </w:pPr>
          </w:p>
        </w:tc>
        <w:tc>
          <w:tcPr>
            <w:tcW w:w="2552" w:type="dxa"/>
          </w:tcPr>
          <w:p w14:paraId="66C11CF1" w14:textId="77777777" w:rsidR="0048265B" w:rsidRPr="00A23A0B" w:rsidRDefault="0048265B" w:rsidP="0048265B">
            <w:pPr>
              <w:rPr>
                <w:lang w:val="en-GB"/>
              </w:rPr>
            </w:pPr>
          </w:p>
        </w:tc>
        <w:tc>
          <w:tcPr>
            <w:tcW w:w="2126" w:type="dxa"/>
          </w:tcPr>
          <w:p w14:paraId="1980396C" w14:textId="77777777" w:rsidR="0048265B" w:rsidRPr="00A23A0B" w:rsidRDefault="0048265B" w:rsidP="0048265B">
            <w:pPr>
              <w:rPr>
                <w:lang w:val="en-GB"/>
              </w:rPr>
            </w:pPr>
          </w:p>
        </w:tc>
        <w:tc>
          <w:tcPr>
            <w:tcW w:w="3544" w:type="dxa"/>
          </w:tcPr>
          <w:p w14:paraId="67279EFA" w14:textId="77777777" w:rsidR="0048265B" w:rsidRPr="00A23A0B" w:rsidRDefault="0048265B" w:rsidP="0048265B">
            <w:pPr>
              <w:rPr>
                <w:lang w:val="en-GB"/>
              </w:rPr>
            </w:pPr>
          </w:p>
        </w:tc>
      </w:tr>
      <w:tr w:rsidR="0048265B" w:rsidRPr="00A23A0B" w14:paraId="4A38562A" w14:textId="77777777" w:rsidTr="000465CE">
        <w:tc>
          <w:tcPr>
            <w:tcW w:w="979" w:type="dxa"/>
          </w:tcPr>
          <w:p w14:paraId="1664282B" w14:textId="77777777" w:rsidR="0048265B" w:rsidRPr="00A23A0B" w:rsidRDefault="0048265B" w:rsidP="0048265B">
            <w:pPr>
              <w:rPr>
                <w:lang w:val="en-GB"/>
              </w:rPr>
            </w:pPr>
          </w:p>
          <w:p w14:paraId="1B65C5FA" w14:textId="77777777" w:rsidR="0048265B" w:rsidRPr="00A23A0B" w:rsidRDefault="0048265B" w:rsidP="0048265B">
            <w:pPr>
              <w:rPr>
                <w:lang w:val="en-GB"/>
              </w:rPr>
            </w:pPr>
          </w:p>
        </w:tc>
        <w:tc>
          <w:tcPr>
            <w:tcW w:w="2551" w:type="dxa"/>
          </w:tcPr>
          <w:p w14:paraId="2A68BED2" w14:textId="77777777" w:rsidR="0048265B" w:rsidRPr="00A23A0B" w:rsidRDefault="0048265B" w:rsidP="0048265B">
            <w:pPr>
              <w:rPr>
                <w:lang w:val="en-GB"/>
              </w:rPr>
            </w:pPr>
          </w:p>
        </w:tc>
        <w:tc>
          <w:tcPr>
            <w:tcW w:w="2552" w:type="dxa"/>
          </w:tcPr>
          <w:p w14:paraId="0F6D3E35" w14:textId="77777777" w:rsidR="0048265B" w:rsidRPr="00A23A0B" w:rsidRDefault="0048265B" w:rsidP="0048265B">
            <w:pPr>
              <w:rPr>
                <w:lang w:val="en-GB"/>
              </w:rPr>
            </w:pPr>
          </w:p>
        </w:tc>
        <w:tc>
          <w:tcPr>
            <w:tcW w:w="2126" w:type="dxa"/>
          </w:tcPr>
          <w:p w14:paraId="6CF82868" w14:textId="77777777" w:rsidR="0048265B" w:rsidRPr="00A23A0B" w:rsidRDefault="0048265B" w:rsidP="0048265B">
            <w:pPr>
              <w:rPr>
                <w:lang w:val="en-GB"/>
              </w:rPr>
            </w:pPr>
          </w:p>
        </w:tc>
        <w:tc>
          <w:tcPr>
            <w:tcW w:w="3544" w:type="dxa"/>
          </w:tcPr>
          <w:p w14:paraId="0732FD9E" w14:textId="77777777" w:rsidR="0048265B" w:rsidRPr="00A23A0B" w:rsidRDefault="0048265B" w:rsidP="0048265B">
            <w:pPr>
              <w:rPr>
                <w:lang w:val="en-GB"/>
              </w:rPr>
            </w:pPr>
          </w:p>
        </w:tc>
      </w:tr>
    </w:tbl>
    <w:p w14:paraId="29DA65B8" w14:textId="710A79DD" w:rsidR="0048265B" w:rsidRPr="00A23A0B" w:rsidRDefault="0048265B">
      <w:pPr>
        <w:rPr>
          <w:b/>
          <w:lang w:val="en-GB"/>
        </w:rPr>
        <w:sectPr w:rsidR="0048265B" w:rsidRPr="00A23A0B" w:rsidSect="00714B5F">
          <w:headerReference w:type="even" r:id="rId24"/>
          <w:headerReference w:type="default" r:id="rId25"/>
          <w:footerReference w:type="default" r:id="rId26"/>
          <w:pgSz w:w="15840" w:h="12240" w:orient="landscape" w:code="1"/>
          <w:pgMar w:top="1440" w:right="1440" w:bottom="1440" w:left="1440" w:header="720" w:footer="720" w:gutter="0"/>
          <w:cols w:space="720"/>
        </w:sectPr>
      </w:pPr>
    </w:p>
    <w:p w14:paraId="3A7D2002" w14:textId="77777777" w:rsidR="00D048E4" w:rsidRPr="00A23A0B" w:rsidRDefault="00D048E4">
      <w:pPr>
        <w:rPr>
          <w:lang w:val="en-GB"/>
        </w:rPr>
      </w:pPr>
    </w:p>
    <w:p w14:paraId="6D41B03C" w14:textId="77777777" w:rsidR="00D048E4" w:rsidRPr="00A23A0B" w:rsidRDefault="00D048E4" w:rsidP="00F31587">
      <w:pPr>
        <w:pStyle w:val="Section3-Heading1"/>
        <w:rPr>
          <w:rFonts w:ascii="Times New Roman" w:hAnsi="Times New Roman"/>
          <w:sz w:val="24"/>
          <w:lang w:val="en-GB"/>
        </w:rPr>
      </w:pPr>
      <w:bookmarkStart w:id="47" w:name="_Toc172357891"/>
      <w:r w:rsidRPr="00A23A0B">
        <w:rPr>
          <w:rFonts w:ascii="Times New Roman" w:hAnsi="Times New Roman"/>
          <w:sz w:val="24"/>
          <w:lang w:val="en-GB"/>
        </w:rPr>
        <w:t>Form TECH-6</w:t>
      </w:r>
      <w:r w:rsidR="00F31587" w:rsidRPr="00A23A0B">
        <w:rPr>
          <w:rFonts w:ascii="Times New Roman" w:hAnsi="Times New Roman"/>
          <w:sz w:val="24"/>
          <w:lang w:val="en-GB"/>
        </w:rPr>
        <w:t xml:space="preserve">: </w:t>
      </w:r>
      <w:r w:rsidRPr="00A23A0B">
        <w:rPr>
          <w:rFonts w:ascii="Times New Roman" w:hAnsi="Times New Roman"/>
          <w:sz w:val="24"/>
          <w:lang w:val="en-GB"/>
        </w:rPr>
        <w:t>Curriculum Vitae (CV) for Proposed Professional Staff</w:t>
      </w:r>
      <w:bookmarkEnd w:id="47"/>
    </w:p>
    <w:p w14:paraId="0C12E0E4" w14:textId="77777777" w:rsidR="00D048E4" w:rsidRPr="00A23A0B" w:rsidRDefault="00D048E4">
      <w:pPr>
        <w:pStyle w:val="Header"/>
        <w:tabs>
          <w:tab w:val="clear" w:pos="4320"/>
          <w:tab w:val="clear" w:pos="8640"/>
          <w:tab w:val="right" w:pos="9000"/>
        </w:tabs>
        <w:rPr>
          <w:sz w:val="24"/>
          <w:szCs w:val="24"/>
          <w:lang w:eastAsia="it-IT"/>
        </w:rPr>
      </w:pPr>
    </w:p>
    <w:p w14:paraId="4B4A3E4E" w14:textId="77777777" w:rsidR="00D048E4" w:rsidRPr="00A23A0B" w:rsidRDefault="00D048E4">
      <w:pPr>
        <w:tabs>
          <w:tab w:val="left" w:pos="360"/>
          <w:tab w:val="right" w:pos="9000"/>
        </w:tabs>
        <w:rPr>
          <w:b/>
          <w:bCs/>
          <w:lang w:val="en-GB"/>
        </w:rPr>
      </w:pPr>
      <w:r w:rsidRPr="00A23A0B">
        <w:rPr>
          <w:b/>
          <w:bCs/>
          <w:lang w:val="en-GB"/>
        </w:rPr>
        <w:t>1.</w:t>
      </w:r>
      <w:r w:rsidRPr="00A23A0B">
        <w:rPr>
          <w:b/>
          <w:bCs/>
          <w:lang w:val="en-GB"/>
        </w:rPr>
        <w:tab/>
        <w:t xml:space="preserve">Proposed </w:t>
      </w:r>
      <w:proofErr w:type="gramStart"/>
      <w:r w:rsidRPr="00A23A0B">
        <w:rPr>
          <w:b/>
          <w:bCs/>
          <w:lang w:val="en-GB"/>
        </w:rPr>
        <w:t>Position</w:t>
      </w:r>
      <w:r w:rsidRPr="00A23A0B">
        <w:rPr>
          <w:lang w:val="en-GB"/>
        </w:rPr>
        <w:t>[</w:t>
      </w:r>
      <w:proofErr w:type="gramEnd"/>
      <w:r w:rsidRPr="00A23A0B">
        <w:rPr>
          <w:i/>
          <w:iCs/>
          <w:lang w:val="en-GB"/>
        </w:rPr>
        <w:t>only one candidate shall be nominated for each position</w:t>
      </w:r>
      <w:r w:rsidRPr="00A23A0B">
        <w:rPr>
          <w:lang w:val="en-GB"/>
        </w:rPr>
        <w:t xml:space="preserve">]:  </w:t>
      </w:r>
      <w:r w:rsidRPr="00A23A0B">
        <w:rPr>
          <w:u w:val="single"/>
          <w:lang w:val="en-GB"/>
        </w:rPr>
        <w:tab/>
      </w:r>
    </w:p>
    <w:p w14:paraId="7A450801" w14:textId="77777777" w:rsidR="00D048E4" w:rsidRPr="00A23A0B" w:rsidRDefault="00D048E4">
      <w:pPr>
        <w:pStyle w:val="Header"/>
        <w:tabs>
          <w:tab w:val="clear" w:pos="4320"/>
          <w:tab w:val="clear" w:pos="8640"/>
          <w:tab w:val="right" w:pos="9000"/>
        </w:tabs>
        <w:rPr>
          <w:sz w:val="24"/>
          <w:szCs w:val="24"/>
          <w:lang w:eastAsia="it-IT"/>
        </w:rPr>
      </w:pPr>
    </w:p>
    <w:p w14:paraId="45510E1E" w14:textId="77777777" w:rsidR="00D048E4" w:rsidRPr="00A23A0B" w:rsidRDefault="00D048E4">
      <w:pPr>
        <w:tabs>
          <w:tab w:val="left" w:pos="360"/>
          <w:tab w:val="right" w:pos="9000"/>
        </w:tabs>
        <w:ind w:left="360" w:hanging="360"/>
        <w:rPr>
          <w:u w:val="single"/>
          <w:lang w:val="en-GB"/>
        </w:rPr>
      </w:pPr>
      <w:r w:rsidRPr="00A23A0B">
        <w:rPr>
          <w:b/>
          <w:bCs/>
          <w:lang w:val="en-GB"/>
        </w:rPr>
        <w:t>2.</w:t>
      </w:r>
      <w:r w:rsidRPr="00A23A0B">
        <w:rPr>
          <w:b/>
          <w:bCs/>
          <w:lang w:val="en-GB"/>
        </w:rPr>
        <w:tab/>
        <w:t xml:space="preserve">Name of </w:t>
      </w:r>
      <w:proofErr w:type="gramStart"/>
      <w:r w:rsidRPr="00A23A0B">
        <w:rPr>
          <w:b/>
          <w:bCs/>
          <w:lang w:val="en-GB"/>
        </w:rPr>
        <w:t>Firm</w:t>
      </w:r>
      <w:r w:rsidRPr="00A23A0B">
        <w:rPr>
          <w:lang w:val="en-GB"/>
        </w:rPr>
        <w:t>[</w:t>
      </w:r>
      <w:proofErr w:type="gramEnd"/>
      <w:r w:rsidRPr="00A23A0B">
        <w:rPr>
          <w:i/>
          <w:iCs/>
          <w:lang w:val="en-GB"/>
        </w:rPr>
        <w:t>Insert name of firm proposing the staff</w:t>
      </w:r>
      <w:r w:rsidRPr="00A23A0B">
        <w:rPr>
          <w:lang w:val="en-GB"/>
        </w:rPr>
        <w:t xml:space="preserve">]:  </w:t>
      </w:r>
      <w:r w:rsidRPr="00A23A0B">
        <w:rPr>
          <w:u w:val="single"/>
          <w:lang w:val="en-GB"/>
        </w:rPr>
        <w:tab/>
      </w:r>
    </w:p>
    <w:p w14:paraId="51976333" w14:textId="77777777" w:rsidR="00D048E4" w:rsidRPr="00A23A0B" w:rsidRDefault="00D048E4">
      <w:pPr>
        <w:tabs>
          <w:tab w:val="left" w:pos="360"/>
          <w:tab w:val="right" w:pos="9000"/>
        </w:tabs>
        <w:ind w:left="360" w:hanging="360"/>
        <w:rPr>
          <w:u w:val="single"/>
          <w:lang w:val="en-GB"/>
        </w:rPr>
      </w:pPr>
    </w:p>
    <w:p w14:paraId="37C56E40" w14:textId="77777777" w:rsidR="00D048E4" w:rsidRPr="00A23A0B" w:rsidRDefault="00D048E4">
      <w:pPr>
        <w:tabs>
          <w:tab w:val="right" w:pos="9000"/>
        </w:tabs>
        <w:ind w:left="360" w:hanging="360"/>
        <w:rPr>
          <w:u w:val="single"/>
          <w:lang w:val="en-GB"/>
        </w:rPr>
      </w:pPr>
      <w:r w:rsidRPr="00A23A0B">
        <w:rPr>
          <w:b/>
          <w:bCs/>
          <w:lang w:val="en-GB"/>
        </w:rPr>
        <w:tab/>
      </w:r>
      <w:r w:rsidRPr="00A23A0B">
        <w:rPr>
          <w:u w:val="single"/>
          <w:lang w:val="en-GB"/>
        </w:rPr>
        <w:tab/>
      </w:r>
    </w:p>
    <w:p w14:paraId="2C23551C" w14:textId="77777777" w:rsidR="00D048E4" w:rsidRPr="00A23A0B" w:rsidRDefault="00D048E4">
      <w:pPr>
        <w:pStyle w:val="Header"/>
        <w:tabs>
          <w:tab w:val="clear" w:pos="4320"/>
          <w:tab w:val="clear" w:pos="8640"/>
          <w:tab w:val="right" w:pos="9000"/>
        </w:tabs>
        <w:rPr>
          <w:sz w:val="24"/>
          <w:szCs w:val="24"/>
          <w:lang w:eastAsia="it-IT"/>
        </w:rPr>
      </w:pPr>
    </w:p>
    <w:p w14:paraId="6284CE10" w14:textId="77777777" w:rsidR="00D048E4" w:rsidRPr="00A23A0B" w:rsidRDefault="00D048E4">
      <w:pPr>
        <w:tabs>
          <w:tab w:val="left" w:pos="360"/>
          <w:tab w:val="right" w:pos="9000"/>
        </w:tabs>
        <w:rPr>
          <w:b/>
          <w:bCs/>
          <w:lang w:val="en-GB"/>
        </w:rPr>
      </w:pPr>
      <w:r w:rsidRPr="00A23A0B">
        <w:rPr>
          <w:b/>
          <w:bCs/>
          <w:lang w:val="en-GB"/>
        </w:rPr>
        <w:t>3.</w:t>
      </w:r>
      <w:r w:rsidRPr="00A23A0B">
        <w:rPr>
          <w:b/>
          <w:bCs/>
          <w:lang w:val="en-GB"/>
        </w:rPr>
        <w:tab/>
        <w:t xml:space="preserve">Name of </w:t>
      </w:r>
      <w:proofErr w:type="gramStart"/>
      <w:r w:rsidRPr="00A23A0B">
        <w:rPr>
          <w:b/>
          <w:bCs/>
          <w:lang w:val="en-GB"/>
        </w:rPr>
        <w:t>Staff</w:t>
      </w:r>
      <w:r w:rsidRPr="00A23A0B">
        <w:rPr>
          <w:lang w:val="en-GB"/>
        </w:rPr>
        <w:t>[</w:t>
      </w:r>
      <w:proofErr w:type="gramEnd"/>
      <w:r w:rsidRPr="00A23A0B">
        <w:rPr>
          <w:i/>
          <w:iCs/>
          <w:lang w:val="en-GB"/>
        </w:rPr>
        <w:t>Insert full name</w:t>
      </w:r>
      <w:r w:rsidRPr="00A23A0B">
        <w:rPr>
          <w:lang w:val="en-GB"/>
        </w:rPr>
        <w:t xml:space="preserve">]:  </w:t>
      </w:r>
      <w:r w:rsidRPr="00A23A0B">
        <w:rPr>
          <w:u w:val="single"/>
          <w:lang w:val="en-GB"/>
        </w:rPr>
        <w:tab/>
      </w:r>
    </w:p>
    <w:p w14:paraId="1BE2332D" w14:textId="77777777" w:rsidR="00D048E4" w:rsidRPr="00A23A0B" w:rsidRDefault="00D048E4">
      <w:pPr>
        <w:pStyle w:val="Header"/>
        <w:tabs>
          <w:tab w:val="clear" w:pos="4320"/>
          <w:tab w:val="clear" w:pos="8640"/>
          <w:tab w:val="right" w:pos="9000"/>
        </w:tabs>
        <w:rPr>
          <w:sz w:val="24"/>
          <w:szCs w:val="24"/>
          <w:lang w:eastAsia="it-IT"/>
        </w:rPr>
      </w:pPr>
    </w:p>
    <w:p w14:paraId="4FD20663" w14:textId="77777777" w:rsidR="00D048E4" w:rsidRPr="00A23A0B" w:rsidRDefault="00D048E4">
      <w:pPr>
        <w:tabs>
          <w:tab w:val="left" w:pos="360"/>
          <w:tab w:val="left" w:pos="4500"/>
          <w:tab w:val="right" w:pos="9000"/>
        </w:tabs>
        <w:rPr>
          <w:lang w:val="en-GB"/>
        </w:rPr>
      </w:pPr>
      <w:r w:rsidRPr="00A23A0B">
        <w:rPr>
          <w:b/>
          <w:bCs/>
          <w:lang w:val="en-GB"/>
        </w:rPr>
        <w:t>4.</w:t>
      </w:r>
      <w:r w:rsidRPr="00A23A0B">
        <w:rPr>
          <w:b/>
          <w:bCs/>
          <w:lang w:val="en-GB"/>
        </w:rPr>
        <w:tab/>
        <w:t>Date of Birth</w:t>
      </w:r>
      <w:r w:rsidRPr="00A23A0B">
        <w:rPr>
          <w:lang w:val="en-GB"/>
        </w:rPr>
        <w:t xml:space="preserve">:  </w:t>
      </w:r>
      <w:r w:rsidRPr="00A23A0B">
        <w:rPr>
          <w:u w:val="single"/>
          <w:lang w:val="en-GB"/>
        </w:rPr>
        <w:tab/>
      </w:r>
      <w:r w:rsidRPr="00A23A0B">
        <w:rPr>
          <w:b/>
          <w:bCs/>
          <w:lang w:val="en-GB"/>
        </w:rPr>
        <w:t>Nationality</w:t>
      </w:r>
      <w:r w:rsidRPr="00A23A0B">
        <w:rPr>
          <w:lang w:val="en-GB"/>
        </w:rPr>
        <w:t xml:space="preserve">:  </w:t>
      </w:r>
      <w:r w:rsidRPr="00A23A0B">
        <w:rPr>
          <w:u w:val="single"/>
          <w:lang w:val="en-GB"/>
        </w:rPr>
        <w:tab/>
      </w:r>
    </w:p>
    <w:p w14:paraId="474BD0EB" w14:textId="77777777" w:rsidR="00D048E4" w:rsidRPr="00A23A0B" w:rsidRDefault="00D048E4">
      <w:pPr>
        <w:tabs>
          <w:tab w:val="right" w:pos="9000"/>
        </w:tabs>
        <w:rPr>
          <w:lang w:val="en-GB"/>
        </w:rPr>
      </w:pPr>
    </w:p>
    <w:p w14:paraId="429A8FC1" w14:textId="77777777" w:rsidR="00D048E4" w:rsidRPr="00A23A0B" w:rsidRDefault="00D048E4">
      <w:pPr>
        <w:tabs>
          <w:tab w:val="left" w:pos="360"/>
          <w:tab w:val="right" w:pos="9000"/>
        </w:tabs>
        <w:ind w:left="360" w:hanging="360"/>
        <w:rPr>
          <w:bCs/>
          <w:u w:val="single"/>
          <w:lang w:val="en-GB"/>
        </w:rPr>
      </w:pPr>
      <w:r w:rsidRPr="00A23A0B">
        <w:rPr>
          <w:b/>
          <w:lang w:val="en-GB"/>
        </w:rPr>
        <w:t>5.</w:t>
      </w:r>
      <w:r w:rsidRPr="00A23A0B">
        <w:rPr>
          <w:b/>
          <w:lang w:val="en-GB"/>
        </w:rPr>
        <w:tab/>
      </w:r>
      <w:proofErr w:type="gramStart"/>
      <w:r w:rsidRPr="00A23A0B">
        <w:rPr>
          <w:b/>
          <w:lang w:val="en-GB"/>
        </w:rPr>
        <w:t>Education</w:t>
      </w:r>
      <w:r w:rsidRPr="00A23A0B">
        <w:rPr>
          <w:lang w:val="en-GB"/>
        </w:rPr>
        <w:t>[</w:t>
      </w:r>
      <w:proofErr w:type="gramEnd"/>
      <w:r w:rsidRPr="00A23A0B">
        <w:rPr>
          <w:i/>
          <w:iCs/>
          <w:lang w:val="en-GB"/>
        </w:rPr>
        <w:t>Indicate</w:t>
      </w:r>
      <w:r w:rsidRPr="00A23A0B">
        <w:rPr>
          <w:i/>
          <w:lang w:val="en-GB"/>
        </w:rPr>
        <w:t xml:space="preserve"> college/university and other specialized education of staff member, giving names of institutions, degrees obtained, and dates of obtainment</w:t>
      </w:r>
      <w:r w:rsidRPr="00A23A0B">
        <w:rPr>
          <w:lang w:val="en-GB"/>
        </w:rPr>
        <w:t>]</w:t>
      </w:r>
      <w:r w:rsidRPr="00A23A0B">
        <w:rPr>
          <w:bCs/>
          <w:lang w:val="en-GB"/>
        </w:rPr>
        <w:t xml:space="preserve">:  </w:t>
      </w:r>
      <w:r w:rsidRPr="00A23A0B">
        <w:rPr>
          <w:bCs/>
          <w:u w:val="single"/>
          <w:lang w:val="en-GB"/>
        </w:rPr>
        <w:tab/>
      </w:r>
    </w:p>
    <w:p w14:paraId="3E89A46C" w14:textId="77777777" w:rsidR="00D048E4" w:rsidRPr="00A23A0B" w:rsidRDefault="00D048E4">
      <w:pPr>
        <w:tabs>
          <w:tab w:val="right" w:pos="9000"/>
        </w:tabs>
        <w:rPr>
          <w:bCs/>
          <w:u w:val="single"/>
          <w:lang w:val="en-GB"/>
        </w:rPr>
      </w:pPr>
    </w:p>
    <w:p w14:paraId="41759DBF" w14:textId="77777777" w:rsidR="00D048E4" w:rsidRPr="00A23A0B" w:rsidRDefault="00D048E4">
      <w:pPr>
        <w:tabs>
          <w:tab w:val="right" w:pos="9000"/>
        </w:tabs>
        <w:rPr>
          <w:u w:val="single"/>
          <w:lang w:val="en-GB"/>
        </w:rPr>
      </w:pPr>
      <w:r w:rsidRPr="00A23A0B">
        <w:rPr>
          <w:u w:val="single"/>
          <w:lang w:val="en-GB"/>
        </w:rPr>
        <w:tab/>
      </w:r>
    </w:p>
    <w:p w14:paraId="58319269" w14:textId="77777777" w:rsidR="00D048E4" w:rsidRPr="00A23A0B" w:rsidRDefault="00D048E4">
      <w:pPr>
        <w:tabs>
          <w:tab w:val="right" w:pos="9000"/>
        </w:tabs>
        <w:rPr>
          <w:lang w:val="en-GB"/>
        </w:rPr>
      </w:pPr>
    </w:p>
    <w:p w14:paraId="00CAA0D0" w14:textId="77777777" w:rsidR="00D048E4" w:rsidRPr="00A23A0B" w:rsidRDefault="00D048E4">
      <w:pPr>
        <w:tabs>
          <w:tab w:val="left" w:pos="360"/>
          <w:tab w:val="right" w:pos="9000"/>
        </w:tabs>
        <w:rPr>
          <w:lang w:val="en-GB"/>
        </w:rPr>
      </w:pPr>
      <w:r w:rsidRPr="00A23A0B">
        <w:rPr>
          <w:b/>
          <w:bCs/>
          <w:lang w:val="en-GB"/>
        </w:rPr>
        <w:t>6.</w:t>
      </w:r>
      <w:r w:rsidRPr="00A23A0B">
        <w:rPr>
          <w:b/>
          <w:bCs/>
          <w:lang w:val="en-GB"/>
        </w:rPr>
        <w:tab/>
        <w:t>Membership of Professional Associations</w:t>
      </w:r>
      <w:r w:rsidRPr="00A23A0B">
        <w:rPr>
          <w:lang w:val="en-GB"/>
        </w:rPr>
        <w:t xml:space="preserve">:  </w:t>
      </w:r>
      <w:r w:rsidRPr="00A23A0B">
        <w:rPr>
          <w:u w:val="single"/>
          <w:lang w:val="en-GB"/>
        </w:rPr>
        <w:tab/>
      </w:r>
    </w:p>
    <w:p w14:paraId="7887F6CB" w14:textId="77777777" w:rsidR="00D048E4" w:rsidRPr="00A23A0B" w:rsidRDefault="00D048E4">
      <w:pPr>
        <w:tabs>
          <w:tab w:val="right" w:pos="9000"/>
        </w:tabs>
        <w:rPr>
          <w:u w:val="single"/>
          <w:lang w:val="en-GB"/>
        </w:rPr>
      </w:pPr>
    </w:p>
    <w:p w14:paraId="1313C289" w14:textId="77777777" w:rsidR="00D048E4" w:rsidRPr="00A23A0B" w:rsidRDefault="00D048E4">
      <w:pPr>
        <w:tabs>
          <w:tab w:val="right" w:pos="9000"/>
        </w:tabs>
        <w:rPr>
          <w:lang w:val="en-GB"/>
        </w:rPr>
      </w:pPr>
      <w:r w:rsidRPr="00A23A0B">
        <w:rPr>
          <w:u w:val="single"/>
          <w:lang w:val="en-GB"/>
        </w:rPr>
        <w:tab/>
      </w:r>
    </w:p>
    <w:p w14:paraId="781AB94A" w14:textId="77777777" w:rsidR="00D048E4" w:rsidRPr="00A23A0B" w:rsidRDefault="00D048E4">
      <w:pPr>
        <w:tabs>
          <w:tab w:val="right" w:pos="9000"/>
        </w:tabs>
        <w:rPr>
          <w:lang w:val="en-GB"/>
        </w:rPr>
      </w:pPr>
    </w:p>
    <w:p w14:paraId="34433C93" w14:textId="77777777" w:rsidR="00D048E4" w:rsidRPr="00A23A0B" w:rsidRDefault="00D048E4">
      <w:pPr>
        <w:tabs>
          <w:tab w:val="left" w:pos="360"/>
          <w:tab w:val="right" w:pos="9000"/>
        </w:tabs>
        <w:rPr>
          <w:lang w:val="en-GB"/>
        </w:rPr>
      </w:pPr>
      <w:r w:rsidRPr="00A23A0B">
        <w:rPr>
          <w:b/>
          <w:bCs/>
          <w:lang w:val="en-GB"/>
        </w:rPr>
        <w:t>7.</w:t>
      </w:r>
      <w:r w:rsidRPr="00A23A0B">
        <w:rPr>
          <w:b/>
          <w:bCs/>
          <w:lang w:val="en-GB"/>
        </w:rPr>
        <w:tab/>
        <w:t xml:space="preserve">Other </w:t>
      </w:r>
      <w:proofErr w:type="gramStart"/>
      <w:r w:rsidRPr="00A23A0B">
        <w:rPr>
          <w:b/>
          <w:bCs/>
          <w:lang w:val="en-GB"/>
        </w:rPr>
        <w:t>Training</w:t>
      </w:r>
      <w:r w:rsidRPr="00A23A0B">
        <w:rPr>
          <w:lang w:val="en-GB"/>
        </w:rPr>
        <w:t>[</w:t>
      </w:r>
      <w:proofErr w:type="gramEnd"/>
      <w:r w:rsidRPr="00A23A0B">
        <w:rPr>
          <w:i/>
          <w:iCs/>
          <w:lang w:val="en-GB"/>
        </w:rPr>
        <w:t>Indicate</w:t>
      </w:r>
      <w:r w:rsidRPr="00A23A0B">
        <w:rPr>
          <w:i/>
          <w:lang w:val="en-GB"/>
        </w:rPr>
        <w:t xml:space="preserve"> significant training since degrees under 5 - Education were obtained</w:t>
      </w:r>
      <w:r w:rsidRPr="00A23A0B">
        <w:rPr>
          <w:lang w:val="en-GB"/>
        </w:rPr>
        <w:t xml:space="preserve">]:  </w:t>
      </w:r>
      <w:r w:rsidRPr="00A23A0B">
        <w:rPr>
          <w:u w:val="single"/>
          <w:lang w:val="en-GB"/>
        </w:rPr>
        <w:tab/>
      </w:r>
    </w:p>
    <w:p w14:paraId="1277B470" w14:textId="77777777" w:rsidR="00D048E4" w:rsidRPr="00A23A0B" w:rsidRDefault="00D048E4">
      <w:pPr>
        <w:tabs>
          <w:tab w:val="right" w:pos="9000"/>
        </w:tabs>
        <w:rPr>
          <w:u w:val="single"/>
          <w:lang w:val="en-GB"/>
        </w:rPr>
      </w:pPr>
    </w:p>
    <w:p w14:paraId="1551E8C8" w14:textId="77777777" w:rsidR="00D048E4" w:rsidRPr="00A23A0B" w:rsidRDefault="00D048E4">
      <w:pPr>
        <w:tabs>
          <w:tab w:val="right" w:pos="9000"/>
        </w:tabs>
        <w:rPr>
          <w:lang w:val="en-GB"/>
        </w:rPr>
      </w:pPr>
      <w:r w:rsidRPr="00A23A0B">
        <w:rPr>
          <w:u w:val="single"/>
          <w:lang w:val="en-GB"/>
        </w:rPr>
        <w:tab/>
      </w:r>
    </w:p>
    <w:p w14:paraId="025C0E10" w14:textId="77777777" w:rsidR="00D048E4" w:rsidRPr="00A23A0B" w:rsidRDefault="00D048E4">
      <w:pPr>
        <w:tabs>
          <w:tab w:val="right" w:pos="9000"/>
        </w:tabs>
        <w:rPr>
          <w:lang w:val="en-GB"/>
        </w:rPr>
      </w:pPr>
    </w:p>
    <w:p w14:paraId="20942147" w14:textId="77777777" w:rsidR="00D048E4" w:rsidRPr="00A23A0B" w:rsidRDefault="00D048E4">
      <w:pPr>
        <w:tabs>
          <w:tab w:val="left" w:pos="360"/>
          <w:tab w:val="right" w:pos="9000"/>
        </w:tabs>
        <w:ind w:left="360" w:hanging="360"/>
        <w:jc w:val="both"/>
        <w:rPr>
          <w:lang w:val="en-GB"/>
        </w:rPr>
      </w:pPr>
      <w:r w:rsidRPr="00A23A0B">
        <w:rPr>
          <w:b/>
          <w:lang w:val="en-GB"/>
        </w:rPr>
        <w:t>8.</w:t>
      </w:r>
      <w:r w:rsidRPr="00A23A0B">
        <w:rPr>
          <w:b/>
          <w:lang w:val="en-GB"/>
        </w:rPr>
        <w:tab/>
        <w:t>Countries of Work Experience</w:t>
      </w:r>
      <w:proofErr w:type="gramStart"/>
      <w:r w:rsidRPr="00A23A0B">
        <w:rPr>
          <w:bCs/>
          <w:lang w:val="en-GB"/>
        </w:rPr>
        <w:t xml:space="preserve">:  </w:t>
      </w:r>
      <w:r w:rsidRPr="00A23A0B">
        <w:rPr>
          <w:lang w:val="en-GB"/>
        </w:rPr>
        <w:t>[</w:t>
      </w:r>
      <w:proofErr w:type="gramEnd"/>
      <w:r w:rsidRPr="00A23A0B">
        <w:rPr>
          <w:i/>
          <w:lang w:val="en-GB"/>
        </w:rPr>
        <w:t>List countries where staff has worked in the last ten years</w:t>
      </w:r>
      <w:r w:rsidRPr="00A23A0B">
        <w:rPr>
          <w:lang w:val="en-GB"/>
        </w:rPr>
        <w:t>]</w:t>
      </w:r>
      <w:r w:rsidRPr="00A23A0B">
        <w:rPr>
          <w:bCs/>
          <w:lang w:val="en-GB"/>
        </w:rPr>
        <w:t>:</w:t>
      </w:r>
      <w:r w:rsidRPr="00A23A0B">
        <w:rPr>
          <w:bCs/>
          <w:u w:val="single"/>
          <w:lang w:val="en-GB"/>
        </w:rPr>
        <w:tab/>
      </w:r>
    </w:p>
    <w:p w14:paraId="6DCD73BD" w14:textId="77777777" w:rsidR="00D048E4" w:rsidRPr="00A23A0B" w:rsidRDefault="00D048E4">
      <w:pPr>
        <w:pStyle w:val="Header"/>
        <w:tabs>
          <w:tab w:val="clear" w:pos="4320"/>
          <w:tab w:val="clear" w:pos="8640"/>
          <w:tab w:val="right" w:pos="9000"/>
        </w:tabs>
        <w:rPr>
          <w:sz w:val="24"/>
          <w:szCs w:val="24"/>
          <w:lang w:val="en-GB" w:eastAsia="it-IT"/>
        </w:rPr>
      </w:pPr>
    </w:p>
    <w:p w14:paraId="7DDE0D6C" w14:textId="77777777" w:rsidR="00D048E4" w:rsidRPr="00A23A0B" w:rsidRDefault="00D048E4">
      <w:pPr>
        <w:tabs>
          <w:tab w:val="right" w:pos="9000"/>
        </w:tabs>
        <w:rPr>
          <w:lang w:val="en-GB"/>
        </w:rPr>
      </w:pPr>
      <w:r w:rsidRPr="00A23A0B">
        <w:rPr>
          <w:u w:val="single"/>
          <w:lang w:val="en-GB"/>
        </w:rPr>
        <w:tab/>
      </w:r>
    </w:p>
    <w:p w14:paraId="4AB5DA80" w14:textId="77777777" w:rsidR="00D048E4" w:rsidRPr="00A23A0B" w:rsidRDefault="00D048E4">
      <w:pPr>
        <w:pStyle w:val="Header"/>
        <w:tabs>
          <w:tab w:val="clear" w:pos="4320"/>
          <w:tab w:val="clear" w:pos="8640"/>
          <w:tab w:val="right" w:pos="9000"/>
        </w:tabs>
        <w:rPr>
          <w:sz w:val="24"/>
          <w:szCs w:val="24"/>
          <w:lang w:val="en-GB" w:eastAsia="it-IT"/>
        </w:rPr>
      </w:pPr>
    </w:p>
    <w:p w14:paraId="3D8C3A7D" w14:textId="77777777" w:rsidR="00D048E4" w:rsidRPr="00A23A0B" w:rsidRDefault="00D048E4">
      <w:pPr>
        <w:tabs>
          <w:tab w:val="left" w:pos="360"/>
          <w:tab w:val="right" w:pos="9000"/>
        </w:tabs>
        <w:ind w:left="360" w:hanging="360"/>
        <w:jc w:val="both"/>
        <w:rPr>
          <w:bCs/>
          <w:lang w:val="en-GB"/>
        </w:rPr>
      </w:pPr>
      <w:r w:rsidRPr="00A23A0B">
        <w:rPr>
          <w:b/>
          <w:lang w:val="en-GB"/>
        </w:rPr>
        <w:t>9.</w:t>
      </w:r>
      <w:r w:rsidRPr="00A23A0B">
        <w:rPr>
          <w:b/>
          <w:lang w:val="en-GB"/>
        </w:rPr>
        <w:tab/>
      </w:r>
      <w:proofErr w:type="gramStart"/>
      <w:r w:rsidRPr="00A23A0B">
        <w:rPr>
          <w:b/>
          <w:lang w:val="en-GB"/>
        </w:rPr>
        <w:t>Languages</w:t>
      </w:r>
      <w:r w:rsidRPr="00A23A0B">
        <w:rPr>
          <w:lang w:val="en-GB"/>
        </w:rPr>
        <w:t>[</w:t>
      </w:r>
      <w:proofErr w:type="gramEnd"/>
      <w:r w:rsidRPr="00A23A0B">
        <w:rPr>
          <w:i/>
          <w:lang w:val="en-GB"/>
        </w:rPr>
        <w:t>For each language indicate proficiency: good, fair, or poor in speaking, reading, and writing</w:t>
      </w:r>
      <w:r w:rsidRPr="00A23A0B">
        <w:rPr>
          <w:lang w:val="en-GB"/>
        </w:rPr>
        <w:t>]</w:t>
      </w:r>
      <w:r w:rsidRPr="00A23A0B">
        <w:rPr>
          <w:bCs/>
          <w:lang w:val="en-GB"/>
        </w:rPr>
        <w:t xml:space="preserve">:  </w:t>
      </w:r>
      <w:r w:rsidRPr="00A23A0B">
        <w:rPr>
          <w:bCs/>
          <w:u w:val="single"/>
          <w:lang w:val="en-GB"/>
        </w:rPr>
        <w:tab/>
      </w:r>
    </w:p>
    <w:p w14:paraId="47ACAD05" w14:textId="77777777" w:rsidR="00D048E4" w:rsidRPr="00A23A0B" w:rsidRDefault="00D048E4">
      <w:pPr>
        <w:pStyle w:val="BodyText2"/>
        <w:tabs>
          <w:tab w:val="clear" w:pos="-720"/>
          <w:tab w:val="right" w:pos="8640"/>
        </w:tabs>
        <w:suppressAutoHyphens w:val="0"/>
        <w:rPr>
          <w:spacing w:val="0"/>
          <w:szCs w:val="24"/>
        </w:rPr>
      </w:pPr>
    </w:p>
    <w:p w14:paraId="467669F7" w14:textId="77777777" w:rsidR="00D048E4" w:rsidRPr="00A23A0B" w:rsidRDefault="00D048E4">
      <w:pPr>
        <w:tabs>
          <w:tab w:val="right" w:pos="9000"/>
        </w:tabs>
        <w:jc w:val="both"/>
        <w:rPr>
          <w:lang w:val="en-GB"/>
        </w:rPr>
      </w:pPr>
      <w:r w:rsidRPr="00A23A0B">
        <w:rPr>
          <w:u w:val="single"/>
          <w:lang w:val="en-GB"/>
        </w:rPr>
        <w:tab/>
      </w:r>
    </w:p>
    <w:p w14:paraId="47CBF7B4" w14:textId="77777777" w:rsidR="00D048E4" w:rsidRPr="00A23A0B" w:rsidRDefault="00D048E4">
      <w:pPr>
        <w:tabs>
          <w:tab w:val="right" w:pos="9000"/>
        </w:tabs>
        <w:rPr>
          <w:lang w:val="en-GB"/>
        </w:rPr>
      </w:pPr>
    </w:p>
    <w:p w14:paraId="76EA9F76" w14:textId="77777777" w:rsidR="00D048E4" w:rsidRPr="00A23A0B" w:rsidRDefault="00D048E4">
      <w:pPr>
        <w:tabs>
          <w:tab w:val="left" w:pos="360"/>
          <w:tab w:val="right" w:pos="9000"/>
        </w:tabs>
        <w:ind w:left="360" w:hanging="360"/>
        <w:rPr>
          <w:i/>
          <w:lang w:val="en-GB"/>
        </w:rPr>
      </w:pPr>
      <w:r w:rsidRPr="00A23A0B">
        <w:rPr>
          <w:b/>
          <w:lang w:val="en-GB"/>
        </w:rPr>
        <w:t>10.</w:t>
      </w:r>
      <w:r w:rsidRPr="00A23A0B">
        <w:rPr>
          <w:b/>
          <w:lang w:val="en-GB"/>
        </w:rPr>
        <w:tab/>
        <w:t xml:space="preserve">Employment </w:t>
      </w:r>
      <w:proofErr w:type="gramStart"/>
      <w:r w:rsidRPr="00A23A0B">
        <w:rPr>
          <w:b/>
          <w:lang w:val="en-GB"/>
        </w:rPr>
        <w:t>Record</w:t>
      </w:r>
      <w:r w:rsidRPr="00A23A0B">
        <w:rPr>
          <w:lang w:val="en-GB"/>
        </w:rPr>
        <w:t>[</w:t>
      </w:r>
      <w:proofErr w:type="gramEnd"/>
      <w:r w:rsidRPr="00A23A0B">
        <w:rPr>
          <w:i/>
          <w:lang w:val="en-GB"/>
        </w:rPr>
        <w:t>Starting with present position, list in reverse order every employment held by staff member since graduation, giving for each employment (see format here below): dates of employment, name of employing organization, positions held.</w:t>
      </w:r>
      <w:r w:rsidRPr="00A23A0B">
        <w:rPr>
          <w:lang w:val="en-GB"/>
        </w:rPr>
        <w:t>]:</w:t>
      </w:r>
    </w:p>
    <w:p w14:paraId="21F4615D" w14:textId="77777777" w:rsidR="00D048E4" w:rsidRPr="00A23A0B" w:rsidRDefault="00D048E4">
      <w:pPr>
        <w:pStyle w:val="BodyText2"/>
        <w:tabs>
          <w:tab w:val="clear" w:pos="-720"/>
          <w:tab w:val="right" w:pos="2160"/>
          <w:tab w:val="right" w:pos="3780"/>
        </w:tabs>
        <w:suppressAutoHyphens w:val="0"/>
        <w:rPr>
          <w:spacing w:val="0"/>
          <w:szCs w:val="24"/>
        </w:rPr>
      </w:pPr>
    </w:p>
    <w:p w14:paraId="3747EB0D" w14:textId="77777777" w:rsidR="00D048E4" w:rsidRPr="00A23A0B" w:rsidRDefault="00D048E4">
      <w:pPr>
        <w:pStyle w:val="BodyText2"/>
        <w:tabs>
          <w:tab w:val="clear" w:pos="-720"/>
          <w:tab w:val="right" w:pos="3060"/>
          <w:tab w:val="right" w:pos="4320"/>
        </w:tabs>
        <w:suppressAutoHyphens w:val="0"/>
        <w:rPr>
          <w:spacing w:val="0"/>
          <w:szCs w:val="24"/>
        </w:rPr>
      </w:pPr>
      <w:proofErr w:type="gramStart"/>
      <w:r w:rsidRPr="00A23A0B">
        <w:rPr>
          <w:spacing w:val="0"/>
          <w:szCs w:val="24"/>
        </w:rPr>
        <w:t>From  [</w:t>
      </w:r>
      <w:proofErr w:type="gramEnd"/>
      <w:r w:rsidRPr="00A23A0B">
        <w:rPr>
          <w:i/>
          <w:iCs/>
          <w:spacing w:val="0"/>
          <w:szCs w:val="24"/>
        </w:rPr>
        <w:t>Year</w:t>
      </w:r>
      <w:r w:rsidRPr="00A23A0B">
        <w:rPr>
          <w:spacing w:val="0"/>
          <w:szCs w:val="24"/>
        </w:rPr>
        <w:t xml:space="preserve">]:  </w:t>
      </w:r>
      <w:r w:rsidRPr="00A23A0B">
        <w:rPr>
          <w:spacing w:val="0"/>
          <w:szCs w:val="24"/>
          <w:u w:val="single"/>
        </w:rPr>
        <w:tab/>
      </w:r>
      <w:r w:rsidRPr="00A23A0B">
        <w:rPr>
          <w:spacing w:val="0"/>
          <w:szCs w:val="24"/>
        </w:rPr>
        <w:t xml:space="preserve"> </w:t>
      </w:r>
      <w:proofErr w:type="gramStart"/>
      <w:r w:rsidRPr="00A23A0B">
        <w:rPr>
          <w:spacing w:val="0"/>
          <w:szCs w:val="24"/>
        </w:rPr>
        <w:t>To  [</w:t>
      </w:r>
      <w:proofErr w:type="gramEnd"/>
      <w:r w:rsidRPr="00A23A0B">
        <w:rPr>
          <w:i/>
          <w:iCs/>
          <w:spacing w:val="0"/>
          <w:szCs w:val="24"/>
        </w:rPr>
        <w:t>Year</w:t>
      </w:r>
      <w:r w:rsidRPr="00A23A0B">
        <w:rPr>
          <w:spacing w:val="0"/>
          <w:szCs w:val="24"/>
        </w:rPr>
        <w:t xml:space="preserve">]:  </w:t>
      </w:r>
      <w:r w:rsidRPr="00A23A0B">
        <w:rPr>
          <w:spacing w:val="0"/>
          <w:szCs w:val="24"/>
          <w:u w:val="single"/>
        </w:rPr>
        <w:tab/>
      </w:r>
    </w:p>
    <w:p w14:paraId="5D112963" w14:textId="77777777" w:rsidR="00D048E4" w:rsidRPr="00A23A0B" w:rsidRDefault="00D048E4">
      <w:pPr>
        <w:tabs>
          <w:tab w:val="right" w:pos="4320"/>
        </w:tabs>
        <w:spacing w:before="120"/>
        <w:jc w:val="both"/>
        <w:rPr>
          <w:lang w:val="en-GB"/>
        </w:rPr>
      </w:pPr>
      <w:r w:rsidRPr="00A23A0B">
        <w:rPr>
          <w:lang w:val="en-GB"/>
        </w:rPr>
        <w:t xml:space="preserve">Employer:  </w:t>
      </w:r>
      <w:r w:rsidRPr="00A23A0B">
        <w:rPr>
          <w:u w:val="single"/>
          <w:lang w:val="en-GB"/>
        </w:rPr>
        <w:tab/>
      </w:r>
    </w:p>
    <w:p w14:paraId="766DA8BB" w14:textId="77777777" w:rsidR="00D048E4" w:rsidRPr="00A23A0B" w:rsidRDefault="00D048E4">
      <w:pPr>
        <w:pStyle w:val="BodyText2"/>
        <w:tabs>
          <w:tab w:val="clear" w:pos="-720"/>
          <w:tab w:val="right" w:pos="4320"/>
        </w:tabs>
        <w:suppressAutoHyphens w:val="0"/>
        <w:spacing w:before="120"/>
        <w:rPr>
          <w:szCs w:val="24"/>
          <w:u w:val="single"/>
          <w:lang w:val="en-GB"/>
        </w:rPr>
      </w:pPr>
      <w:r w:rsidRPr="00A23A0B">
        <w:rPr>
          <w:spacing w:val="0"/>
          <w:szCs w:val="24"/>
        </w:rPr>
        <w:lastRenderedPageBreak/>
        <w:t xml:space="preserve">Positions held:  </w:t>
      </w:r>
      <w:r w:rsidRPr="00A23A0B">
        <w:rPr>
          <w:szCs w:val="24"/>
          <w:u w:val="single"/>
          <w:lang w:val="en-GB"/>
        </w:rPr>
        <w:tab/>
      </w:r>
    </w:p>
    <w:p w14:paraId="67EF121B" w14:textId="77777777" w:rsidR="00D048E4" w:rsidRPr="00A23A0B" w:rsidRDefault="00D048E4">
      <w:pPr>
        <w:pStyle w:val="BodyText2"/>
        <w:tabs>
          <w:tab w:val="clear" w:pos="-720"/>
          <w:tab w:val="right" w:pos="4320"/>
        </w:tabs>
        <w:suppressAutoHyphens w:val="0"/>
        <w:spacing w:before="120"/>
        <w:rPr>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6004"/>
      </w:tblGrid>
      <w:tr w:rsidR="00D048E4" w:rsidRPr="00A23A0B" w14:paraId="2EC3DC3E" w14:textId="77777777">
        <w:tc>
          <w:tcPr>
            <w:tcW w:w="3168" w:type="dxa"/>
          </w:tcPr>
          <w:p w14:paraId="59967F88" w14:textId="77777777" w:rsidR="00D048E4" w:rsidRPr="00A23A0B" w:rsidRDefault="00D048E4">
            <w:pPr>
              <w:pStyle w:val="BodyText2"/>
              <w:tabs>
                <w:tab w:val="clear" w:pos="-720"/>
                <w:tab w:val="left" w:pos="360"/>
                <w:tab w:val="right" w:pos="8640"/>
              </w:tabs>
              <w:suppressAutoHyphens w:val="0"/>
              <w:spacing w:before="120"/>
              <w:rPr>
                <w:b/>
                <w:bCs/>
                <w:szCs w:val="24"/>
                <w:lang w:val="en-GB"/>
              </w:rPr>
            </w:pPr>
            <w:r w:rsidRPr="00A23A0B">
              <w:rPr>
                <w:szCs w:val="24"/>
              </w:rPr>
              <w:br w:type="page"/>
            </w:r>
            <w:r w:rsidRPr="00A23A0B">
              <w:rPr>
                <w:b/>
                <w:bCs/>
                <w:szCs w:val="24"/>
                <w:lang w:val="en-GB"/>
              </w:rPr>
              <w:t>11.</w:t>
            </w:r>
            <w:r w:rsidRPr="00A23A0B">
              <w:rPr>
                <w:b/>
                <w:bCs/>
                <w:szCs w:val="24"/>
                <w:lang w:val="en-GB"/>
              </w:rPr>
              <w:tab/>
              <w:t>Detailed Tasks Assigned</w:t>
            </w:r>
          </w:p>
          <w:p w14:paraId="7DA7698E" w14:textId="77777777" w:rsidR="00D048E4" w:rsidRPr="00A23A0B" w:rsidRDefault="00D048E4">
            <w:pPr>
              <w:pStyle w:val="BodyText2"/>
              <w:tabs>
                <w:tab w:val="clear" w:pos="-720"/>
                <w:tab w:val="left" w:pos="360"/>
                <w:tab w:val="right" w:pos="8640"/>
              </w:tabs>
              <w:suppressAutoHyphens w:val="0"/>
              <w:ind w:left="360"/>
              <w:rPr>
                <w:szCs w:val="24"/>
                <w:lang w:val="en-GB"/>
              </w:rPr>
            </w:pPr>
          </w:p>
          <w:p w14:paraId="1A897508" w14:textId="77777777" w:rsidR="00D048E4" w:rsidRPr="00A23A0B" w:rsidRDefault="00D048E4">
            <w:pPr>
              <w:pStyle w:val="BodyText2"/>
              <w:tabs>
                <w:tab w:val="clear" w:pos="-720"/>
                <w:tab w:val="left" w:pos="360"/>
                <w:tab w:val="right" w:pos="8640"/>
              </w:tabs>
              <w:suppressAutoHyphens w:val="0"/>
              <w:ind w:left="360"/>
              <w:rPr>
                <w:szCs w:val="24"/>
                <w:lang w:val="en-GB"/>
              </w:rPr>
            </w:pPr>
          </w:p>
          <w:p w14:paraId="265B84E8" w14:textId="77777777" w:rsidR="00D048E4" w:rsidRPr="00A23A0B" w:rsidRDefault="00D048E4">
            <w:pPr>
              <w:pStyle w:val="BodyText2"/>
              <w:tabs>
                <w:tab w:val="clear" w:pos="-720"/>
                <w:tab w:val="right" w:pos="8640"/>
              </w:tabs>
              <w:suppressAutoHyphens w:val="0"/>
              <w:ind w:left="397"/>
              <w:rPr>
                <w:spacing w:val="0"/>
                <w:szCs w:val="24"/>
              </w:rPr>
            </w:pPr>
            <w:r w:rsidRPr="00A23A0B">
              <w:rPr>
                <w:szCs w:val="24"/>
                <w:lang w:val="en-GB"/>
              </w:rPr>
              <w:t>[</w:t>
            </w:r>
            <w:r w:rsidRPr="00A23A0B">
              <w:rPr>
                <w:i/>
                <w:iCs/>
                <w:szCs w:val="24"/>
                <w:lang w:val="en-GB"/>
              </w:rPr>
              <w:t>List all tasks to be performed under this assignment</w:t>
            </w:r>
            <w:r w:rsidRPr="00A23A0B">
              <w:rPr>
                <w:szCs w:val="24"/>
                <w:lang w:val="en-GB"/>
              </w:rPr>
              <w:t>]</w:t>
            </w:r>
          </w:p>
        </w:tc>
        <w:tc>
          <w:tcPr>
            <w:tcW w:w="6121" w:type="dxa"/>
          </w:tcPr>
          <w:p w14:paraId="20067952" w14:textId="77777777" w:rsidR="00D048E4" w:rsidRPr="00A23A0B" w:rsidRDefault="00D048E4">
            <w:pPr>
              <w:tabs>
                <w:tab w:val="left" w:pos="357"/>
                <w:tab w:val="right" w:pos="9000"/>
              </w:tabs>
              <w:spacing w:before="120"/>
              <w:ind w:left="357" w:hanging="357"/>
              <w:rPr>
                <w:b/>
                <w:bCs/>
                <w:lang w:val="en-GB"/>
              </w:rPr>
            </w:pPr>
            <w:r w:rsidRPr="00A23A0B">
              <w:rPr>
                <w:b/>
                <w:bCs/>
                <w:lang w:val="en-GB"/>
              </w:rPr>
              <w:t>12.</w:t>
            </w:r>
            <w:r w:rsidRPr="00A23A0B">
              <w:rPr>
                <w:b/>
                <w:bCs/>
                <w:lang w:val="en-GB"/>
              </w:rPr>
              <w:tab/>
              <w:t>Work Undertaken that Best Illustrates Capability to Handle the Tasks Assigned</w:t>
            </w:r>
          </w:p>
          <w:p w14:paraId="33690BBE" w14:textId="77777777" w:rsidR="00D048E4" w:rsidRPr="00A23A0B" w:rsidRDefault="00D048E4">
            <w:pPr>
              <w:tabs>
                <w:tab w:val="left" w:pos="576"/>
                <w:tab w:val="right" w:pos="9000"/>
              </w:tabs>
              <w:ind w:left="360"/>
              <w:rPr>
                <w:lang w:val="en-GB"/>
              </w:rPr>
            </w:pPr>
          </w:p>
          <w:p w14:paraId="5FF44067" w14:textId="77777777" w:rsidR="00D048E4" w:rsidRPr="00A23A0B" w:rsidRDefault="00D048E4">
            <w:pPr>
              <w:tabs>
                <w:tab w:val="left" w:pos="576"/>
                <w:tab w:val="right" w:pos="9000"/>
              </w:tabs>
              <w:ind w:left="360"/>
              <w:rPr>
                <w:lang w:val="en-GB"/>
              </w:rPr>
            </w:pPr>
            <w:r w:rsidRPr="00A23A0B">
              <w:rPr>
                <w:lang w:val="en-GB"/>
              </w:rPr>
              <w:t>[</w:t>
            </w:r>
            <w:r w:rsidRPr="00A23A0B">
              <w:rPr>
                <w:i/>
                <w:iCs/>
                <w:lang w:val="en-GB"/>
              </w:rPr>
              <w:t>Among the</w:t>
            </w:r>
            <w:r w:rsidR="00C65DBF" w:rsidRPr="00A23A0B">
              <w:rPr>
                <w:i/>
                <w:iCs/>
                <w:lang w:val="en-GB"/>
              </w:rPr>
              <w:t xml:space="preserve"> </w:t>
            </w:r>
            <w:r w:rsidRPr="00A23A0B">
              <w:rPr>
                <w:i/>
                <w:iCs/>
                <w:lang w:val="en-GB"/>
              </w:rPr>
              <w:t>assignments in which the staff has been involved, indicate the following information for</w:t>
            </w:r>
            <w:r w:rsidR="00C65DBF" w:rsidRPr="00A23A0B">
              <w:rPr>
                <w:i/>
                <w:iCs/>
                <w:lang w:val="en-GB"/>
              </w:rPr>
              <w:t xml:space="preserve"> </w:t>
            </w:r>
            <w:r w:rsidRPr="00A23A0B">
              <w:rPr>
                <w:i/>
                <w:iCs/>
                <w:lang w:val="en-GB"/>
              </w:rPr>
              <w:t>those assignments that best illustrate staff capability to handle the tasks listed under point 11.</w:t>
            </w:r>
            <w:r w:rsidRPr="00A23A0B">
              <w:rPr>
                <w:lang w:val="en-GB"/>
              </w:rPr>
              <w:t>]</w:t>
            </w:r>
          </w:p>
          <w:p w14:paraId="38579B17" w14:textId="77777777" w:rsidR="00D048E4" w:rsidRPr="00A23A0B" w:rsidRDefault="00D048E4">
            <w:pPr>
              <w:tabs>
                <w:tab w:val="right" w:pos="9000"/>
              </w:tabs>
              <w:ind w:left="360"/>
              <w:rPr>
                <w:lang w:val="en-GB"/>
              </w:rPr>
            </w:pPr>
          </w:p>
          <w:p w14:paraId="13E59BDF" w14:textId="77777777" w:rsidR="00D048E4" w:rsidRPr="00A23A0B" w:rsidRDefault="00D048E4">
            <w:pPr>
              <w:tabs>
                <w:tab w:val="left" w:pos="5652"/>
                <w:tab w:val="right" w:pos="9000"/>
              </w:tabs>
              <w:ind w:left="360"/>
              <w:rPr>
                <w:u w:val="single"/>
                <w:lang w:val="en-GB"/>
              </w:rPr>
            </w:pPr>
            <w:r w:rsidRPr="00A23A0B">
              <w:rPr>
                <w:lang w:val="en-GB"/>
              </w:rPr>
              <w:t xml:space="preserve">Name of assignment or project:  </w:t>
            </w:r>
            <w:r w:rsidRPr="00A23A0B">
              <w:rPr>
                <w:u w:val="single"/>
                <w:lang w:val="en-GB"/>
              </w:rPr>
              <w:tab/>
            </w:r>
          </w:p>
          <w:p w14:paraId="6A997DAB" w14:textId="77777777" w:rsidR="00D048E4" w:rsidRPr="00A23A0B" w:rsidRDefault="00D048E4">
            <w:pPr>
              <w:tabs>
                <w:tab w:val="left" w:pos="5652"/>
                <w:tab w:val="right" w:pos="9000"/>
              </w:tabs>
              <w:spacing w:before="120"/>
              <w:ind w:left="357"/>
              <w:rPr>
                <w:lang w:val="en-GB"/>
              </w:rPr>
            </w:pPr>
            <w:r w:rsidRPr="00A23A0B">
              <w:rPr>
                <w:lang w:val="en-GB"/>
              </w:rPr>
              <w:t xml:space="preserve">Year:  </w:t>
            </w:r>
            <w:r w:rsidRPr="00A23A0B">
              <w:rPr>
                <w:u w:val="single"/>
                <w:lang w:val="en-GB"/>
              </w:rPr>
              <w:tab/>
            </w:r>
          </w:p>
          <w:p w14:paraId="1D770A26" w14:textId="77777777" w:rsidR="00D048E4" w:rsidRPr="00A23A0B" w:rsidRDefault="00D048E4">
            <w:pPr>
              <w:tabs>
                <w:tab w:val="left" w:pos="5652"/>
                <w:tab w:val="right" w:pos="9000"/>
              </w:tabs>
              <w:spacing w:before="120"/>
              <w:ind w:left="357"/>
              <w:rPr>
                <w:lang w:val="en-GB"/>
              </w:rPr>
            </w:pPr>
            <w:r w:rsidRPr="00A23A0B">
              <w:rPr>
                <w:lang w:val="en-GB"/>
              </w:rPr>
              <w:t xml:space="preserve">Location:  </w:t>
            </w:r>
            <w:r w:rsidRPr="00A23A0B">
              <w:rPr>
                <w:u w:val="single"/>
                <w:lang w:val="en-GB"/>
              </w:rPr>
              <w:tab/>
            </w:r>
          </w:p>
          <w:p w14:paraId="7ACD2566" w14:textId="77777777" w:rsidR="00D048E4" w:rsidRPr="00A23A0B" w:rsidRDefault="00D048E4">
            <w:pPr>
              <w:tabs>
                <w:tab w:val="left" w:pos="5652"/>
                <w:tab w:val="right" w:pos="9000"/>
              </w:tabs>
              <w:spacing w:before="120"/>
              <w:ind w:left="357"/>
              <w:rPr>
                <w:u w:val="single"/>
                <w:lang w:val="en-GB"/>
              </w:rPr>
            </w:pPr>
            <w:r w:rsidRPr="00A23A0B">
              <w:rPr>
                <w:lang w:val="en-GB"/>
              </w:rPr>
              <w:t xml:space="preserve">Client:  </w:t>
            </w:r>
            <w:r w:rsidRPr="00A23A0B">
              <w:rPr>
                <w:u w:val="single"/>
                <w:lang w:val="en-GB"/>
              </w:rPr>
              <w:tab/>
            </w:r>
          </w:p>
          <w:p w14:paraId="2B20B2D7" w14:textId="77777777" w:rsidR="00D048E4" w:rsidRPr="00A23A0B" w:rsidRDefault="00D048E4">
            <w:pPr>
              <w:tabs>
                <w:tab w:val="left" w:pos="5652"/>
                <w:tab w:val="right" w:pos="9000"/>
              </w:tabs>
              <w:spacing w:before="120"/>
              <w:ind w:left="357"/>
              <w:rPr>
                <w:lang w:val="en-GB"/>
              </w:rPr>
            </w:pPr>
            <w:r w:rsidRPr="00A23A0B">
              <w:rPr>
                <w:lang w:val="en-GB"/>
              </w:rPr>
              <w:t xml:space="preserve">Main project features:  </w:t>
            </w:r>
            <w:r w:rsidRPr="00A23A0B">
              <w:rPr>
                <w:u w:val="single"/>
                <w:lang w:val="en-GB"/>
              </w:rPr>
              <w:tab/>
            </w:r>
          </w:p>
          <w:p w14:paraId="2079B474" w14:textId="77777777" w:rsidR="00D048E4" w:rsidRPr="00A23A0B" w:rsidRDefault="00D048E4">
            <w:pPr>
              <w:tabs>
                <w:tab w:val="left" w:pos="5652"/>
                <w:tab w:val="right" w:pos="9000"/>
              </w:tabs>
              <w:spacing w:before="120"/>
              <w:ind w:left="357"/>
              <w:rPr>
                <w:u w:val="single"/>
                <w:lang w:val="en-GB"/>
              </w:rPr>
            </w:pPr>
            <w:r w:rsidRPr="00A23A0B">
              <w:rPr>
                <w:lang w:val="en-GB"/>
              </w:rPr>
              <w:t xml:space="preserve">Positions held:  </w:t>
            </w:r>
            <w:r w:rsidRPr="00A23A0B">
              <w:rPr>
                <w:u w:val="single"/>
                <w:lang w:val="en-GB"/>
              </w:rPr>
              <w:tab/>
            </w:r>
          </w:p>
          <w:p w14:paraId="780C9184" w14:textId="77777777" w:rsidR="00D048E4" w:rsidRPr="00A23A0B" w:rsidRDefault="00D048E4">
            <w:pPr>
              <w:tabs>
                <w:tab w:val="left" w:pos="5652"/>
                <w:tab w:val="right" w:pos="9000"/>
              </w:tabs>
              <w:spacing w:before="120"/>
              <w:ind w:left="357"/>
              <w:rPr>
                <w:lang w:val="en-GB"/>
              </w:rPr>
            </w:pPr>
            <w:r w:rsidRPr="00A23A0B">
              <w:rPr>
                <w:lang w:val="en-GB"/>
              </w:rPr>
              <w:t xml:space="preserve">Activities performed:  </w:t>
            </w:r>
            <w:r w:rsidRPr="00A23A0B">
              <w:rPr>
                <w:u w:val="single"/>
                <w:lang w:val="en-GB"/>
              </w:rPr>
              <w:tab/>
            </w:r>
          </w:p>
          <w:p w14:paraId="15376AD1" w14:textId="77777777" w:rsidR="00D048E4" w:rsidRPr="00A23A0B" w:rsidRDefault="00D048E4">
            <w:pPr>
              <w:tabs>
                <w:tab w:val="left" w:pos="576"/>
                <w:tab w:val="left" w:pos="4886"/>
                <w:tab w:val="left" w:pos="5652"/>
                <w:tab w:val="right" w:pos="9000"/>
              </w:tabs>
              <w:ind w:left="360"/>
              <w:rPr>
                <w:lang w:val="en-GB"/>
              </w:rPr>
            </w:pPr>
          </w:p>
          <w:p w14:paraId="0A09A321" w14:textId="77777777" w:rsidR="00D048E4" w:rsidRPr="00A23A0B" w:rsidRDefault="00D048E4">
            <w:pPr>
              <w:pStyle w:val="BodyText2"/>
              <w:tabs>
                <w:tab w:val="clear" w:pos="-720"/>
                <w:tab w:val="right" w:pos="8640"/>
              </w:tabs>
              <w:suppressAutoHyphens w:val="0"/>
              <w:rPr>
                <w:spacing w:val="0"/>
                <w:szCs w:val="24"/>
              </w:rPr>
            </w:pPr>
          </w:p>
        </w:tc>
      </w:tr>
    </w:tbl>
    <w:p w14:paraId="2AE4F34B" w14:textId="77777777" w:rsidR="00D048E4" w:rsidRPr="00A23A0B" w:rsidRDefault="00D048E4">
      <w:pPr>
        <w:pStyle w:val="BodyText2"/>
        <w:tabs>
          <w:tab w:val="clear" w:pos="-720"/>
          <w:tab w:val="right" w:pos="8640"/>
        </w:tabs>
        <w:suppressAutoHyphens w:val="0"/>
        <w:rPr>
          <w:spacing w:val="0"/>
          <w:szCs w:val="24"/>
        </w:rPr>
      </w:pPr>
    </w:p>
    <w:p w14:paraId="2C5643A3" w14:textId="77777777" w:rsidR="00D048E4" w:rsidRPr="00A23A0B" w:rsidRDefault="00D048E4">
      <w:pPr>
        <w:tabs>
          <w:tab w:val="left" w:pos="360"/>
        </w:tabs>
        <w:jc w:val="both"/>
        <w:rPr>
          <w:b/>
          <w:lang w:val="en-GB"/>
        </w:rPr>
      </w:pPr>
      <w:r w:rsidRPr="00A23A0B">
        <w:rPr>
          <w:b/>
          <w:lang w:val="en-GB"/>
        </w:rPr>
        <w:t>13.</w:t>
      </w:r>
      <w:r w:rsidRPr="00A23A0B">
        <w:rPr>
          <w:b/>
          <w:lang w:val="en-GB"/>
        </w:rPr>
        <w:tab/>
        <w:t>Certification:</w:t>
      </w:r>
    </w:p>
    <w:p w14:paraId="046D9152" w14:textId="77777777" w:rsidR="00D048E4" w:rsidRPr="00A23A0B" w:rsidRDefault="00D048E4">
      <w:pPr>
        <w:pStyle w:val="BodyText2"/>
        <w:tabs>
          <w:tab w:val="clear" w:pos="-720"/>
        </w:tabs>
        <w:suppressAutoHyphens w:val="0"/>
        <w:rPr>
          <w:bCs/>
          <w:spacing w:val="0"/>
          <w:szCs w:val="24"/>
          <w:lang w:val="en-GB"/>
        </w:rPr>
      </w:pPr>
    </w:p>
    <w:p w14:paraId="7A6CA6BD" w14:textId="77777777" w:rsidR="00D048E4" w:rsidRPr="00A23A0B" w:rsidRDefault="00D048E4">
      <w:pPr>
        <w:pStyle w:val="BodyText2"/>
        <w:tabs>
          <w:tab w:val="clear" w:pos="-720"/>
          <w:tab w:val="right" w:pos="8640"/>
        </w:tabs>
        <w:suppressAutoHyphens w:val="0"/>
        <w:rPr>
          <w:spacing w:val="0"/>
          <w:szCs w:val="24"/>
          <w:lang w:val="en-GB"/>
        </w:rPr>
      </w:pPr>
      <w:r w:rsidRPr="00A23A0B">
        <w:rPr>
          <w:spacing w:val="0"/>
          <w:szCs w:val="24"/>
          <w:lang w:val="en-GB"/>
        </w:rPr>
        <w:t xml:space="preserve">I, the undersigned, certify that to the best of my knowledge and belief, this CV correctly describes myself, my qualifications, </w:t>
      </w:r>
      <w:r w:rsidR="003D1CFC" w:rsidRPr="00A23A0B">
        <w:rPr>
          <w:spacing w:val="0"/>
          <w:szCs w:val="24"/>
          <w:lang w:val="en-GB"/>
        </w:rPr>
        <w:t xml:space="preserve">and my experience. </w:t>
      </w:r>
      <w:r w:rsidRPr="00A23A0B">
        <w:rPr>
          <w:spacing w:val="0"/>
          <w:szCs w:val="24"/>
          <w:lang w:val="en-GB"/>
        </w:rPr>
        <w:t>I understand that any wilful misstatement described herein may lead to my disqualification or dismissal, if engaged.</w:t>
      </w:r>
    </w:p>
    <w:p w14:paraId="3545AA74" w14:textId="77777777" w:rsidR="00D048E4" w:rsidRPr="00A23A0B" w:rsidRDefault="00D048E4">
      <w:pPr>
        <w:pStyle w:val="BodyText2"/>
        <w:tabs>
          <w:tab w:val="clear" w:pos="-720"/>
          <w:tab w:val="right" w:pos="8640"/>
        </w:tabs>
        <w:suppressAutoHyphens w:val="0"/>
        <w:rPr>
          <w:spacing w:val="0"/>
          <w:szCs w:val="24"/>
          <w:lang w:val="en-GB"/>
        </w:rPr>
      </w:pPr>
    </w:p>
    <w:p w14:paraId="4CA8FF7A" w14:textId="77777777" w:rsidR="00D048E4" w:rsidRPr="00A23A0B" w:rsidRDefault="00D048E4">
      <w:pPr>
        <w:pStyle w:val="BodyText2"/>
        <w:tabs>
          <w:tab w:val="clear" w:pos="-720"/>
          <w:tab w:val="right" w:pos="8640"/>
        </w:tabs>
        <w:suppressAutoHyphens w:val="0"/>
        <w:rPr>
          <w:spacing w:val="0"/>
          <w:szCs w:val="24"/>
        </w:rPr>
      </w:pPr>
    </w:p>
    <w:p w14:paraId="0A5DD546" w14:textId="77777777" w:rsidR="00D048E4" w:rsidRPr="00A23A0B" w:rsidRDefault="00D048E4">
      <w:pPr>
        <w:tabs>
          <w:tab w:val="right" w:pos="7290"/>
          <w:tab w:val="right" w:pos="9000"/>
        </w:tabs>
        <w:jc w:val="both"/>
        <w:rPr>
          <w:lang w:val="en-GB"/>
        </w:rPr>
      </w:pPr>
      <w:r w:rsidRPr="00A23A0B">
        <w:rPr>
          <w:u w:val="single"/>
          <w:lang w:val="en-GB"/>
        </w:rPr>
        <w:tab/>
      </w:r>
      <w:r w:rsidRPr="00A23A0B">
        <w:rPr>
          <w:lang w:val="en-GB"/>
        </w:rPr>
        <w:t xml:space="preserve"> Date:  </w:t>
      </w:r>
      <w:r w:rsidRPr="00A23A0B">
        <w:rPr>
          <w:u w:val="single"/>
          <w:lang w:val="en-GB"/>
        </w:rPr>
        <w:tab/>
      </w:r>
    </w:p>
    <w:p w14:paraId="4CCB8BC3" w14:textId="77777777" w:rsidR="00D048E4" w:rsidRPr="00A23A0B" w:rsidRDefault="00D048E4">
      <w:pPr>
        <w:tabs>
          <w:tab w:val="right" w:pos="8902"/>
        </w:tabs>
        <w:jc w:val="both"/>
        <w:rPr>
          <w:lang w:val="en-GB"/>
        </w:rPr>
      </w:pPr>
      <w:r w:rsidRPr="00A23A0B">
        <w:rPr>
          <w:i/>
          <w:lang w:val="en-GB"/>
        </w:rPr>
        <w:t>[Signature of staff member or authorized representative of the staff]</w:t>
      </w:r>
      <w:r w:rsidRPr="00A23A0B">
        <w:rPr>
          <w:lang w:val="en-GB"/>
        </w:rPr>
        <w:tab/>
      </w:r>
      <w:r w:rsidRPr="00A23A0B">
        <w:rPr>
          <w:i/>
          <w:lang w:val="en-GB"/>
        </w:rPr>
        <w:t>Day/Month/Year</w:t>
      </w:r>
    </w:p>
    <w:p w14:paraId="37BD8D8F" w14:textId="77777777" w:rsidR="00D048E4" w:rsidRPr="00A23A0B" w:rsidRDefault="00D048E4">
      <w:pPr>
        <w:pStyle w:val="Header"/>
        <w:tabs>
          <w:tab w:val="clear" w:pos="4320"/>
          <w:tab w:val="clear" w:pos="8640"/>
        </w:tabs>
        <w:rPr>
          <w:bCs/>
          <w:sz w:val="24"/>
          <w:szCs w:val="24"/>
          <w:lang w:eastAsia="it-IT"/>
        </w:rPr>
      </w:pPr>
    </w:p>
    <w:p w14:paraId="7DEC78FE" w14:textId="77777777" w:rsidR="00D048E4" w:rsidRPr="00A23A0B" w:rsidRDefault="00D048E4">
      <w:pPr>
        <w:pStyle w:val="Header"/>
        <w:tabs>
          <w:tab w:val="clear" w:pos="4320"/>
          <w:tab w:val="clear" w:pos="8640"/>
          <w:tab w:val="right" w:pos="9000"/>
        </w:tabs>
        <w:rPr>
          <w:sz w:val="24"/>
          <w:szCs w:val="24"/>
          <w:lang w:eastAsia="it-IT"/>
        </w:rPr>
      </w:pPr>
      <w:r w:rsidRPr="00A23A0B">
        <w:rPr>
          <w:sz w:val="24"/>
          <w:szCs w:val="24"/>
          <w:lang w:eastAsia="it-IT"/>
        </w:rPr>
        <w:t xml:space="preserve">Full name of authorized representative:  </w:t>
      </w:r>
      <w:r w:rsidRPr="00A23A0B">
        <w:rPr>
          <w:sz w:val="24"/>
          <w:szCs w:val="24"/>
          <w:u w:val="single"/>
          <w:lang w:eastAsia="it-IT"/>
        </w:rPr>
        <w:tab/>
      </w:r>
    </w:p>
    <w:p w14:paraId="73EAA480" w14:textId="77777777" w:rsidR="00D048E4" w:rsidRPr="00A23A0B" w:rsidRDefault="00D048E4">
      <w:pPr>
        <w:rPr>
          <w:bCs/>
          <w:lang w:val="en-GB"/>
        </w:rPr>
      </w:pPr>
    </w:p>
    <w:p w14:paraId="0BB5C900" w14:textId="77777777" w:rsidR="00D048E4" w:rsidRPr="00A23A0B" w:rsidRDefault="00D048E4">
      <w:pPr>
        <w:rPr>
          <w:bCs/>
          <w:lang w:val="en-GB"/>
        </w:rPr>
      </w:pPr>
    </w:p>
    <w:p w14:paraId="57ECBA46" w14:textId="77777777" w:rsidR="00D048E4" w:rsidRPr="00A23A0B" w:rsidRDefault="00D048E4">
      <w:pPr>
        <w:jc w:val="center"/>
        <w:rPr>
          <w:bCs/>
          <w:lang w:val="en-GB"/>
        </w:rPr>
        <w:sectPr w:rsidR="00D048E4" w:rsidRPr="00A23A0B" w:rsidSect="00714B5F">
          <w:headerReference w:type="even" r:id="rId27"/>
          <w:headerReference w:type="default" r:id="rId28"/>
          <w:footerReference w:type="default" r:id="rId29"/>
          <w:pgSz w:w="12240" w:h="15840" w:code="1"/>
          <w:pgMar w:top="1440" w:right="1440" w:bottom="1584" w:left="1800" w:header="720" w:footer="720" w:gutter="0"/>
          <w:cols w:space="720"/>
        </w:sectPr>
      </w:pPr>
    </w:p>
    <w:p w14:paraId="2FB2EEE4" w14:textId="77777777" w:rsidR="00D048E4" w:rsidRPr="00A23A0B" w:rsidRDefault="00D048E4" w:rsidP="0018018C">
      <w:pPr>
        <w:pStyle w:val="Section3-Heading1"/>
        <w:rPr>
          <w:rFonts w:ascii="Times New Roman" w:hAnsi="Times New Roman"/>
          <w:sz w:val="24"/>
          <w:lang w:val="en-GB"/>
        </w:rPr>
      </w:pPr>
      <w:bookmarkStart w:id="48" w:name="_Toc172357892"/>
      <w:r w:rsidRPr="00A23A0B">
        <w:rPr>
          <w:rFonts w:ascii="Times New Roman" w:hAnsi="Times New Roman"/>
          <w:bCs/>
          <w:sz w:val="24"/>
          <w:lang w:val="en-GB"/>
        </w:rPr>
        <w:lastRenderedPageBreak/>
        <w:t>FormTECH-7</w:t>
      </w:r>
      <w:r w:rsidR="0018018C" w:rsidRPr="00A23A0B">
        <w:rPr>
          <w:rFonts w:ascii="Times New Roman" w:hAnsi="Times New Roman"/>
          <w:bCs/>
          <w:sz w:val="24"/>
          <w:lang w:val="en-GB"/>
        </w:rPr>
        <w:t>:</w:t>
      </w:r>
      <w:r w:rsidRPr="00A23A0B">
        <w:rPr>
          <w:rFonts w:ascii="Times New Roman" w:hAnsi="Times New Roman"/>
          <w:sz w:val="24"/>
          <w:lang w:val="en-GB"/>
        </w:rPr>
        <w:t xml:space="preserve"> Staffing Schedule</w:t>
      </w:r>
      <w:r w:rsidRPr="00A23A0B">
        <w:rPr>
          <w:rFonts w:ascii="Times New Roman" w:hAnsi="Times New Roman"/>
          <w:bCs/>
          <w:sz w:val="24"/>
          <w:vertAlign w:val="superscript"/>
          <w:lang w:val="en-GB"/>
        </w:rPr>
        <w:t>1</w:t>
      </w:r>
      <w:bookmarkEnd w:id="48"/>
    </w:p>
    <w:p w14:paraId="7E836409" w14:textId="77777777" w:rsidR="00D048E4" w:rsidRPr="00A23A0B" w:rsidRDefault="00D048E4">
      <w:pPr>
        <w:pStyle w:val="xl41"/>
        <w:spacing w:before="0" w:beforeAutospacing="0" w:after="0" w:afterAutospacing="0"/>
        <w:rPr>
          <w:rFonts w:eastAsia="Times New Roman"/>
          <w:sz w:val="24"/>
          <w:szCs w:val="24"/>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D048E4" w:rsidRPr="00A23A0B" w14:paraId="6DC14292" w14:textId="77777777">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14:paraId="11A1AADA" w14:textId="77777777" w:rsidR="00D048E4" w:rsidRPr="00A23A0B" w:rsidRDefault="00D048E4">
            <w:pPr>
              <w:pStyle w:val="Heading3"/>
              <w:keepNext w:val="0"/>
              <w:rPr>
                <w:b/>
              </w:rPr>
            </w:pPr>
            <w:r w:rsidRPr="00A23A0B">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02243129" w14:textId="77777777" w:rsidR="00D048E4" w:rsidRPr="00A23A0B" w:rsidRDefault="00D048E4">
            <w:pPr>
              <w:jc w:val="center"/>
              <w:rPr>
                <w:lang w:val="en-GB"/>
              </w:rPr>
            </w:pPr>
            <w:r w:rsidRPr="00A23A0B">
              <w:rPr>
                <w:b/>
                <w:bCs/>
                <w:lang w:val="en-GB"/>
              </w:rPr>
              <w:t>Name of Staff</w:t>
            </w:r>
          </w:p>
        </w:tc>
        <w:tc>
          <w:tcPr>
            <w:tcW w:w="8059" w:type="dxa"/>
            <w:gridSpan w:val="13"/>
            <w:tcBorders>
              <w:top w:val="double" w:sz="4" w:space="0" w:color="auto"/>
              <w:bottom w:val="single" w:sz="6" w:space="0" w:color="auto"/>
              <w:right w:val="single" w:sz="6" w:space="0" w:color="auto"/>
            </w:tcBorders>
            <w:vAlign w:val="center"/>
          </w:tcPr>
          <w:p w14:paraId="417E9BB4" w14:textId="77777777" w:rsidR="00D048E4" w:rsidRPr="00A23A0B" w:rsidRDefault="00D048E4">
            <w:pPr>
              <w:pStyle w:val="Heading3"/>
              <w:jc w:val="center"/>
            </w:pPr>
            <w:r w:rsidRPr="00A23A0B">
              <w:rPr>
                <w:b/>
                <w:bCs/>
              </w:rPr>
              <w:t>Staff input (in the form of a bar chart)</w:t>
            </w:r>
            <w:r w:rsidRPr="00A23A0B">
              <w:rPr>
                <w:vertAlign w:val="superscript"/>
              </w:rPr>
              <w:t>2</w:t>
            </w:r>
          </w:p>
        </w:tc>
        <w:tc>
          <w:tcPr>
            <w:tcW w:w="2418" w:type="dxa"/>
            <w:gridSpan w:val="3"/>
            <w:tcBorders>
              <w:top w:val="double" w:sz="4" w:space="0" w:color="auto"/>
              <w:bottom w:val="single" w:sz="6" w:space="0" w:color="auto"/>
              <w:right w:val="double" w:sz="4" w:space="0" w:color="auto"/>
            </w:tcBorders>
            <w:vAlign w:val="center"/>
          </w:tcPr>
          <w:p w14:paraId="31282FDF" w14:textId="77777777" w:rsidR="00D048E4" w:rsidRPr="00A23A0B" w:rsidRDefault="00D048E4">
            <w:pPr>
              <w:pStyle w:val="Heading3"/>
              <w:jc w:val="center"/>
              <w:rPr>
                <w:b/>
              </w:rPr>
            </w:pPr>
            <w:r w:rsidRPr="00A23A0B">
              <w:rPr>
                <w:b/>
              </w:rPr>
              <w:t>Total staff-month input</w:t>
            </w:r>
          </w:p>
        </w:tc>
      </w:tr>
      <w:tr w:rsidR="00D048E4" w:rsidRPr="00A23A0B" w14:paraId="3E7E6C92" w14:textId="7777777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2A23BC99" w14:textId="77777777" w:rsidR="00D048E4" w:rsidRPr="00A23A0B" w:rsidRDefault="00D048E4">
            <w:pPr>
              <w:jc w:val="center"/>
              <w:rPr>
                <w:b/>
                <w:bCs/>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807003D" w14:textId="77777777" w:rsidR="00D048E4" w:rsidRPr="00A23A0B" w:rsidRDefault="00D048E4">
            <w:pPr>
              <w:jc w:val="center"/>
              <w:rPr>
                <w:b/>
                <w:bCs/>
                <w:lang w:val="en-GB"/>
              </w:rPr>
            </w:pPr>
          </w:p>
        </w:tc>
        <w:tc>
          <w:tcPr>
            <w:tcW w:w="619" w:type="dxa"/>
            <w:tcBorders>
              <w:top w:val="single" w:sz="6" w:space="0" w:color="auto"/>
              <w:bottom w:val="single" w:sz="12" w:space="0" w:color="auto"/>
            </w:tcBorders>
            <w:vAlign w:val="center"/>
          </w:tcPr>
          <w:p w14:paraId="7FA10903" w14:textId="77777777" w:rsidR="00D048E4" w:rsidRPr="00A23A0B" w:rsidRDefault="00D048E4">
            <w:pPr>
              <w:jc w:val="center"/>
              <w:rPr>
                <w:b/>
                <w:bCs/>
                <w:lang w:val="en-GB"/>
              </w:rPr>
            </w:pPr>
            <w:r w:rsidRPr="00A23A0B">
              <w:rPr>
                <w:b/>
                <w:bCs/>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5FE3A4A9" w14:textId="77777777" w:rsidR="00D048E4" w:rsidRPr="00A23A0B" w:rsidRDefault="00D048E4">
            <w:pPr>
              <w:jc w:val="center"/>
              <w:rPr>
                <w:b/>
                <w:bCs/>
                <w:lang w:val="en-GB"/>
              </w:rPr>
            </w:pPr>
            <w:r w:rsidRPr="00A23A0B">
              <w:rPr>
                <w:b/>
                <w:bCs/>
                <w:lang w:val="en-GB"/>
              </w:rPr>
              <w:t>2</w:t>
            </w:r>
          </w:p>
        </w:tc>
        <w:tc>
          <w:tcPr>
            <w:tcW w:w="620" w:type="dxa"/>
            <w:tcBorders>
              <w:top w:val="single" w:sz="6" w:space="0" w:color="auto"/>
              <w:bottom w:val="single" w:sz="12" w:space="0" w:color="auto"/>
            </w:tcBorders>
            <w:vAlign w:val="center"/>
          </w:tcPr>
          <w:p w14:paraId="3B30C8E0" w14:textId="77777777" w:rsidR="00D048E4" w:rsidRPr="00A23A0B" w:rsidRDefault="00D048E4">
            <w:pPr>
              <w:jc w:val="center"/>
              <w:rPr>
                <w:b/>
                <w:bCs/>
                <w:lang w:val="en-GB"/>
              </w:rPr>
            </w:pPr>
            <w:r w:rsidRPr="00A23A0B">
              <w:rPr>
                <w:b/>
                <w:bCs/>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9971F47" w14:textId="77777777" w:rsidR="00D048E4" w:rsidRPr="00A23A0B" w:rsidRDefault="00D048E4">
            <w:pPr>
              <w:jc w:val="center"/>
              <w:rPr>
                <w:b/>
                <w:bCs/>
                <w:lang w:val="en-GB"/>
              </w:rPr>
            </w:pPr>
            <w:r w:rsidRPr="00A23A0B">
              <w:rPr>
                <w:b/>
                <w:bCs/>
                <w:lang w:val="en-GB"/>
              </w:rPr>
              <w:t>4</w:t>
            </w:r>
          </w:p>
        </w:tc>
        <w:tc>
          <w:tcPr>
            <w:tcW w:w="620" w:type="dxa"/>
            <w:tcBorders>
              <w:top w:val="single" w:sz="6" w:space="0" w:color="auto"/>
              <w:bottom w:val="single" w:sz="12" w:space="0" w:color="auto"/>
            </w:tcBorders>
            <w:vAlign w:val="center"/>
          </w:tcPr>
          <w:p w14:paraId="1597C1D5" w14:textId="77777777" w:rsidR="00D048E4" w:rsidRPr="00A23A0B" w:rsidRDefault="00D048E4">
            <w:pPr>
              <w:jc w:val="center"/>
              <w:rPr>
                <w:b/>
                <w:bCs/>
                <w:lang w:val="en-GB"/>
              </w:rPr>
            </w:pPr>
            <w:r w:rsidRPr="00A23A0B">
              <w:rPr>
                <w:b/>
                <w:bCs/>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79F3D673" w14:textId="77777777" w:rsidR="00D048E4" w:rsidRPr="00A23A0B" w:rsidRDefault="00D048E4">
            <w:pPr>
              <w:jc w:val="center"/>
              <w:rPr>
                <w:b/>
                <w:bCs/>
                <w:lang w:val="en-GB"/>
              </w:rPr>
            </w:pPr>
            <w:r w:rsidRPr="00A23A0B">
              <w:rPr>
                <w:b/>
                <w:bCs/>
                <w:lang w:val="en-GB"/>
              </w:rPr>
              <w:t>6</w:t>
            </w:r>
          </w:p>
        </w:tc>
        <w:tc>
          <w:tcPr>
            <w:tcW w:w="620" w:type="dxa"/>
            <w:tcBorders>
              <w:top w:val="single" w:sz="6" w:space="0" w:color="auto"/>
              <w:bottom w:val="single" w:sz="12" w:space="0" w:color="auto"/>
            </w:tcBorders>
            <w:vAlign w:val="center"/>
          </w:tcPr>
          <w:p w14:paraId="1A770453" w14:textId="77777777" w:rsidR="00D048E4" w:rsidRPr="00A23A0B" w:rsidRDefault="00D048E4">
            <w:pPr>
              <w:jc w:val="center"/>
              <w:rPr>
                <w:b/>
                <w:bCs/>
                <w:lang w:val="en-GB"/>
              </w:rPr>
            </w:pPr>
            <w:r w:rsidRPr="00A23A0B">
              <w:rPr>
                <w:b/>
                <w:bCs/>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62ED9215" w14:textId="77777777" w:rsidR="00D048E4" w:rsidRPr="00A23A0B" w:rsidRDefault="00D048E4">
            <w:pPr>
              <w:jc w:val="center"/>
              <w:rPr>
                <w:b/>
                <w:bCs/>
                <w:lang w:val="en-GB"/>
              </w:rPr>
            </w:pPr>
            <w:r w:rsidRPr="00A23A0B">
              <w:rPr>
                <w:b/>
                <w:bCs/>
                <w:lang w:val="en-GB"/>
              </w:rPr>
              <w:t>8</w:t>
            </w:r>
          </w:p>
        </w:tc>
        <w:tc>
          <w:tcPr>
            <w:tcW w:w="620" w:type="dxa"/>
            <w:tcBorders>
              <w:top w:val="single" w:sz="6" w:space="0" w:color="auto"/>
              <w:bottom w:val="single" w:sz="12" w:space="0" w:color="auto"/>
            </w:tcBorders>
            <w:vAlign w:val="center"/>
          </w:tcPr>
          <w:p w14:paraId="4F0A16BB" w14:textId="77777777" w:rsidR="00D048E4" w:rsidRPr="00A23A0B" w:rsidRDefault="00D048E4">
            <w:pPr>
              <w:jc w:val="center"/>
              <w:rPr>
                <w:b/>
                <w:bCs/>
                <w:lang w:val="en-GB"/>
              </w:rPr>
            </w:pPr>
            <w:r w:rsidRPr="00A23A0B">
              <w:rPr>
                <w:b/>
                <w:bCs/>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5116DB60" w14:textId="77777777" w:rsidR="00D048E4" w:rsidRPr="00A23A0B" w:rsidRDefault="00D048E4">
            <w:pPr>
              <w:jc w:val="center"/>
              <w:rPr>
                <w:b/>
                <w:bCs/>
                <w:lang w:val="en-GB"/>
              </w:rPr>
            </w:pPr>
            <w:r w:rsidRPr="00A23A0B">
              <w:rPr>
                <w:b/>
                <w:bCs/>
                <w:lang w:val="en-GB"/>
              </w:rPr>
              <w:t>10</w:t>
            </w:r>
          </w:p>
        </w:tc>
        <w:tc>
          <w:tcPr>
            <w:tcW w:w="620" w:type="dxa"/>
            <w:tcBorders>
              <w:top w:val="single" w:sz="6" w:space="0" w:color="auto"/>
              <w:bottom w:val="single" w:sz="12" w:space="0" w:color="auto"/>
              <w:right w:val="single" w:sz="6" w:space="0" w:color="auto"/>
            </w:tcBorders>
            <w:vAlign w:val="center"/>
          </w:tcPr>
          <w:p w14:paraId="74EACABD" w14:textId="77777777" w:rsidR="00D048E4" w:rsidRPr="00A23A0B" w:rsidRDefault="00D048E4">
            <w:pPr>
              <w:jc w:val="center"/>
              <w:rPr>
                <w:b/>
                <w:bCs/>
                <w:lang w:val="en-GB"/>
              </w:rPr>
            </w:pPr>
            <w:r w:rsidRPr="00A23A0B">
              <w:rPr>
                <w:b/>
                <w:bCs/>
                <w:lang w:val="en-GB"/>
              </w:rPr>
              <w:t>11</w:t>
            </w:r>
          </w:p>
        </w:tc>
        <w:tc>
          <w:tcPr>
            <w:tcW w:w="620" w:type="dxa"/>
            <w:tcBorders>
              <w:top w:val="single" w:sz="6" w:space="0" w:color="auto"/>
              <w:left w:val="single" w:sz="6" w:space="0" w:color="auto"/>
              <w:bottom w:val="single" w:sz="12" w:space="0" w:color="auto"/>
            </w:tcBorders>
            <w:vAlign w:val="center"/>
          </w:tcPr>
          <w:p w14:paraId="6E709ED5" w14:textId="77777777" w:rsidR="00D048E4" w:rsidRPr="00A23A0B" w:rsidRDefault="00D048E4">
            <w:pPr>
              <w:jc w:val="center"/>
              <w:rPr>
                <w:b/>
                <w:bCs/>
                <w:lang w:val="en-GB"/>
              </w:rPr>
            </w:pPr>
            <w:r w:rsidRPr="00A23A0B">
              <w:rPr>
                <w:b/>
                <w:bCs/>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718A3A0D" w14:textId="383822F8" w:rsidR="00D048E4" w:rsidRPr="00A23A0B" w:rsidRDefault="00797112">
            <w:pPr>
              <w:jc w:val="center"/>
              <w:rPr>
                <w:b/>
                <w:bCs/>
                <w:lang w:val="en-GB"/>
              </w:rPr>
            </w:pPr>
            <w:r w:rsidRPr="00A23A0B">
              <w:rPr>
                <w:b/>
                <w:bCs/>
                <w:lang w:val="en-GB"/>
              </w:rPr>
              <w:t>N</w:t>
            </w:r>
          </w:p>
        </w:tc>
        <w:tc>
          <w:tcPr>
            <w:tcW w:w="806" w:type="dxa"/>
            <w:tcBorders>
              <w:top w:val="single" w:sz="6" w:space="0" w:color="auto"/>
              <w:bottom w:val="single" w:sz="12" w:space="0" w:color="auto"/>
              <w:right w:val="single" w:sz="6" w:space="0" w:color="auto"/>
            </w:tcBorders>
            <w:vAlign w:val="center"/>
          </w:tcPr>
          <w:p w14:paraId="5EE1FB7C" w14:textId="77777777" w:rsidR="00D048E4" w:rsidRPr="00A23A0B" w:rsidRDefault="00D048E4">
            <w:pPr>
              <w:jc w:val="center"/>
              <w:rPr>
                <w:b/>
                <w:bCs/>
                <w:lang w:val="en-GB"/>
              </w:rPr>
            </w:pPr>
            <w:r w:rsidRPr="00A23A0B">
              <w:rPr>
                <w:b/>
                <w:bCs/>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1E799A24" w14:textId="77777777" w:rsidR="00D048E4" w:rsidRPr="00A23A0B" w:rsidRDefault="00D048E4">
            <w:pPr>
              <w:jc w:val="center"/>
              <w:rPr>
                <w:b/>
                <w:bCs/>
                <w:lang w:val="en-GB"/>
              </w:rPr>
            </w:pPr>
            <w:r w:rsidRPr="00A23A0B">
              <w:rPr>
                <w:b/>
                <w:bCs/>
                <w:lang w:val="en-GB"/>
              </w:rPr>
              <w:t>Field</w:t>
            </w:r>
            <w:r w:rsidRPr="00A23A0B">
              <w:rPr>
                <w:vertAlign w:val="superscript"/>
                <w:lang w:val="en-GB"/>
              </w:rPr>
              <w:t>3</w:t>
            </w:r>
          </w:p>
        </w:tc>
        <w:tc>
          <w:tcPr>
            <w:tcW w:w="806" w:type="dxa"/>
            <w:tcBorders>
              <w:top w:val="single" w:sz="6" w:space="0" w:color="auto"/>
              <w:left w:val="single" w:sz="6" w:space="0" w:color="auto"/>
              <w:bottom w:val="single" w:sz="12" w:space="0" w:color="auto"/>
              <w:right w:val="double" w:sz="4" w:space="0" w:color="auto"/>
            </w:tcBorders>
            <w:vAlign w:val="center"/>
          </w:tcPr>
          <w:p w14:paraId="3A1B259B" w14:textId="77777777" w:rsidR="00D048E4" w:rsidRPr="00A23A0B" w:rsidRDefault="00D048E4">
            <w:pPr>
              <w:jc w:val="center"/>
              <w:rPr>
                <w:b/>
                <w:bCs/>
                <w:lang w:val="en-GB"/>
              </w:rPr>
            </w:pPr>
            <w:r w:rsidRPr="00A23A0B">
              <w:rPr>
                <w:b/>
                <w:bCs/>
                <w:lang w:val="en-GB"/>
              </w:rPr>
              <w:t>Total</w:t>
            </w:r>
          </w:p>
        </w:tc>
      </w:tr>
      <w:tr w:rsidR="00D048E4" w:rsidRPr="00A23A0B" w14:paraId="7E8DAF32" w14:textId="77777777">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14:paraId="1317FEE6" w14:textId="77777777" w:rsidR="00D048E4" w:rsidRPr="00A23A0B" w:rsidRDefault="00D048E4">
            <w:pPr>
              <w:pStyle w:val="xl41"/>
              <w:spacing w:before="0" w:beforeAutospacing="0" w:after="0" w:afterAutospacing="0"/>
              <w:rPr>
                <w:rFonts w:eastAsia="Times New Roman"/>
                <w:sz w:val="24"/>
                <w:szCs w:val="24"/>
                <w:lang w:val="en-GB"/>
              </w:rPr>
            </w:pPr>
            <w:r w:rsidRPr="00A23A0B">
              <w:rPr>
                <w:rFonts w:eastAsia="Times New Roman"/>
                <w:b/>
                <w:bCs/>
                <w:sz w:val="24"/>
                <w:szCs w:val="24"/>
                <w:lang w:val="en-GB"/>
              </w:rPr>
              <w:t>Foreign</w:t>
            </w:r>
          </w:p>
        </w:tc>
        <w:tc>
          <w:tcPr>
            <w:tcW w:w="620" w:type="dxa"/>
            <w:tcBorders>
              <w:top w:val="single" w:sz="12" w:space="0" w:color="auto"/>
              <w:left w:val="nil"/>
              <w:bottom w:val="single" w:sz="6" w:space="0" w:color="auto"/>
              <w:right w:val="nil"/>
            </w:tcBorders>
          </w:tcPr>
          <w:p w14:paraId="1A9A7993"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3336C2D6"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56DD5BB1"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051367E0"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5484B64B"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025244C0"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292423A3"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6A77EC4C"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15B1066A"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434FCC13"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6754DE40" w14:textId="77777777" w:rsidR="00D048E4" w:rsidRPr="00A23A0B" w:rsidRDefault="00D048E4">
            <w:pPr>
              <w:rPr>
                <w:lang w:val="en-GB"/>
              </w:rPr>
            </w:pPr>
          </w:p>
        </w:tc>
        <w:tc>
          <w:tcPr>
            <w:tcW w:w="806" w:type="dxa"/>
            <w:tcBorders>
              <w:top w:val="single" w:sz="12" w:space="0" w:color="auto"/>
              <w:left w:val="nil"/>
              <w:bottom w:val="single" w:sz="6" w:space="0" w:color="auto"/>
              <w:right w:val="nil"/>
            </w:tcBorders>
          </w:tcPr>
          <w:p w14:paraId="3DDF25ED" w14:textId="77777777" w:rsidR="00D048E4" w:rsidRPr="00A23A0B" w:rsidRDefault="00D048E4">
            <w:pPr>
              <w:rPr>
                <w:highlight w:val="yellow"/>
                <w:lang w:val="en-GB"/>
              </w:rPr>
            </w:pPr>
          </w:p>
        </w:tc>
        <w:tc>
          <w:tcPr>
            <w:tcW w:w="806" w:type="dxa"/>
            <w:tcBorders>
              <w:top w:val="single" w:sz="12" w:space="0" w:color="auto"/>
              <w:left w:val="nil"/>
              <w:bottom w:val="single" w:sz="6" w:space="0" w:color="auto"/>
              <w:right w:val="nil"/>
            </w:tcBorders>
          </w:tcPr>
          <w:p w14:paraId="34BEC56C" w14:textId="77777777" w:rsidR="00D048E4" w:rsidRPr="00A23A0B" w:rsidRDefault="00D048E4">
            <w:pPr>
              <w:rPr>
                <w:highlight w:val="yellow"/>
                <w:lang w:val="en-GB"/>
              </w:rPr>
            </w:pPr>
          </w:p>
        </w:tc>
        <w:tc>
          <w:tcPr>
            <w:tcW w:w="806" w:type="dxa"/>
            <w:tcBorders>
              <w:top w:val="single" w:sz="12" w:space="0" w:color="auto"/>
              <w:left w:val="nil"/>
              <w:bottom w:val="single" w:sz="6" w:space="0" w:color="auto"/>
              <w:right w:val="double" w:sz="4" w:space="0" w:color="auto"/>
            </w:tcBorders>
          </w:tcPr>
          <w:p w14:paraId="15A88F49" w14:textId="77777777" w:rsidR="00D048E4" w:rsidRPr="00A23A0B" w:rsidRDefault="00D048E4">
            <w:pPr>
              <w:rPr>
                <w:highlight w:val="yellow"/>
                <w:lang w:val="en-GB"/>
              </w:rPr>
            </w:pPr>
          </w:p>
        </w:tc>
      </w:tr>
      <w:tr w:rsidR="00D048E4" w:rsidRPr="00A23A0B" w14:paraId="6559CB69"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C86FC8A" w14:textId="77777777" w:rsidR="00D048E4" w:rsidRPr="00A23A0B" w:rsidRDefault="00D048E4">
            <w:pPr>
              <w:jc w:val="center"/>
              <w:rPr>
                <w:lang w:val="en-GB"/>
              </w:rPr>
            </w:pPr>
            <w:r w:rsidRPr="00A23A0B">
              <w:rPr>
                <w:lang w:val="en-GB"/>
              </w:rPr>
              <w:t>1</w:t>
            </w:r>
          </w:p>
        </w:tc>
        <w:tc>
          <w:tcPr>
            <w:tcW w:w="1858" w:type="dxa"/>
            <w:vMerge w:val="restart"/>
            <w:tcBorders>
              <w:top w:val="single" w:sz="6" w:space="0" w:color="auto"/>
              <w:left w:val="single" w:sz="6" w:space="0" w:color="auto"/>
              <w:right w:val="single" w:sz="6" w:space="0" w:color="auto"/>
            </w:tcBorders>
          </w:tcPr>
          <w:p w14:paraId="0192F8DA"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7E6177F1" w14:textId="77777777" w:rsidR="00D048E4" w:rsidRPr="00A23A0B" w:rsidRDefault="00D048E4">
            <w:pPr>
              <w:rPr>
                <w:lang w:val="en-GB"/>
              </w:rPr>
            </w:pPr>
            <w:r w:rsidRPr="00A23A0B">
              <w:rPr>
                <w:lang w:val="en-GB"/>
              </w:rPr>
              <w:t>[</w:t>
            </w:r>
            <w:r w:rsidRPr="00A23A0B">
              <w:rPr>
                <w:i/>
                <w:iCs/>
                <w:lang w:val="en-GB"/>
              </w:rPr>
              <w:t>Home</w:t>
            </w:r>
            <w:r w:rsidRPr="00A23A0B">
              <w:rPr>
                <w:lang w:val="en-GB"/>
              </w:rPr>
              <w:t>]</w:t>
            </w:r>
          </w:p>
        </w:tc>
        <w:tc>
          <w:tcPr>
            <w:tcW w:w="620" w:type="dxa"/>
            <w:tcBorders>
              <w:top w:val="single" w:sz="6" w:space="0" w:color="auto"/>
              <w:left w:val="single" w:sz="6" w:space="0" w:color="auto"/>
              <w:bottom w:val="dashSmallGap" w:sz="4" w:space="0" w:color="auto"/>
              <w:right w:val="single" w:sz="6" w:space="0" w:color="auto"/>
            </w:tcBorders>
          </w:tcPr>
          <w:p w14:paraId="7C4353F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DF8C9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C5DCC7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578AF5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1EA8CF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E2ED81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623D31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7657B0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B2CE64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48AF08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139866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6E66C84"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00DE0642"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A2C0A8"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5EC5CD17" w14:textId="77777777" w:rsidR="00D048E4" w:rsidRPr="00A23A0B" w:rsidRDefault="00D048E4">
            <w:pPr>
              <w:rPr>
                <w:highlight w:val="yellow"/>
                <w:lang w:val="en-GB"/>
              </w:rPr>
            </w:pPr>
          </w:p>
        </w:tc>
      </w:tr>
      <w:tr w:rsidR="00D048E4" w:rsidRPr="00A23A0B" w14:paraId="356BE171"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0DD761A"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0B08A00F"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64F12668" w14:textId="77777777" w:rsidR="00D048E4" w:rsidRPr="00A23A0B" w:rsidRDefault="00D048E4">
            <w:pPr>
              <w:rPr>
                <w:lang w:val="en-GB"/>
              </w:rPr>
            </w:pPr>
            <w:r w:rsidRPr="00A23A0B">
              <w:rPr>
                <w:lang w:val="en-GB"/>
              </w:rPr>
              <w:t>[</w:t>
            </w:r>
            <w:r w:rsidRPr="00A23A0B">
              <w:rPr>
                <w:i/>
                <w:iCs/>
                <w:lang w:val="en-GB"/>
              </w:rPr>
              <w:t>Field</w:t>
            </w:r>
            <w:r w:rsidRPr="00A23A0B">
              <w:rPr>
                <w:lang w:val="en-GB"/>
              </w:rPr>
              <w:t>]</w:t>
            </w:r>
          </w:p>
        </w:tc>
        <w:tc>
          <w:tcPr>
            <w:tcW w:w="620" w:type="dxa"/>
            <w:tcBorders>
              <w:top w:val="dashSmallGap" w:sz="4" w:space="0" w:color="auto"/>
              <w:left w:val="single" w:sz="6" w:space="0" w:color="auto"/>
              <w:bottom w:val="single" w:sz="6" w:space="0" w:color="auto"/>
              <w:right w:val="single" w:sz="6" w:space="0" w:color="auto"/>
            </w:tcBorders>
          </w:tcPr>
          <w:p w14:paraId="125B3E2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16BED87"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48436F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F3CD92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C627A1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8F2998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DF97DE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760E6C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B825FE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3A5BAD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7FDC47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D66D47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CF1746E"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60C7754"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674AA369" w14:textId="77777777" w:rsidR="00D048E4" w:rsidRPr="00A23A0B" w:rsidRDefault="00D048E4">
            <w:pPr>
              <w:jc w:val="right"/>
              <w:rPr>
                <w:highlight w:val="yellow"/>
                <w:lang w:val="en-GB"/>
              </w:rPr>
            </w:pPr>
          </w:p>
        </w:tc>
      </w:tr>
      <w:tr w:rsidR="00D048E4" w:rsidRPr="00A23A0B" w14:paraId="09C3CF0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6B46DEB" w14:textId="77777777" w:rsidR="00D048E4" w:rsidRPr="00A23A0B" w:rsidRDefault="00D048E4">
            <w:pPr>
              <w:jc w:val="center"/>
              <w:rPr>
                <w:lang w:val="en-GB"/>
              </w:rPr>
            </w:pPr>
            <w:r w:rsidRPr="00A23A0B">
              <w:rPr>
                <w:lang w:val="en-GB"/>
              </w:rPr>
              <w:t>2</w:t>
            </w:r>
          </w:p>
        </w:tc>
        <w:tc>
          <w:tcPr>
            <w:tcW w:w="1858" w:type="dxa"/>
            <w:vMerge w:val="restart"/>
            <w:tcBorders>
              <w:top w:val="single" w:sz="6" w:space="0" w:color="auto"/>
              <w:left w:val="single" w:sz="6" w:space="0" w:color="auto"/>
              <w:right w:val="single" w:sz="6" w:space="0" w:color="auto"/>
            </w:tcBorders>
          </w:tcPr>
          <w:p w14:paraId="52E976E2"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6182A3E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BD5B82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10723C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9F3B71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5C409F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BED31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FB5A5E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6AA426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C1EE5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6E23F2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09E6F9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92B262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7639882"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02DE941D"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E4CAB1"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7740BDF1" w14:textId="77777777" w:rsidR="00D048E4" w:rsidRPr="00A23A0B" w:rsidRDefault="00D048E4">
            <w:pPr>
              <w:rPr>
                <w:highlight w:val="yellow"/>
                <w:lang w:val="en-GB"/>
              </w:rPr>
            </w:pPr>
          </w:p>
        </w:tc>
      </w:tr>
      <w:tr w:rsidR="00D048E4" w:rsidRPr="00A23A0B" w14:paraId="71920843"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37E8DDA3"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7B8B7740"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306AC59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B2A1423" w14:textId="77777777" w:rsidR="00D048E4" w:rsidRPr="00A23A0B" w:rsidRDefault="00D048E4">
            <w:pPr>
              <w:pStyle w:val="xl41"/>
              <w:spacing w:before="0" w:beforeAutospacing="0" w:after="0" w:afterAutospacing="0"/>
              <w:rPr>
                <w:rFonts w:eastAsia="Times New Roman"/>
                <w:sz w:val="24"/>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685328A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94A7EE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9F26824"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391DDDC"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DF8FDE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431CE4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5C4471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5E77B57"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C73B7D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E6050B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004D991"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51B50C9"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3F7294E"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2BF85999" w14:textId="77777777" w:rsidR="00D048E4" w:rsidRPr="00A23A0B" w:rsidRDefault="00D048E4">
            <w:pPr>
              <w:rPr>
                <w:highlight w:val="yellow"/>
                <w:lang w:val="en-GB"/>
              </w:rPr>
            </w:pPr>
          </w:p>
        </w:tc>
      </w:tr>
      <w:tr w:rsidR="00D048E4" w:rsidRPr="00A23A0B" w14:paraId="627CDE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A53EFB3" w14:textId="77777777" w:rsidR="00D048E4" w:rsidRPr="00A23A0B" w:rsidRDefault="00D048E4">
            <w:pPr>
              <w:jc w:val="center"/>
              <w:rPr>
                <w:lang w:val="en-GB"/>
              </w:rPr>
            </w:pPr>
            <w:r w:rsidRPr="00A23A0B">
              <w:rPr>
                <w:lang w:val="en-GB"/>
              </w:rPr>
              <w:t>3</w:t>
            </w:r>
          </w:p>
        </w:tc>
        <w:tc>
          <w:tcPr>
            <w:tcW w:w="1858" w:type="dxa"/>
            <w:vMerge w:val="restart"/>
            <w:tcBorders>
              <w:top w:val="single" w:sz="6" w:space="0" w:color="auto"/>
              <w:left w:val="single" w:sz="6" w:space="0" w:color="auto"/>
              <w:right w:val="single" w:sz="6" w:space="0" w:color="auto"/>
            </w:tcBorders>
          </w:tcPr>
          <w:p w14:paraId="511F5528"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A12C30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CD1127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BBF975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01E7CC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A524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67CC08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AF33F2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0C9BC6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64D154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636338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863FA7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E8B9B9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CDBCD5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176136FC"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8713D4"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64105AEB" w14:textId="77777777" w:rsidR="00D048E4" w:rsidRPr="00A23A0B" w:rsidRDefault="00D048E4">
            <w:pPr>
              <w:rPr>
                <w:highlight w:val="yellow"/>
                <w:lang w:val="en-GB"/>
              </w:rPr>
            </w:pPr>
          </w:p>
        </w:tc>
      </w:tr>
      <w:tr w:rsidR="00D048E4" w:rsidRPr="00A23A0B" w14:paraId="2EB4F247"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6B6A5179"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68C46CB1"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528AA52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BEDD33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DCD5C04"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A5000A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A35385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6C04F1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AA79A4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AD7272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B050EC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C15CB6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B281A3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C8258A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F9063CC"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5174A2"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F4376D"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6FFF42DC" w14:textId="77777777" w:rsidR="00D048E4" w:rsidRPr="00A23A0B" w:rsidRDefault="00D048E4">
            <w:pPr>
              <w:rPr>
                <w:highlight w:val="yellow"/>
                <w:lang w:val="en-GB"/>
              </w:rPr>
            </w:pPr>
          </w:p>
        </w:tc>
      </w:tr>
      <w:tr w:rsidR="00D048E4" w:rsidRPr="00A23A0B" w14:paraId="41E4349E"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6EBF471C" w14:textId="77777777" w:rsidR="00D048E4" w:rsidRPr="00A23A0B" w:rsidRDefault="00D048E4">
            <w:pPr>
              <w:jc w:val="center"/>
              <w:rPr>
                <w:lang w:val="en-GB"/>
              </w:rPr>
            </w:pPr>
          </w:p>
        </w:tc>
        <w:tc>
          <w:tcPr>
            <w:tcW w:w="1858" w:type="dxa"/>
            <w:vMerge w:val="restart"/>
            <w:tcBorders>
              <w:top w:val="single" w:sz="6" w:space="0" w:color="auto"/>
              <w:left w:val="single" w:sz="6" w:space="0" w:color="auto"/>
              <w:right w:val="single" w:sz="6" w:space="0" w:color="auto"/>
            </w:tcBorders>
          </w:tcPr>
          <w:p w14:paraId="3B17FBA7"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221E008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406D9C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5DCF9D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96870A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6B6E3E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151ECF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EFC5D4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2924FF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212B05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203CBE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6B13B2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836F46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F4BC858"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4951D493"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354E7F0"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vAlign w:val="center"/>
          </w:tcPr>
          <w:p w14:paraId="4B52C88A" w14:textId="77777777" w:rsidR="00D048E4" w:rsidRPr="00A23A0B" w:rsidRDefault="00D048E4">
            <w:pPr>
              <w:rPr>
                <w:highlight w:val="yellow"/>
                <w:lang w:val="en-GB"/>
              </w:rPr>
            </w:pPr>
          </w:p>
        </w:tc>
      </w:tr>
      <w:tr w:rsidR="00D048E4" w:rsidRPr="00A23A0B" w14:paraId="141F71A0" w14:textId="77777777">
        <w:trPr>
          <w:cantSplit/>
          <w:jc w:val="center"/>
        </w:trPr>
        <w:tc>
          <w:tcPr>
            <w:tcW w:w="495" w:type="dxa"/>
            <w:vMerge/>
            <w:tcBorders>
              <w:left w:val="double" w:sz="4" w:space="0" w:color="auto"/>
              <w:right w:val="single" w:sz="6" w:space="0" w:color="auto"/>
            </w:tcBorders>
            <w:vAlign w:val="center"/>
          </w:tcPr>
          <w:p w14:paraId="6AC36D1C"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663DB199"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67D3200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980D0D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DD96EB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9799124"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7C1D51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217AF7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1B41EB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60BE15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0D0DF0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808522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2456B4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C306D77"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8E42156"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DF8F13"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5809389" w14:textId="77777777" w:rsidR="00D048E4" w:rsidRPr="00A23A0B" w:rsidRDefault="00D048E4">
            <w:pPr>
              <w:rPr>
                <w:highlight w:val="yellow"/>
                <w:lang w:val="en-GB"/>
              </w:rPr>
            </w:pPr>
          </w:p>
        </w:tc>
        <w:tc>
          <w:tcPr>
            <w:tcW w:w="806" w:type="dxa"/>
            <w:vMerge/>
            <w:tcBorders>
              <w:left w:val="single" w:sz="6" w:space="0" w:color="auto"/>
              <w:right w:val="double" w:sz="4" w:space="0" w:color="auto"/>
            </w:tcBorders>
            <w:vAlign w:val="center"/>
          </w:tcPr>
          <w:p w14:paraId="70A8BB1E" w14:textId="77777777" w:rsidR="00D048E4" w:rsidRPr="00A23A0B" w:rsidRDefault="00D048E4">
            <w:pPr>
              <w:rPr>
                <w:highlight w:val="yellow"/>
                <w:lang w:val="en-GB"/>
              </w:rPr>
            </w:pPr>
          </w:p>
        </w:tc>
      </w:tr>
      <w:tr w:rsidR="00D048E4" w:rsidRPr="00A23A0B" w14:paraId="12A91A9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556C731" w14:textId="77777777" w:rsidR="00D048E4" w:rsidRPr="00A23A0B" w:rsidRDefault="00D048E4">
            <w:pPr>
              <w:jc w:val="center"/>
              <w:rPr>
                <w:lang w:val="en-GB"/>
              </w:rPr>
            </w:pPr>
            <w:r w:rsidRPr="00A23A0B">
              <w:rPr>
                <w:lang w:val="en-GB"/>
              </w:rPr>
              <w:t>n</w:t>
            </w:r>
          </w:p>
        </w:tc>
        <w:tc>
          <w:tcPr>
            <w:tcW w:w="1858" w:type="dxa"/>
            <w:vMerge w:val="restart"/>
            <w:tcBorders>
              <w:top w:val="single" w:sz="6" w:space="0" w:color="auto"/>
              <w:left w:val="single" w:sz="6" w:space="0" w:color="auto"/>
              <w:right w:val="single" w:sz="6" w:space="0" w:color="auto"/>
            </w:tcBorders>
          </w:tcPr>
          <w:p w14:paraId="3D2461E4"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7CC3F6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1A9D2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B03F26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177B5D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8887B3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6EC7D1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988DD5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29F11B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B786B0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5AEF6E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4431CC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DB44A8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89CBC8A"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5FF9F89C"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3C369E4"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4AC214E9" w14:textId="77777777" w:rsidR="00D048E4" w:rsidRPr="00A23A0B" w:rsidRDefault="00D048E4">
            <w:pPr>
              <w:rPr>
                <w:highlight w:val="yellow"/>
                <w:lang w:val="en-GB"/>
              </w:rPr>
            </w:pPr>
          </w:p>
        </w:tc>
      </w:tr>
      <w:tr w:rsidR="00D048E4" w:rsidRPr="00A23A0B" w14:paraId="08C7BFB5"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7C6EEF6B"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46E3DBC6" w14:textId="77777777" w:rsidR="00D048E4" w:rsidRPr="00A23A0B" w:rsidRDefault="00D048E4">
            <w:pPr>
              <w:rPr>
                <w:lang w:val="en-GB"/>
              </w:rPr>
            </w:pPr>
          </w:p>
        </w:tc>
        <w:tc>
          <w:tcPr>
            <w:tcW w:w="619" w:type="dxa"/>
            <w:tcBorders>
              <w:top w:val="dashSmallGap" w:sz="4" w:space="0" w:color="auto"/>
              <w:bottom w:val="single" w:sz="6" w:space="0" w:color="auto"/>
            </w:tcBorders>
          </w:tcPr>
          <w:p w14:paraId="2E73172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04C971A" w14:textId="77777777" w:rsidR="00D048E4" w:rsidRPr="00A23A0B" w:rsidRDefault="00D048E4">
            <w:pPr>
              <w:rPr>
                <w:lang w:val="en-GB"/>
              </w:rPr>
            </w:pPr>
          </w:p>
        </w:tc>
        <w:tc>
          <w:tcPr>
            <w:tcW w:w="620" w:type="dxa"/>
            <w:tcBorders>
              <w:top w:val="dashSmallGap" w:sz="4" w:space="0" w:color="auto"/>
              <w:bottom w:val="single" w:sz="6" w:space="0" w:color="auto"/>
            </w:tcBorders>
          </w:tcPr>
          <w:p w14:paraId="654D890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A8F91EF" w14:textId="77777777" w:rsidR="00D048E4" w:rsidRPr="00A23A0B" w:rsidRDefault="00D048E4">
            <w:pPr>
              <w:rPr>
                <w:lang w:val="en-GB"/>
              </w:rPr>
            </w:pPr>
          </w:p>
        </w:tc>
        <w:tc>
          <w:tcPr>
            <w:tcW w:w="620" w:type="dxa"/>
            <w:tcBorders>
              <w:top w:val="dashSmallGap" w:sz="4" w:space="0" w:color="auto"/>
              <w:bottom w:val="single" w:sz="6" w:space="0" w:color="auto"/>
            </w:tcBorders>
          </w:tcPr>
          <w:p w14:paraId="20DE7257" w14:textId="77777777" w:rsidR="00D048E4" w:rsidRPr="00A23A0B" w:rsidRDefault="00D048E4">
            <w:pPr>
              <w:pStyle w:val="xl41"/>
              <w:spacing w:before="0" w:beforeAutospacing="0" w:after="0" w:afterAutospacing="0"/>
              <w:rPr>
                <w:rFonts w:eastAsia="Times New Roman"/>
                <w:sz w:val="24"/>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10D53865" w14:textId="77777777" w:rsidR="00D048E4" w:rsidRPr="00A23A0B" w:rsidRDefault="00D048E4">
            <w:pPr>
              <w:rPr>
                <w:lang w:val="en-GB"/>
              </w:rPr>
            </w:pPr>
          </w:p>
        </w:tc>
        <w:tc>
          <w:tcPr>
            <w:tcW w:w="620" w:type="dxa"/>
            <w:tcBorders>
              <w:top w:val="dashSmallGap" w:sz="4" w:space="0" w:color="auto"/>
              <w:bottom w:val="single" w:sz="6" w:space="0" w:color="auto"/>
            </w:tcBorders>
          </w:tcPr>
          <w:p w14:paraId="5EE1246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E3F4A1A" w14:textId="77777777" w:rsidR="00D048E4" w:rsidRPr="00A23A0B" w:rsidRDefault="00D048E4">
            <w:pPr>
              <w:rPr>
                <w:lang w:val="en-GB"/>
              </w:rPr>
            </w:pPr>
          </w:p>
        </w:tc>
        <w:tc>
          <w:tcPr>
            <w:tcW w:w="620" w:type="dxa"/>
            <w:tcBorders>
              <w:top w:val="dashSmallGap" w:sz="4" w:space="0" w:color="auto"/>
              <w:bottom w:val="single" w:sz="6" w:space="0" w:color="auto"/>
            </w:tcBorders>
          </w:tcPr>
          <w:p w14:paraId="5D0AC5D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1550029" w14:textId="77777777" w:rsidR="00D048E4" w:rsidRPr="00A23A0B" w:rsidRDefault="00D048E4">
            <w:pPr>
              <w:rPr>
                <w:lang w:val="en-GB"/>
              </w:rPr>
            </w:pPr>
          </w:p>
        </w:tc>
        <w:tc>
          <w:tcPr>
            <w:tcW w:w="620" w:type="dxa"/>
            <w:tcBorders>
              <w:top w:val="dashSmallGap" w:sz="4" w:space="0" w:color="auto"/>
              <w:bottom w:val="single" w:sz="6" w:space="0" w:color="auto"/>
              <w:right w:val="single" w:sz="6" w:space="0" w:color="auto"/>
            </w:tcBorders>
          </w:tcPr>
          <w:p w14:paraId="34F3CEB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tcBorders>
          </w:tcPr>
          <w:p w14:paraId="084DB6DF"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86D4212" w14:textId="77777777" w:rsidR="00D048E4" w:rsidRPr="00A23A0B" w:rsidRDefault="00D048E4">
            <w:pPr>
              <w:rPr>
                <w:lang w:val="en-GB"/>
              </w:rPr>
            </w:pPr>
          </w:p>
        </w:tc>
        <w:tc>
          <w:tcPr>
            <w:tcW w:w="806" w:type="dxa"/>
            <w:tcBorders>
              <w:top w:val="single" w:sz="6" w:space="0" w:color="auto"/>
              <w:bottom w:val="single" w:sz="6" w:space="0" w:color="auto"/>
              <w:right w:val="single" w:sz="6" w:space="0" w:color="auto"/>
            </w:tcBorders>
            <w:shd w:val="thinDiagCross" w:color="auto" w:fill="auto"/>
          </w:tcPr>
          <w:p w14:paraId="028C7F7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30224DF"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644D6926" w14:textId="77777777" w:rsidR="00D048E4" w:rsidRPr="00A23A0B" w:rsidRDefault="00D048E4">
            <w:pPr>
              <w:rPr>
                <w:highlight w:val="yellow"/>
                <w:lang w:val="en-GB"/>
              </w:rPr>
            </w:pPr>
          </w:p>
        </w:tc>
      </w:tr>
      <w:tr w:rsidR="00D048E4" w:rsidRPr="00A23A0B" w14:paraId="34C66EC6" w14:textId="77777777">
        <w:trPr>
          <w:cantSplit/>
          <w:trHeight w:hRule="exact" w:val="284"/>
          <w:jc w:val="center"/>
        </w:trPr>
        <w:tc>
          <w:tcPr>
            <w:tcW w:w="495" w:type="dxa"/>
            <w:tcBorders>
              <w:top w:val="single" w:sz="6" w:space="0" w:color="auto"/>
              <w:left w:val="double" w:sz="4" w:space="0" w:color="auto"/>
              <w:bottom w:val="single" w:sz="8" w:space="0" w:color="auto"/>
              <w:right w:val="nil"/>
            </w:tcBorders>
          </w:tcPr>
          <w:p w14:paraId="7212419E" w14:textId="77777777" w:rsidR="00D048E4" w:rsidRPr="00A23A0B" w:rsidRDefault="00D048E4">
            <w:pPr>
              <w:ind w:left="-162"/>
              <w:rPr>
                <w:lang w:val="en-GB"/>
              </w:rPr>
            </w:pPr>
          </w:p>
        </w:tc>
        <w:tc>
          <w:tcPr>
            <w:tcW w:w="1858" w:type="dxa"/>
            <w:tcBorders>
              <w:top w:val="single" w:sz="6" w:space="0" w:color="auto"/>
              <w:left w:val="nil"/>
              <w:bottom w:val="single" w:sz="8" w:space="0" w:color="auto"/>
              <w:right w:val="nil"/>
            </w:tcBorders>
          </w:tcPr>
          <w:p w14:paraId="416C3373" w14:textId="77777777" w:rsidR="00D048E4" w:rsidRPr="00A23A0B" w:rsidRDefault="00D048E4">
            <w:pPr>
              <w:rPr>
                <w:lang w:val="en-GB"/>
              </w:rPr>
            </w:pPr>
          </w:p>
        </w:tc>
        <w:tc>
          <w:tcPr>
            <w:tcW w:w="619" w:type="dxa"/>
            <w:tcBorders>
              <w:top w:val="single" w:sz="6" w:space="0" w:color="auto"/>
              <w:left w:val="nil"/>
              <w:bottom w:val="single" w:sz="8" w:space="0" w:color="auto"/>
              <w:right w:val="nil"/>
            </w:tcBorders>
          </w:tcPr>
          <w:p w14:paraId="6EFE8FBA"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36DCC151"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4DF105E2"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327B978E"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4A71DE01"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0D5EA7C7"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035747DA"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466C1F68" w14:textId="77777777" w:rsidR="00D048E4" w:rsidRPr="00A23A0B" w:rsidRDefault="00D048E4">
            <w:pPr>
              <w:rPr>
                <w:lang w:val="en-GB"/>
              </w:rPr>
            </w:pPr>
          </w:p>
        </w:tc>
        <w:tc>
          <w:tcPr>
            <w:tcW w:w="620" w:type="dxa"/>
            <w:tcBorders>
              <w:top w:val="single" w:sz="6" w:space="0" w:color="auto"/>
              <w:left w:val="nil"/>
              <w:bottom w:val="single" w:sz="8" w:space="0" w:color="auto"/>
              <w:right w:val="single" w:sz="6" w:space="0" w:color="auto"/>
            </w:tcBorders>
          </w:tcPr>
          <w:p w14:paraId="3CFDAEE0" w14:textId="77777777" w:rsidR="00D048E4" w:rsidRPr="00A23A0B" w:rsidRDefault="00D048E4">
            <w:pPr>
              <w:rPr>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6B2A95E6" w14:textId="77777777" w:rsidR="00D048E4" w:rsidRPr="00A23A0B" w:rsidRDefault="00D048E4">
            <w:pPr>
              <w:rPr>
                <w:b/>
                <w:bCs/>
              </w:rPr>
            </w:pPr>
            <w:r w:rsidRPr="00A23A0B">
              <w:rPr>
                <w:b/>
                <w:bCs/>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5BC5802E" w14:textId="77777777" w:rsidR="00D048E4" w:rsidRPr="00A23A0B" w:rsidRDefault="00D048E4">
            <w:pPr>
              <w:pStyle w:val="Heading6"/>
              <w:rPr>
                <w:szCs w:val="24"/>
                <w:highlight w:val="yellow"/>
              </w:rPr>
            </w:pPr>
          </w:p>
        </w:tc>
        <w:tc>
          <w:tcPr>
            <w:tcW w:w="806" w:type="dxa"/>
            <w:tcBorders>
              <w:top w:val="single" w:sz="6" w:space="0" w:color="auto"/>
              <w:left w:val="single" w:sz="6" w:space="0" w:color="auto"/>
              <w:bottom w:val="single" w:sz="8" w:space="0" w:color="auto"/>
              <w:right w:val="single" w:sz="6" w:space="0" w:color="auto"/>
            </w:tcBorders>
          </w:tcPr>
          <w:p w14:paraId="42D346A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3E49EAED" w14:textId="77777777" w:rsidR="00D048E4" w:rsidRPr="00A23A0B" w:rsidRDefault="00D048E4">
            <w:pPr>
              <w:rPr>
                <w:highlight w:val="yellow"/>
                <w:lang w:val="en-GB"/>
              </w:rPr>
            </w:pPr>
          </w:p>
        </w:tc>
      </w:tr>
      <w:tr w:rsidR="00D048E4" w:rsidRPr="00A23A0B" w14:paraId="2BC8C083" w14:textId="77777777">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3B947241" w14:textId="77777777" w:rsidR="00D048E4" w:rsidRPr="00A23A0B" w:rsidRDefault="00D048E4">
            <w:pPr>
              <w:pStyle w:val="xl41"/>
              <w:spacing w:before="0" w:beforeAutospacing="0" w:after="0" w:afterAutospacing="0"/>
              <w:rPr>
                <w:b/>
                <w:bCs/>
                <w:sz w:val="24"/>
                <w:szCs w:val="24"/>
                <w:lang w:val="en-GB"/>
              </w:rPr>
            </w:pPr>
            <w:r w:rsidRPr="00A23A0B">
              <w:rPr>
                <w:rFonts w:eastAsia="Times New Roman"/>
                <w:b/>
                <w:bCs/>
                <w:sz w:val="24"/>
                <w:szCs w:val="24"/>
                <w:lang w:val="en-GB"/>
              </w:rPr>
              <w:t>Local</w:t>
            </w:r>
          </w:p>
        </w:tc>
        <w:tc>
          <w:tcPr>
            <w:tcW w:w="619" w:type="dxa"/>
            <w:tcBorders>
              <w:top w:val="single" w:sz="8" w:space="0" w:color="auto"/>
              <w:left w:val="nil"/>
              <w:bottom w:val="single" w:sz="6" w:space="0" w:color="auto"/>
              <w:right w:val="nil"/>
            </w:tcBorders>
          </w:tcPr>
          <w:p w14:paraId="48EFF6AA"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38D6A370"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1D48C4B3"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0BAEC5AC"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4AE20544"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5BF0DADE"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42095655"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7B41D2FE"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27484B7E"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1B84E5EF"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5475CE66"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467C1152"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20B150B5" w14:textId="77777777" w:rsidR="00D048E4" w:rsidRPr="00A23A0B" w:rsidRDefault="00D048E4">
            <w:pPr>
              <w:rPr>
                <w:lang w:val="en-GB"/>
              </w:rPr>
            </w:pPr>
          </w:p>
        </w:tc>
        <w:tc>
          <w:tcPr>
            <w:tcW w:w="806" w:type="dxa"/>
            <w:tcBorders>
              <w:top w:val="single" w:sz="8" w:space="0" w:color="auto"/>
              <w:left w:val="nil"/>
              <w:bottom w:val="single" w:sz="6" w:space="0" w:color="auto"/>
              <w:right w:val="nil"/>
            </w:tcBorders>
          </w:tcPr>
          <w:p w14:paraId="4D71E208" w14:textId="77777777" w:rsidR="00D048E4" w:rsidRPr="00A23A0B" w:rsidRDefault="00D048E4">
            <w:pPr>
              <w:rPr>
                <w:highlight w:val="yellow"/>
                <w:lang w:val="en-GB"/>
              </w:rPr>
            </w:pPr>
          </w:p>
        </w:tc>
        <w:tc>
          <w:tcPr>
            <w:tcW w:w="806" w:type="dxa"/>
            <w:tcBorders>
              <w:top w:val="single" w:sz="8" w:space="0" w:color="auto"/>
              <w:left w:val="nil"/>
              <w:bottom w:val="single" w:sz="6" w:space="0" w:color="auto"/>
              <w:right w:val="nil"/>
            </w:tcBorders>
          </w:tcPr>
          <w:p w14:paraId="24F9222D" w14:textId="77777777" w:rsidR="00D048E4" w:rsidRPr="00A23A0B" w:rsidRDefault="00D048E4">
            <w:pPr>
              <w:rPr>
                <w:highlight w:val="yellow"/>
                <w:lang w:val="en-GB"/>
              </w:rPr>
            </w:pPr>
          </w:p>
        </w:tc>
        <w:tc>
          <w:tcPr>
            <w:tcW w:w="806" w:type="dxa"/>
            <w:tcBorders>
              <w:top w:val="single" w:sz="8" w:space="0" w:color="auto"/>
              <w:left w:val="nil"/>
              <w:bottom w:val="single" w:sz="6" w:space="0" w:color="auto"/>
              <w:right w:val="double" w:sz="4" w:space="0" w:color="auto"/>
            </w:tcBorders>
          </w:tcPr>
          <w:p w14:paraId="04A0E6F4" w14:textId="77777777" w:rsidR="00D048E4" w:rsidRPr="00A23A0B" w:rsidRDefault="00D048E4">
            <w:pPr>
              <w:rPr>
                <w:highlight w:val="yellow"/>
                <w:lang w:val="en-GB"/>
              </w:rPr>
            </w:pPr>
          </w:p>
        </w:tc>
      </w:tr>
      <w:tr w:rsidR="00D048E4" w:rsidRPr="00A23A0B" w14:paraId="0DC8BB52"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F8E18F6" w14:textId="77777777" w:rsidR="00D048E4" w:rsidRPr="00A23A0B" w:rsidRDefault="00D048E4">
            <w:pPr>
              <w:jc w:val="center"/>
              <w:rPr>
                <w:lang w:val="en-GB"/>
              </w:rPr>
            </w:pPr>
            <w:r w:rsidRPr="00A23A0B">
              <w:rPr>
                <w:lang w:val="en-GB"/>
              </w:rPr>
              <w:t>1</w:t>
            </w:r>
          </w:p>
        </w:tc>
        <w:tc>
          <w:tcPr>
            <w:tcW w:w="1858" w:type="dxa"/>
            <w:vMerge w:val="restart"/>
            <w:tcBorders>
              <w:top w:val="single" w:sz="6" w:space="0" w:color="auto"/>
              <w:left w:val="single" w:sz="6" w:space="0" w:color="auto"/>
              <w:right w:val="single" w:sz="6" w:space="0" w:color="auto"/>
            </w:tcBorders>
          </w:tcPr>
          <w:p w14:paraId="19607820"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24ED268A" w14:textId="77777777" w:rsidR="00D048E4" w:rsidRPr="00A23A0B" w:rsidRDefault="00D048E4">
            <w:pPr>
              <w:rPr>
                <w:lang w:val="en-GB"/>
              </w:rPr>
            </w:pPr>
            <w:r w:rsidRPr="00A23A0B">
              <w:rPr>
                <w:lang w:val="en-GB"/>
              </w:rPr>
              <w:t>[</w:t>
            </w:r>
            <w:r w:rsidRPr="00A23A0B">
              <w:rPr>
                <w:i/>
                <w:iCs/>
                <w:lang w:val="en-GB"/>
              </w:rPr>
              <w:t>Home</w:t>
            </w:r>
            <w:r w:rsidRPr="00A23A0B">
              <w:rPr>
                <w:lang w:val="en-GB"/>
              </w:rPr>
              <w:t>]</w:t>
            </w:r>
          </w:p>
        </w:tc>
        <w:tc>
          <w:tcPr>
            <w:tcW w:w="620" w:type="dxa"/>
            <w:tcBorders>
              <w:top w:val="single" w:sz="6" w:space="0" w:color="auto"/>
              <w:left w:val="single" w:sz="6" w:space="0" w:color="auto"/>
              <w:bottom w:val="dashSmallGap" w:sz="4" w:space="0" w:color="auto"/>
              <w:right w:val="single" w:sz="6" w:space="0" w:color="auto"/>
            </w:tcBorders>
          </w:tcPr>
          <w:p w14:paraId="38EC377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91917C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2B188E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FDCEEF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9C746C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F4099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9213EB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B6F262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216964E"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79111C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363678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788031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17EB105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DE15DF"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5F9DE0E" w14:textId="77777777" w:rsidR="00D048E4" w:rsidRPr="00A23A0B" w:rsidRDefault="00D048E4">
            <w:pPr>
              <w:rPr>
                <w:highlight w:val="yellow"/>
                <w:lang w:val="en-GB"/>
              </w:rPr>
            </w:pPr>
          </w:p>
        </w:tc>
      </w:tr>
      <w:tr w:rsidR="00D048E4" w:rsidRPr="00A23A0B" w14:paraId="293021A2" w14:textId="77777777">
        <w:trPr>
          <w:cantSplit/>
          <w:jc w:val="center"/>
        </w:trPr>
        <w:tc>
          <w:tcPr>
            <w:tcW w:w="495" w:type="dxa"/>
            <w:vMerge/>
            <w:tcBorders>
              <w:left w:val="double" w:sz="4" w:space="0" w:color="auto"/>
              <w:right w:val="single" w:sz="6" w:space="0" w:color="auto"/>
            </w:tcBorders>
            <w:vAlign w:val="center"/>
          </w:tcPr>
          <w:p w14:paraId="68C6F28E"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33543383"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40490115" w14:textId="77777777" w:rsidR="00D048E4" w:rsidRPr="00A23A0B" w:rsidRDefault="00D048E4">
            <w:pPr>
              <w:rPr>
                <w:lang w:val="en-GB"/>
              </w:rPr>
            </w:pPr>
            <w:r w:rsidRPr="00A23A0B">
              <w:rPr>
                <w:lang w:val="en-GB"/>
              </w:rPr>
              <w:t>[</w:t>
            </w:r>
            <w:r w:rsidRPr="00A23A0B">
              <w:rPr>
                <w:i/>
                <w:iCs/>
                <w:lang w:val="en-GB"/>
              </w:rPr>
              <w:t>Field</w:t>
            </w:r>
            <w:r w:rsidRPr="00A23A0B">
              <w:rPr>
                <w:lang w:val="en-GB"/>
              </w:rPr>
              <w:t>]</w:t>
            </w:r>
          </w:p>
        </w:tc>
        <w:tc>
          <w:tcPr>
            <w:tcW w:w="620" w:type="dxa"/>
            <w:tcBorders>
              <w:top w:val="dashSmallGap" w:sz="4" w:space="0" w:color="auto"/>
              <w:left w:val="single" w:sz="6" w:space="0" w:color="auto"/>
              <w:bottom w:val="single" w:sz="6" w:space="0" w:color="auto"/>
              <w:right w:val="single" w:sz="6" w:space="0" w:color="auto"/>
            </w:tcBorders>
          </w:tcPr>
          <w:p w14:paraId="4BBB49F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B11393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ECC941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95A680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C55084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52AF5F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C2BCA4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6FC81D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00E638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30D426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EBA50A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CB3DBBA"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B011AA0"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46764D6"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2D943132" w14:textId="77777777" w:rsidR="00D048E4" w:rsidRPr="00A23A0B" w:rsidRDefault="00D048E4">
            <w:pPr>
              <w:rPr>
                <w:highlight w:val="yellow"/>
                <w:lang w:val="en-GB"/>
              </w:rPr>
            </w:pPr>
          </w:p>
        </w:tc>
      </w:tr>
      <w:tr w:rsidR="00D048E4" w:rsidRPr="00A23A0B" w14:paraId="2095BC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36870EDB" w14:textId="77777777" w:rsidR="00D048E4" w:rsidRPr="00A23A0B" w:rsidRDefault="00D048E4">
            <w:pPr>
              <w:jc w:val="center"/>
              <w:rPr>
                <w:lang w:val="en-GB"/>
              </w:rPr>
            </w:pPr>
            <w:r w:rsidRPr="00A23A0B">
              <w:rPr>
                <w:lang w:val="en-GB"/>
              </w:rPr>
              <w:t>2</w:t>
            </w:r>
          </w:p>
        </w:tc>
        <w:tc>
          <w:tcPr>
            <w:tcW w:w="1858" w:type="dxa"/>
            <w:vMerge w:val="restart"/>
            <w:tcBorders>
              <w:top w:val="single" w:sz="6" w:space="0" w:color="auto"/>
              <w:left w:val="single" w:sz="6" w:space="0" w:color="auto"/>
              <w:right w:val="single" w:sz="6" w:space="0" w:color="auto"/>
            </w:tcBorders>
          </w:tcPr>
          <w:p w14:paraId="7651BA93"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Pr>
          <w:p w14:paraId="386FA37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DE00FF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7D2100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0BD184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159702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F30548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C274F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B28862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CAE513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66E91C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ADB879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2ED6ED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9C216C8"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65F0C6FA"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10E5A3B"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EA87B79" w14:textId="77777777" w:rsidR="00D048E4" w:rsidRPr="00A23A0B" w:rsidRDefault="00D048E4">
            <w:pPr>
              <w:rPr>
                <w:highlight w:val="yellow"/>
                <w:lang w:val="en-GB"/>
              </w:rPr>
            </w:pPr>
          </w:p>
        </w:tc>
      </w:tr>
      <w:tr w:rsidR="00D048E4" w:rsidRPr="00A23A0B" w14:paraId="46D7CA70" w14:textId="77777777">
        <w:trPr>
          <w:cantSplit/>
          <w:jc w:val="center"/>
        </w:trPr>
        <w:tc>
          <w:tcPr>
            <w:tcW w:w="495" w:type="dxa"/>
            <w:vMerge/>
            <w:tcBorders>
              <w:left w:val="double" w:sz="4" w:space="0" w:color="auto"/>
              <w:right w:val="single" w:sz="6" w:space="0" w:color="auto"/>
            </w:tcBorders>
            <w:vAlign w:val="center"/>
          </w:tcPr>
          <w:p w14:paraId="2B66C798"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2103ED55"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2EB4AAE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40DFFC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81AE35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A905D3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F54F44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92D085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FA5A75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111246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9AF141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CA2431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7F4D06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5EC48C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4B13A2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E108DF2"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225FBE"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7DBFEC43" w14:textId="77777777" w:rsidR="00D048E4" w:rsidRPr="00A23A0B" w:rsidRDefault="00D048E4">
            <w:pPr>
              <w:rPr>
                <w:highlight w:val="yellow"/>
                <w:lang w:val="en-GB"/>
              </w:rPr>
            </w:pPr>
          </w:p>
        </w:tc>
      </w:tr>
      <w:tr w:rsidR="00D048E4" w:rsidRPr="00A23A0B" w14:paraId="433380C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F7E0D84" w14:textId="77777777" w:rsidR="00D048E4" w:rsidRPr="00A23A0B" w:rsidRDefault="00D048E4">
            <w:pPr>
              <w:jc w:val="center"/>
              <w:rPr>
                <w:lang w:val="en-GB"/>
              </w:rPr>
            </w:pPr>
          </w:p>
        </w:tc>
        <w:tc>
          <w:tcPr>
            <w:tcW w:w="1858" w:type="dxa"/>
            <w:vMerge w:val="restart"/>
            <w:tcBorders>
              <w:top w:val="single" w:sz="6" w:space="0" w:color="auto"/>
              <w:left w:val="single" w:sz="6" w:space="0" w:color="auto"/>
              <w:right w:val="single" w:sz="6" w:space="0" w:color="auto"/>
            </w:tcBorders>
          </w:tcPr>
          <w:p w14:paraId="01D97133"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Pr>
          <w:p w14:paraId="0DD868C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237629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1CD5D3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E7D1F0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11D386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909728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A7A835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90DC7E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0BB735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2458D5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14BA17E"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D7F074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D4845CF"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78AAC88C"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DCA576"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DC46A6D" w14:textId="77777777" w:rsidR="00D048E4" w:rsidRPr="00A23A0B" w:rsidRDefault="00D048E4">
            <w:pPr>
              <w:rPr>
                <w:highlight w:val="yellow"/>
                <w:lang w:val="en-GB"/>
              </w:rPr>
            </w:pPr>
          </w:p>
        </w:tc>
      </w:tr>
      <w:tr w:rsidR="00D048E4" w:rsidRPr="00A23A0B" w14:paraId="372338EF" w14:textId="77777777">
        <w:trPr>
          <w:cantSplit/>
          <w:jc w:val="center"/>
        </w:trPr>
        <w:tc>
          <w:tcPr>
            <w:tcW w:w="495" w:type="dxa"/>
            <w:vMerge/>
            <w:tcBorders>
              <w:left w:val="double" w:sz="4" w:space="0" w:color="auto"/>
              <w:right w:val="single" w:sz="6" w:space="0" w:color="auto"/>
            </w:tcBorders>
            <w:vAlign w:val="center"/>
          </w:tcPr>
          <w:p w14:paraId="29E15B4B"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45781AC5"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2BA7DF3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22A3CA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965DB6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39F37F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E31E88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BB1491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B4D17D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797BCC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33261A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ED84BEF"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AE5DF9F"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FC0C1C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0D61800"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63A0C0"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91ABD30"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41D8D9AA" w14:textId="77777777" w:rsidR="00D048E4" w:rsidRPr="00A23A0B" w:rsidRDefault="00D048E4">
            <w:pPr>
              <w:rPr>
                <w:highlight w:val="yellow"/>
                <w:lang w:val="en-GB"/>
              </w:rPr>
            </w:pPr>
          </w:p>
        </w:tc>
      </w:tr>
      <w:tr w:rsidR="00D048E4" w:rsidRPr="00A23A0B" w14:paraId="3D400B8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D4BEB0F" w14:textId="77777777" w:rsidR="00D048E4" w:rsidRPr="00A23A0B" w:rsidRDefault="00D048E4">
            <w:pPr>
              <w:jc w:val="center"/>
              <w:rPr>
                <w:lang w:val="en-GB"/>
              </w:rPr>
            </w:pPr>
            <w:r w:rsidRPr="00A23A0B">
              <w:rPr>
                <w:lang w:val="en-GB"/>
              </w:rPr>
              <w:t>n</w:t>
            </w:r>
          </w:p>
        </w:tc>
        <w:tc>
          <w:tcPr>
            <w:tcW w:w="1858" w:type="dxa"/>
            <w:vMerge w:val="restart"/>
            <w:tcBorders>
              <w:top w:val="single" w:sz="6" w:space="0" w:color="auto"/>
              <w:left w:val="single" w:sz="6" w:space="0" w:color="auto"/>
              <w:right w:val="single" w:sz="6" w:space="0" w:color="auto"/>
            </w:tcBorders>
          </w:tcPr>
          <w:p w14:paraId="44858E2B"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Pr>
          <w:p w14:paraId="52ABDAC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5F5690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2CBE04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266F0D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232FA3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8B514B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5E8DED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1B9AB9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AF845E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19F63E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AC931D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38B096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7F3D87A"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60C4C56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7D57DF1"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544D86FA" w14:textId="77777777" w:rsidR="00D048E4" w:rsidRPr="00A23A0B" w:rsidRDefault="00D048E4">
            <w:pPr>
              <w:rPr>
                <w:highlight w:val="yellow"/>
                <w:lang w:val="en-GB"/>
              </w:rPr>
            </w:pPr>
          </w:p>
        </w:tc>
      </w:tr>
      <w:tr w:rsidR="00D048E4" w:rsidRPr="00A23A0B" w14:paraId="6A7ECD00" w14:textId="77777777">
        <w:trPr>
          <w:cantSplit/>
          <w:jc w:val="center"/>
        </w:trPr>
        <w:tc>
          <w:tcPr>
            <w:tcW w:w="495" w:type="dxa"/>
            <w:vMerge/>
            <w:tcBorders>
              <w:left w:val="double" w:sz="4" w:space="0" w:color="auto"/>
              <w:right w:val="single" w:sz="6" w:space="0" w:color="auto"/>
            </w:tcBorders>
            <w:vAlign w:val="center"/>
          </w:tcPr>
          <w:p w14:paraId="5D07D4D2"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107C69C3" w14:textId="77777777" w:rsidR="00D048E4" w:rsidRPr="00A23A0B" w:rsidRDefault="00D048E4">
            <w:pPr>
              <w:rPr>
                <w:lang w:val="en-GB"/>
              </w:rPr>
            </w:pPr>
          </w:p>
        </w:tc>
        <w:tc>
          <w:tcPr>
            <w:tcW w:w="619" w:type="dxa"/>
            <w:tcBorders>
              <w:top w:val="dashSmallGap" w:sz="4" w:space="0" w:color="auto"/>
              <w:left w:val="single" w:sz="6" w:space="0" w:color="auto"/>
              <w:bottom w:val="dotted" w:sz="4" w:space="0" w:color="auto"/>
              <w:right w:val="single" w:sz="6" w:space="0" w:color="auto"/>
            </w:tcBorders>
          </w:tcPr>
          <w:p w14:paraId="0FF21FC8"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6B9E923"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3531C75F"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1BA5151"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73CE670A"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053E9EF"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3E42670B"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1477D615"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45CA93D"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01D55930"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70CB399C"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3F6E1833"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7DA3371D"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864486"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EFFC596"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254BDD8A" w14:textId="77777777" w:rsidR="00D048E4" w:rsidRPr="00A23A0B" w:rsidRDefault="00D048E4">
            <w:pPr>
              <w:rPr>
                <w:highlight w:val="yellow"/>
                <w:lang w:val="en-GB"/>
              </w:rPr>
            </w:pPr>
          </w:p>
        </w:tc>
      </w:tr>
      <w:tr w:rsidR="00D048E4" w:rsidRPr="00A23A0B" w14:paraId="1D5F07AC" w14:textId="77777777">
        <w:trPr>
          <w:cantSplit/>
          <w:trHeight w:hRule="exact" w:val="284"/>
          <w:jc w:val="center"/>
        </w:trPr>
        <w:tc>
          <w:tcPr>
            <w:tcW w:w="495" w:type="dxa"/>
            <w:tcBorders>
              <w:top w:val="single" w:sz="6" w:space="0" w:color="auto"/>
              <w:left w:val="double" w:sz="4" w:space="0" w:color="auto"/>
              <w:bottom w:val="nil"/>
              <w:right w:val="nil"/>
            </w:tcBorders>
          </w:tcPr>
          <w:p w14:paraId="1D8B58FC" w14:textId="77777777" w:rsidR="00D048E4" w:rsidRPr="00A23A0B" w:rsidRDefault="00D048E4">
            <w:pPr>
              <w:rPr>
                <w:lang w:val="en-GB"/>
              </w:rPr>
            </w:pPr>
          </w:p>
        </w:tc>
        <w:tc>
          <w:tcPr>
            <w:tcW w:w="1858" w:type="dxa"/>
            <w:tcBorders>
              <w:top w:val="single" w:sz="6" w:space="0" w:color="auto"/>
              <w:left w:val="nil"/>
              <w:bottom w:val="nil"/>
              <w:right w:val="nil"/>
            </w:tcBorders>
          </w:tcPr>
          <w:p w14:paraId="05E1892D" w14:textId="77777777" w:rsidR="00D048E4" w:rsidRPr="00A23A0B" w:rsidRDefault="00D048E4">
            <w:pPr>
              <w:rPr>
                <w:lang w:val="en-GB"/>
              </w:rPr>
            </w:pPr>
          </w:p>
        </w:tc>
        <w:tc>
          <w:tcPr>
            <w:tcW w:w="619" w:type="dxa"/>
            <w:tcBorders>
              <w:top w:val="single" w:sz="6" w:space="0" w:color="auto"/>
              <w:left w:val="nil"/>
              <w:bottom w:val="nil"/>
              <w:right w:val="nil"/>
            </w:tcBorders>
          </w:tcPr>
          <w:p w14:paraId="38583DB8" w14:textId="77777777" w:rsidR="00D048E4" w:rsidRPr="00A23A0B" w:rsidRDefault="00D048E4">
            <w:pPr>
              <w:rPr>
                <w:lang w:val="en-GB"/>
              </w:rPr>
            </w:pPr>
          </w:p>
        </w:tc>
        <w:tc>
          <w:tcPr>
            <w:tcW w:w="620" w:type="dxa"/>
            <w:tcBorders>
              <w:top w:val="single" w:sz="6" w:space="0" w:color="auto"/>
              <w:left w:val="nil"/>
              <w:bottom w:val="nil"/>
              <w:right w:val="nil"/>
            </w:tcBorders>
          </w:tcPr>
          <w:p w14:paraId="2C44826D" w14:textId="77777777" w:rsidR="00D048E4" w:rsidRPr="00A23A0B" w:rsidRDefault="00D048E4">
            <w:pPr>
              <w:rPr>
                <w:lang w:val="en-GB"/>
              </w:rPr>
            </w:pPr>
          </w:p>
        </w:tc>
        <w:tc>
          <w:tcPr>
            <w:tcW w:w="620" w:type="dxa"/>
            <w:tcBorders>
              <w:top w:val="single" w:sz="6" w:space="0" w:color="auto"/>
              <w:left w:val="nil"/>
              <w:bottom w:val="nil"/>
              <w:right w:val="nil"/>
            </w:tcBorders>
          </w:tcPr>
          <w:p w14:paraId="5B4C6D7B" w14:textId="77777777" w:rsidR="00D048E4" w:rsidRPr="00A23A0B" w:rsidRDefault="00D048E4">
            <w:pPr>
              <w:rPr>
                <w:lang w:val="en-GB"/>
              </w:rPr>
            </w:pPr>
          </w:p>
        </w:tc>
        <w:tc>
          <w:tcPr>
            <w:tcW w:w="620" w:type="dxa"/>
            <w:tcBorders>
              <w:top w:val="single" w:sz="6" w:space="0" w:color="auto"/>
              <w:left w:val="nil"/>
              <w:bottom w:val="nil"/>
              <w:right w:val="nil"/>
            </w:tcBorders>
          </w:tcPr>
          <w:p w14:paraId="1E10F861" w14:textId="77777777" w:rsidR="00D048E4" w:rsidRPr="00A23A0B" w:rsidRDefault="00D048E4">
            <w:pPr>
              <w:rPr>
                <w:lang w:val="en-GB"/>
              </w:rPr>
            </w:pPr>
          </w:p>
        </w:tc>
        <w:tc>
          <w:tcPr>
            <w:tcW w:w="620" w:type="dxa"/>
            <w:tcBorders>
              <w:top w:val="single" w:sz="6" w:space="0" w:color="auto"/>
              <w:left w:val="nil"/>
              <w:bottom w:val="nil"/>
              <w:right w:val="nil"/>
            </w:tcBorders>
          </w:tcPr>
          <w:p w14:paraId="0C155BE9" w14:textId="77777777" w:rsidR="00D048E4" w:rsidRPr="00A23A0B" w:rsidRDefault="00D048E4">
            <w:pPr>
              <w:rPr>
                <w:lang w:val="en-GB"/>
              </w:rPr>
            </w:pPr>
          </w:p>
        </w:tc>
        <w:tc>
          <w:tcPr>
            <w:tcW w:w="620" w:type="dxa"/>
            <w:tcBorders>
              <w:top w:val="single" w:sz="6" w:space="0" w:color="auto"/>
              <w:left w:val="nil"/>
              <w:bottom w:val="nil"/>
              <w:right w:val="nil"/>
            </w:tcBorders>
          </w:tcPr>
          <w:p w14:paraId="2A73B5BD" w14:textId="77777777" w:rsidR="00D048E4" w:rsidRPr="00A23A0B" w:rsidRDefault="00D048E4">
            <w:pPr>
              <w:rPr>
                <w:lang w:val="en-GB"/>
              </w:rPr>
            </w:pPr>
          </w:p>
        </w:tc>
        <w:tc>
          <w:tcPr>
            <w:tcW w:w="620" w:type="dxa"/>
            <w:tcBorders>
              <w:top w:val="single" w:sz="6" w:space="0" w:color="auto"/>
              <w:left w:val="nil"/>
              <w:bottom w:val="nil"/>
              <w:right w:val="nil"/>
            </w:tcBorders>
          </w:tcPr>
          <w:p w14:paraId="340FE110" w14:textId="77777777" w:rsidR="00D048E4" w:rsidRPr="00A23A0B" w:rsidRDefault="00D048E4">
            <w:pPr>
              <w:rPr>
                <w:lang w:val="en-GB"/>
              </w:rPr>
            </w:pPr>
          </w:p>
        </w:tc>
        <w:tc>
          <w:tcPr>
            <w:tcW w:w="620" w:type="dxa"/>
            <w:tcBorders>
              <w:top w:val="single" w:sz="6" w:space="0" w:color="auto"/>
              <w:left w:val="nil"/>
              <w:bottom w:val="nil"/>
              <w:right w:val="nil"/>
            </w:tcBorders>
          </w:tcPr>
          <w:p w14:paraId="6039EEA3" w14:textId="77777777" w:rsidR="00D048E4" w:rsidRPr="00A23A0B" w:rsidRDefault="00D048E4">
            <w:pPr>
              <w:rPr>
                <w:lang w:val="en-GB"/>
              </w:rPr>
            </w:pPr>
          </w:p>
        </w:tc>
        <w:tc>
          <w:tcPr>
            <w:tcW w:w="620" w:type="dxa"/>
            <w:tcBorders>
              <w:top w:val="single" w:sz="6" w:space="0" w:color="auto"/>
              <w:left w:val="nil"/>
              <w:bottom w:val="nil"/>
            </w:tcBorders>
          </w:tcPr>
          <w:p w14:paraId="2984DC87" w14:textId="77777777" w:rsidR="00D048E4" w:rsidRPr="00A23A0B" w:rsidRDefault="00D048E4">
            <w:pPr>
              <w:rPr>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690CDD70" w14:textId="77777777" w:rsidR="00D048E4" w:rsidRPr="00A23A0B" w:rsidRDefault="00D048E4">
            <w:r w:rsidRPr="00A23A0B">
              <w:rPr>
                <w:b/>
                <w:bCs/>
                <w:lang w:val="en-GB"/>
              </w:rPr>
              <w:t>Subtotal</w:t>
            </w:r>
          </w:p>
        </w:tc>
        <w:tc>
          <w:tcPr>
            <w:tcW w:w="806" w:type="dxa"/>
            <w:tcBorders>
              <w:top w:val="single" w:sz="6" w:space="0" w:color="auto"/>
              <w:bottom w:val="single" w:sz="6" w:space="0" w:color="auto"/>
              <w:right w:val="single" w:sz="6" w:space="0" w:color="auto"/>
            </w:tcBorders>
          </w:tcPr>
          <w:p w14:paraId="2D980CF2" w14:textId="77777777" w:rsidR="00D048E4" w:rsidRPr="00A23A0B" w:rsidRDefault="00D048E4">
            <w:pPr>
              <w:pStyle w:val="Heading6"/>
              <w:rPr>
                <w:szCs w:val="24"/>
                <w:highlight w:val="yellow"/>
              </w:rPr>
            </w:pPr>
          </w:p>
        </w:tc>
        <w:tc>
          <w:tcPr>
            <w:tcW w:w="806" w:type="dxa"/>
            <w:tcBorders>
              <w:top w:val="single" w:sz="6" w:space="0" w:color="auto"/>
              <w:left w:val="single" w:sz="6" w:space="0" w:color="auto"/>
              <w:bottom w:val="single" w:sz="6" w:space="0" w:color="auto"/>
              <w:right w:val="single" w:sz="6" w:space="0" w:color="auto"/>
            </w:tcBorders>
          </w:tcPr>
          <w:p w14:paraId="3D357209"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4664A01B" w14:textId="77777777" w:rsidR="00D048E4" w:rsidRPr="00A23A0B" w:rsidRDefault="00D048E4">
            <w:pPr>
              <w:rPr>
                <w:highlight w:val="yellow"/>
                <w:lang w:val="en-GB"/>
              </w:rPr>
            </w:pPr>
          </w:p>
        </w:tc>
      </w:tr>
      <w:tr w:rsidR="00D048E4" w:rsidRPr="00A23A0B" w14:paraId="734EB0C3" w14:textId="77777777">
        <w:trPr>
          <w:cantSplit/>
          <w:trHeight w:hRule="exact" w:val="284"/>
          <w:jc w:val="center"/>
        </w:trPr>
        <w:tc>
          <w:tcPr>
            <w:tcW w:w="495" w:type="dxa"/>
            <w:tcBorders>
              <w:top w:val="nil"/>
              <w:left w:val="double" w:sz="4" w:space="0" w:color="auto"/>
              <w:bottom w:val="double" w:sz="4" w:space="0" w:color="auto"/>
              <w:right w:val="nil"/>
            </w:tcBorders>
          </w:tcPr>
          <w:p w14:paraId="61B61F7C" w14:textId="77777777" w:rsidR="00D048E4" w:rsidRPr="00A23A0B" w:rsidRDefault="00D048E4">
            <w:pPr>
              <w:rPr>
                <w:lang w:val="en-GB"/>
              </w:rPr>
            </w:pPr>
          </w:p>
        </w:tc>
        <w:tc>
          <w:tcPr>
            <w:tcW w:w="1858" w:type="dxa"/>
            <w:tcBorders>
              <w:top w:val="nil"/>
              <w:left w:val="nil"/>
              <w:bottom w:val="double" w:sz="4" w:space="0" w:color="auto"/>
              <w:right w:val="nil"/>
            </w:tcBorders>
          </w:tcPr>
          <w:p w14:paraId="22E2B543" w14:textId="77777777" w:rsidR="00D048E4" w:rsidRPr="00A23A0B" w:rsidRDefault="00D048E4">
            <w:pPr>
              <w:rPr>
                <w:lang w:val="en-GB"/>
              </w:rPr>
            </w:pPr>
          </w:p>
        </w:tc>
        <w:tc>
          <w:tcPr>
            <w:tcW w:w="619" w:type="dxa"/>
            <w:tcBorders>
              <w:top w:val="nil"/>
              <w:left w:val="nil"/>
              <w:bottom w:val="double" w:sz="4" w:space="0" w:color="auto"/>
              <w:right w:val="nil"/>
            </w:tcBorders>
          </w:tcPr>
          <w:p w14:paraId="6E507D51" w14:textId="77777777" w:rsidR="00D048E4" w:rsidRPr="00A23A0B" w:rsidRDefault="00D048E4">
            <w:pPr>
              <w:rPr>
                <w:lang w:val="en-GB"/>
              </w:rPr>
            </w:pPr>
          </w:p>
        </w:tc>
        <w:tc>
          <w:tcPr>
            <w:tcW w:w="620" w:type="dxa"/>
            <w:tcBorders>
              <w:top w:val="nil"/>
              <w:left w:val="nil"/>
              <w:bottom w:val="double" w:sz="4" w:space="0" w:color="auto"/>
              <w:right w:val="nil"/>
            </w:tcBorders>
          </w:tcPr>
          <w:p w14:paraId="20E46C30" w14:textId="77777777" w:rsidR="00D048E4" w:rsidRPr="00A23A0B" w:rsidRDefault="00D048E4">
            <w:pPr>
              <w:rPr>
                <w:lang w:val="en-GB"/>
              </w:rPr>
            </w:pPr>
          </w:p>
        </w:tc>
        <w:tc>
          <w:tcPr>
            <w:tcW w:w="620" w:type="dxa"/>
            <w:tcBorders>
              <w:top w:val="nil"/>
              <w:left w:val="nil"/>
              <w:bottom w:val="double" w:sz="4" w:space="0" w:color="auto"/>
              <w:right w:val="nil"/>
            </w:tcBorders>
          </w:tcPr>
          <w:p w14:paraId="7617264E" w14:textId="77777777" w:rsidR="00D048E4" w:rsidRPr="00A23A0B" w:rsidRDefault="00D048E4">
            <w:pPr>
              <w:rPr>
                <w:lang w:val="en-GB"/>
              </w:rPr>
            </w:pPr>
          </w:p>
        </w:tc>
        <w:tc>
          <w:tcPr>
            <w:tcW w:w="620" w:type="dxa"/>
            <w:tcBorders>
              <w:top w:val="nil"/>
              <w:left w:val="nil"/>
              <w:bottom w:val="double" w:sz="4" w:space="0" w:color="auto"/>
              <w:right w:val="nil"/>
            </w:tcBorders>
          </w:tcPr>
          <w:p w14:paraId="7125795E" w14:textId="77777777" w:rsidR="00D048E4" w:rsidRPr="00A23A0B" w:rsidRDefault="00D048E4">
            <w:pPr>
              <w:rPr>
                <w:lang w:val="en-GB"/>
              </w:rPr>
            </w:pPr>
          </w:p>
        </w:tc>
        <w:tc>
          <w:tcPr>
            <w:tcW w:w="620" w:type="dxa"/>
            <w:tcBorders>
              <w:top w:val="nil"/>
              <w:left w:val="nil"/>
              <w:bottom w:val="double" w:sz="4" w:space="0" w:color="auto"/>
              <w:right w:val="nil"/>
            </w:tcBorders>
          </w:tcPr>
          <w:p w14:paraId="45ADEEE1" w14:textId="77777777" w:rsidR="00D048E4" w:rsidRPr="00A23A0B" w:rsidRDefault="00D048E4">
            <w:pPr>
              <w:rPr>
                <w:lang w:val="en-GB"/>
              </w:rPr>
            </w:pPr>
          </w:p>
        </w:tc>
        <w:tc>
          <w:tcPr>
            <w:tcW w:w="620" w:type="dxa"/>
            <w:tcBorders>
              <w:top w:val="nil"/>
              <w:left w:val="nil"/>
              <w:bottom w:val="double" w:sz="4" w:space="0" w:color="auto"/>
              <w:right w:val="nil"/>
            </w:tcBorders>
          </w:tcPr>
          <w:p w14:paraId="3CB1FE96" w14:textId="77777777" w:rsidR="00D048E4" w:rsidRPr="00A23A0B" w:rsidRDefault="00D048E4">
            <w:pPr>
              <w:rPr>
                <w:lang w:val="en-GB"/>
              </w:rPr>
            </w:pPr>
          </w:p>
        </w:tc>
        <w:tc>
          <w:tcPr>
            <w:tcW w:w="620" w:type="dxa"/>
            <w:tcBorders>
              <w:top w:val="nil"/>
              <w:left w:val="nil"/>
              <w:bottom w:val="double" w:sz="4" w:space="0" w:color="auto"/>
              <w:right w:val="nil"/>
            </w:tcBorders>
          </w:tcPr>
          <w:p w14:paraId="138099F6" w14:textId="77777777" w:rsidR="00D048E4" w:rsidRPr="00A23A0B" w:rsidRDefault="00D048E4">
            <w:pPr>
              <w:rPr>
                <w:lang w:val="en-GB"/>
              </w:rPr>
            </w:pPr>
          </w:p>
        </w:tc>
        <w:tc>
          <w:tcPr>
            <w:tcW w:w="620" w:type="dxa"/>
            <w:tcBorders>
              <w:top w:val="nil"/>
              <w:left w:val="nil"/>
              <w:bottom w:val="double" w:sz="4" w:space="0" w:color="auto"/>
              <w:right w:val="nil"/>
            </w:tcBorders>
          </w:tcPr>
          <w:p w14:paraId="479F2132" w14:textId="77777777" w:rsidR="00D048E4" w:rsidRPr="00A23A0B" w:rsidRDefault="00D048E4">
            <w:pPr>
              <w:rPr>
                <w:lang w:val="en-GB"/>
              </w:rPr>
            </w:pPr>
          </w:p>
        </w:tc>
        <w:tc>
          <w:tcPr>
            <w:tcW w:w="620" w:type="dxa"/>
            <w:tcBorders>
              <w:top w:val="nil"/>
              <w:left w:val="nil"/>
              <w:bottom w:val="double" w:sz="4" w:space="0" w:color="auto"/>
            </w:tcBorders>
          </w:tcPr>
          <w:p w14:paraId="3EC96929" w14:textId="77777777" w:rsidR="00D048E4" w:rsidRPr="00A23A0B" w:rsidRDefault="00D048E4">
            <w:pPr>
              <w:rPr>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4FD4163F" w14:textId="77777777" w:rsidR="00D048E4" w:rsidRPr="00A23A0B" w:rsidRDefault="00D048E4">
            <w:pPr>
              <w:rPr>
                <w:b/>
                <w:bCs/>
                <w:lang w:val="en-GB"/>
              </w:rPr>
            </w:pPr>
            <w:r w:rsidRPr="00A23A0B">
              <w:rPr>
                <w:b/>
                <w:bCs/>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6664C40" w14:textId="77777777" w:rsidR="00D048E4" w:rsidRPr="00A23A0B" w:rsidRDefault="00D048E4">
            <w:pPr>
              <w:rPr>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D87F329" w14:textId="77777777" w:rsidR="00D048E4" w:rsidRPr="00A23A0B" w:rsidRDefault="00D048E4">
            <w:pPr>
              <w:rPr>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138869C7" w14:textId="77777777" w:rsidR="00D048E4" w:rsidRPr="00A23A0B" w:rsidRDefault="00D048E4">
            <w:pPr>
              <w:rPr>
                <w:highlight w:val="yellow"/>
                <w:lang w:val="en-GB"/>
              </w:rPr>
            </w:pPr>
          </w:p>
        </w:tc>
      </w:tr>
    </w:tbl>
    <w:p w14:paraId="2CE00EE5" w14:textId="77777777" w:rsidR="00D048E4" w:rsidRPr="00A23A0B" w:rsidRDefault="00D048E4">
      <w:pPr>
        <w:tabs>
          <w:tab w:val="left" w:pos="2340"/>
        </w:tabs>
        <w:rPr>
          <w:lang w:val="en-GB"/>
        </w:rPr>
      </w:pPr>
    </w:p>
    <w:p w14:paraId="2AA829F4" w14:textId="77777777" w:rsidR="00D048E4" w:rsidRPr="00A23A0B" w:rsidRDefault="00D048E4">
      <w:pPr>
        <w:tabs>
          <w:tab w:val="left" w:pos="360"/>
        </w:tabs>
      </w:pPr>
      <w:r w:rsidRPr="00A23A0B">
        <w:t>1</w:t>
      </w:r>
      <w:r w:rsidRPr="00A23A0B">
        <w:tab/>
        <w:t>For Professional Staff the input should be indicated individually; for Support Staff it should be indicated by category (e.g.: draftsmen, clerical staff, etc.).</w:t>
      </w:r>
    </w:p>
    <w:p w14:paraId="105E496A" w14:textId="77777777" w:rsidR="00D048E4" w:rsidRPr="00A23A0B" w:rsidRDefault="00D048E4">
      <w:pPr>
        <w:tabs>
          <w:tab w:val="left" w:pos="360"/>
        </w:tabs>
        <w:rPr>
          <w:lang w:val="en-GB"/>
        </w:rPr>
      </w:pPr>
      <w:r w:rsidRPr="00A23A0B">
        <w:rPr>
          <w:lang w:val="en-GB"/>
        </w:rPr>
        <w:t>2</w:t>
      </w:r>
      <w:r w:rsidRPr="00A23A0B">
        <w:rPr>
          <w:lang w:val="en-GB"/>
        </w:rPr>
        <w:tab/>
        <w:t>Months are counted from the start of the assignment.  For each staff indicate separately staff input for home and field work.</w:t>
      </w:r>
    </w:p>
    <w:p w14:paraId="0C331DD6" w14:textId="77777777" w:rsidR="00D048E4" w:rsidRPr="00A23A0B" w:rsidRDefault="00D048E4">
      <w:pPr>
        <w:tabs>
          <w:tab w:val="left" w:pos="360"/>
        </w:tabs>
        <w:rPr>
          <w:lang w:val="en-GB"/>
        </w:rPr>
      </w:pPr>
      <w:r w:rsidRPr="00A23A0B">
        <w:rPr>
          <w:lang w:val="en-GB"/>
        </w:rPr>
        <w:t>3</w:t>
      </w:r>
      <w:r w:rsidRPr="00A23A0B">
        <w:rPr>
          <w:lang w:val="en-GB"/>
        </w:rPr>
        <w:tab/>
        <w:t>Field work means work carried out at a place other than the Consultant's home office.</w:t>
      </w:r>
    </w:p>
    <w:p w14:paraId="200C424E" w14:textId="77777777" w:rsidR="00D048E4" w:rsidRPr="00A23A0B" w:rsidRDefault="00D048E4">
      <w:pPr>
        <w:tabs>
          <w:tab w:val="left" w:pos="360"/>
        </w:tabs>
        <w:rPr>
          <w:lang w:val="en-GB"/>
        </w:rPr>
      </w:pPr>
    </w:p>
    <w:p w14:paraId="11588095" w14:textId="77777777" w:rsidR="00D048E4" w:rsidRPr="00A23A0B" w:rsidRDefault="00C3571B">
      <w:pPr>
        <w:tabs>
          <w:tab w:val="left" w:pos="360"/>
        </w:tabs>
        <w:rPr>
          <w:lang w:val="en-GB"/>
        </w:rPr>
      </w:pPr>
      <w:r w:rsidRPr="00A23A0B">
        <w:rPr>
          <w:noProof/>
        </w:rPr>
        <mc:AlternateContent>
          <mc:Choice Requires="wps">
            <w:drawing>
              <wp:anchor distT="0" distB="0" distL="114300" distR="114300" simplePos="0" relativeHeight="251656192" behindDoc="0" locked="0" layoutInCell="1" allowOverlap="1" wp14:anchorId="69CAEDEA" wp14:editId="29160F03">
                <wp:simplePos x="0" y="0"/>
                <wp:positionH relativeFrom="column">
                  <wp:posOffset>114300</wp:posOffset>
                </wp:positionH>
                <wp:positionV relativeFrom="paragraph">
                  <wp:posOffset>17145</wp:posOffset>
                </wp:positionV>
                <wp:extent cx="457200" cy="9017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84DB3"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D048E4" w:rsidRPr="00A23A0B">
        <w:rPr>
          <w:lang w:val="en-GB"/>
        </w:rPr>
        <w:t xml:space="preserve">                       Full time input</w:t>
      </w:r>
    </w:p>
    <w:p w14:paraId="0B498A3B" w14:textId="77777777" w:rsidR="00D048E4" w:rsidRPr="00A23A0B" w:rsidRDefault="00C3571B">
      <w:pPr>
        <w:tabs>
          <w:tab w:val="left" w:pos="360"/>
        </w:tabs>
        <w:rPr>
          <w:lang w:val="en-GB"/>
        </w:rPr>
      </w:pPr>
      <w:r w:rsidRPr="00A23A0B">
        <w:rPr>
          <w:noProof/>
        </w:rPr>
        <mc:AlternateContent>
          <mc:Choice Requires="wps">
            <w:drawing>
              <wp:anchor distT="0" distB="0" distL="114300" distR="114300" simplePos="0" relativeHeight="251659264" behindDoc="0" locked="0" layoutInCell="1" allowOverlap="1" wp14:anchorId="4E4ABA3C" wp14:editId="23D768F7">
                <wp:simplePos x="0" y="0"/>
                <wp:positionH relativeFrom="column">
                  <wp:posOffset>114300</wp:posOffset>
                </wp:positionH>
                <wp:positionV relativeFrom="paragraph">
                  <wp:posOffset>23495</wp:posOffset>
                </wp:positionV>
                <wp:extent cx="457200" cy="90170"/>
                <wp:effectExtent l="9525" t="12700" r="9525" b="11430"/>
                <wp:wrapNone/>
                <wp:docPr id="1" name="Rectangle 3"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71D8" id="Rectangle 3" o:spid="_x0000_s1026" alt="Diagonali larghe verso l'alto" style="position:absolute;margin-left:9pt;margin-top:1.8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33" o:title="" type="pattern"/>
              </v:rect>
            </w:pict>
          </mc:Fallback>
        </mc:AlternateContent>
      </w:r>
      <w:r w:rsidR="00D048E4" w:rsidRPr="00A23A0B">
        <w:rPr>
          <w:lang w:val="en-GB"/>
        </w:rPr>
        <w:t xml:space="preserve">                       Part time input</w:t>
      </w:r>
    </w:p>
    <w:p w14:paraId="1F48B275" w14:textId="77777777" w:rsidR="00C157BD" w:rsidRPr="00A23A0B" w:rsidRDefault="00D048E4">
      <w:pPr>
        <w:pStyle w:val="Heading3"/>
        <w:keepNext w:val="0"/>
        <w:rPr>
          <w:lang w:val="en-GB"/>
        </w:rPr>
      </w:pPr>
      <w:r w:rsidRPr="00A23A0B">
        <w:br w:type="page"/>
      </w:r>
      <w:bookmarkStart w:id="49" w:name="_Toc172357893"/>
      <w:r w:rsidRPr="00A23A0B">
        <w:rPr>
          <w:bCs/>
          <w:lang w:val="en-GB"/>
        </w:rPr>
        <w:lastRenderedPageBreak/>
        <w:t>FormTECH-</w:t>
      </w:r>
      <w:proofErr w:type="gramStart"/>
      <w:r w:rsidRPr="00A23A0B">
        <w:rPr>
          <w:bCs/>
          <w:lang w:val="en-GB"/>
        </w:rPr>
        <w:t>8</w:t>
      </w:r>
      <w:r w:rsidRPr="00A23A0B">
        <w:rPr>
          <w:lang w:val="en-GB"/>
        </w:rPr>
        <w:t xml:space="preserve">  Work</w:t>
      </w:r>
      <w:proofErr w:type="gramEnd"/>
      <w:r w:rsidRPr="00A23A0B">
        <w:rPr>
          <w:lang w:val="en-GB"/>
        </w:rPr>
        <w:t xml:space="preserve"> Schedule</w:t>
      </w:r>
      <w:bookmarkEnd w:id="49"/>
    </w:p>
    <w:p w14:paraId="42F2EEBF" w14:textId="77777777" w:rsidR="00D048E4" w:rsidRPr="00A23A0B" w:rsidRDefault="00D048E4">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D048E4" w:rsidRPr="00A23A0B" w14:paraId="4F923B87" w14:textId="77777777">
        <w:trPr>
          <w:cantSplit/>
          <w:trHeight w:hRule="exact" w:val="397"/>
        </w:trPr>
        <w:tc>
          <w:tcPr>
            <w:tcW w:w="454" w:type="dxa"/>
            <w:vMerge w:val="restart"/>
            <w:tcBorders>
              <w:top w:val="double" w:sz="4" w:space="0" w:color="auto"/>
              <w:left w:val="double" w:sz="4" w:space="0" w:color="auto"/>
            </w:tcBorders>
            <w:vAlign w:val="center"/>
          </w:tcPr>
          <w:p w14:paraId="7CBDF0B9" w14:textId="77777777" w:rsidR="00D048E4" w:rsidRPr="00A23A0B" w:rsidRDefault="00D048E4">
            <w:pPr>
              <w:jc w:val="center"/>
              <w:rPr>
                <w:b/>
                <w:bCs/>
                <w:lang w:val="en-GB"/>
              </w:rPr>
            </w:pPr>
            <w:r w:rsidRPr="00A23A0B">
              <w:rPr>
                <w:b/>
                <w:bCs/>
                <w:lang w:val="en-GB"/>
              </w:rPr>
              <w:t>N°</w:t>
            </w:r>
          </w:p>
        </w:tc>
        <w:tc>
          <w:tcPr>
            <w:tcW w:w="3686" w:type="dxa"/>
            <w:vMerge w:val="restart"/>
            <w:tcBorders>
              <w:top w:val="double" w:sz="4" w:space="0" w:color="auto"/>
              <w:left w:val="single" w:sz="6" w:space="0" w:color="auto"/>
            </w:tcBorders>
            <w:vAlign w:val="center"/>
          </w:tcPr>
          <w:p w14:paraId="1DC8D328" w14:textId="77777777" w:rsidR="00D048E4" w:rsidRPr="00A23A0B" w:rsidRDefault="00D048E4">
            <w:pPr>
              <w:jc w:val="center"/>
              <w:rPr>
                <w:b/>
                <w:bCs/>
                <w:lang w:val="en-GB"/>
              </w:rPr>
            </w:pPr>
            <w:r w:rsidRPr="00A23A0B">
              <w:rPr>
                <w:b/>
                <w:bCs/>
                <w:lang w:val="en-GB"/>
              </w:rPr>
              <w:t>Activity</w:t>
            </w:r>
            <w:r w:rsidRPr="00A23A0B">
              <w:rPr>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C597960" w14:textId="77777777" w:rsidR="00D048E4" w:rsidRPr="00A23A0B" w:rsidRDefault="00D048E4">
            <w:pPr>
              <w:jc w:val="center"/>
              <w:rPr>
                <w:b/>
                <w:bCs/>
                <w:lang w:val="en-GB"/>
              </w:rPr>
            </w:pPr>
            <w:r w:rsidRPr="00A23A0B">
              <w:rPr>
                <w:b/>
                <w:bCs/>
                <w:lang w:val="en-GB"/>
              </w:rPr>
              <w:t>Months</w:t>
            </w:r>
            <w:r w:rsidRPr="00A23A0B">
              <w:rPr>
                <w:vertAlign w:val="superscript"/>
                <w:lang w:val="en-GB"/>
              </w:rPr>
              <w:t>2</w:t>
            </w:r>
          </w:p>
        </w:tc>
      </w:tr>
      <w:tr w:rsidR="00D048E4" w:rsidRPr="00A23A0B" w14:paraId="676B75CE" w14:textId="77777777">
        <w:trPr>
          <w:cantSplit/>
          <w:trHeight w:hRule="exact" w:val="397"/>
        </w:trPr>
        <w:tc>
          <w:tcPr>
            <w:tcW w:w="454" w:type="dxa"/>
            <w:vMerge/>
            <w:tcBorders>
              <w:left w:val="double" w:sz="4" w:space="0" w:color="auto"/>
              <w:bottom w:val="single" w:sz="12" w:space="0" w:color="auto"/>
            </w:tcBorders>
            <w:vAlign w:val="center"/>
          </w:tcPr>
          <w:p w14:paraId="38029A36" w14:textId="77777777" w:rsidR="00D048E4" w:rsidRPr="00A23A0B" w:rsidRDefault="00D048E4">
            <w:pPr>
              <w:jc w:val="center"/>
              <w:rPr>
                <w:b/>
                <w:bCs/>
                <w:lang w:val="en-GB"/>
              </w:rPr>
            </w:pPr>
          </w:p>
        </w:tc>
        <w:tc>
          <w:tcPr>
            <w:tcW w:w="3686" w:type="dxa"/>
            <w:vMerge/>
            <w:tcBorders>
              <w:left w:val="single" w:sz="6" w:space="0" w:color="auto"/>
              <w:bottom w:val="single" w:sz="12" w:space="0" w:color="auto"/>
            </w:tcBorders>
            <w:vAlign w:val="center"/>
          </w:tcPr>
          <w:p w14:paraId="56E2E03C" w14:textId="77777777" w:rsidR="00D048E4" w:rsidRPr="00A23A0B" w:rsidRDefault="00D048E4">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58C136BC" w14:textId="77777777" w:rsidR="00D048E4" w:rsidRPr="00A23A0B" w:rsidRDefault="00D048E4">
            <w:pPr>
              <w:jc w:val="center"/>
              <w:rPr>
                <w:b/>
                <w:bCs/>
                <w:lang w:val="en-GB"/>
              </w:rPr>
            </w:pPr>
            <w:r w:rsidRPr="00A23A0B">
              <w:rPr>
                <w:b/>
                <w:bCs/>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75DBB71" w14:textId="77777777" w:rsidR="00D048E4" w:rsidRPr="00A23A0B" w:rsidRDefault="00D048E4">
            <w:pPr>
              <w:jc w:val="center"/>
              <w:rPr>
                <w:b/>
                <w:bCs/>
                <w:lang w:val="en-GB"/>
              </w:rPr>
            </w:pPr>
            <w:r w:rsidRPr="00A23A0B">
              <w:rPr>
                <w:b/>
                <w:bCs/>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31EC9C2B" w14:textId="77777777" w:rsidR="00D048E4" w:rsidRPr="00A23A0B" w:rsidRDefault="00D048E4">
            <w:pPr>
              <w:jc w:val="center"/>
              <w:rPr>
                <w:b/>
                <w:bCs/>
                <w:lang w:val="en-GB"/>
              </w:rPr>
            </w:pPr>
            <w:r w:rsidRPr="00A23A0B">
              <w:rPr>
                <w:b/>
                <w:bCs/>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5D2FE759" w14:textId="77777777" w:rsidR="00D048E4" w:rsidRPr="00A23A0B" w:rsidRDefault="00D048E4">
            <w:pPr>
              <w:jc w:val="center"/>
              <w:rPr>
                <w:b/>
                <w:bCs/>
                <w:lang w:val="en-GB"/>
              </w:rPr>
            </w:pPr>
            <w:r w:rsidRPr="00A23A0B">
              <w:rPr>
                <w:b/>
                <w:bCs/>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11CB3759" w14:textId="77777777" w:rsidR="00D048E4" w:rsidRPr="00A23A0B" w:rsidRDefault="00D048E4">
            <w:pPr>
              <w:jc w:val="center"/>
              <w:rPr>
                <w:b/>
                <w:bCs/>
                <w:lang w:val="en-GB"/>
              </w:rPr>
            </w:pPr>
            <w:r w:rsidRPr="00A23A0B">
              <w:rPr>
                <w:b/>
                <w:bCs/>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C170808" w14:textId="77777777" w:rsidR="00D048E4" w:rsidRPr="00A23A0B" w:rsidRDefault="00D048E4">
            <w:pPr>
              <w:jc w:val="center"/>
              <w:rPr>
                <w:b/>
                <w:bCs/>
                <w:lang w:val="en-GB"/>
              </w:rPr>
            </w:pPr>
            <w:r w:rsidRPr="00A23A0B">
              <w:rPr>
                <w:b/>
                <w:bCs/>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A9BE54F" w14:textId="77777777" w:rsidR="00D048E4" w:rsidRPr="00A23A0B" w:rsidRDefault="00D048E4">
            <w:pPr>
              <w:jc w:val="center"/>
              <w:rPr>
                <w:b/>
                <w:bCs/>
                <w:lang w:val="en-GB"/>
              </w:rPr>
            </w:pPr>
            <w:r w:rsidRPr="00A23A0B">
              <w:rPr>
                <w:b/>
                <w:bCs/>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29B8EFB4" w14:textId="77777777" w:rsidR="00D048E4" w:rsidRPr="00A23A0B" w:rsidRDefault="00D048E4">
            <w:pPr>
              <w:jc w:val="center"/>
              <w:rPr>
                <w:b/>
                <w:bCs/>
                <w:lang w:val="en-GB"/>
              </w:rPr>
            </w:pPr>
            <w:r w:rsidRPr="00A23A0B">
              <w:rPr>
                <w:b/>
                <w:bCs/>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36D0845D" w14:textId="77777777" w:rsidR="00D048E4" w:rsidRPr="00A23A0B" w:rsidRDefault="00D048E4">
            <w:pPr>
              <w:jc w:val="center"/>
              <w:rPr>
                <w:b/>
                <w:bCs/>
                <w:lang w:val="en-GB"/>
              </w:rPr>
            </w:pPr>
            <w:r w:rsidRPr="00A23A0B">
              <w:rPr>
                <w:b/>
                <w:bCs/>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7872B18F" w14:textId="77777777" w:rsidR="00D048E4" w:rsidRPr="00A23A0B" w:rsidRDefault="00D048E4">
            <w:pPr>
              <w:jc w:val="center"/>
              <w:rPr>
                <w:b/>
                <w:bCs/>
                <w:lang w:val="en-GB"/>
              </w:rPr>
            </w:pPr>
            <w:r w:rsidRPr="00A23A0B">
              <w:rPr>
                <w:b/>
                <w:bCs/>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6312A99E" w14:textId="77777777" w:rsidR="00D048E4" w:rsidRPr="00A23A0B" w:rsidRDefault="00D048E4">
            <w:pPr>
              <w:jc w:val="center"/>
              <w:rPr>
                <w:b/>
                <w:bCs/>
                <w:lang w:val="en-GB"/>
              </w:rPr>
            </w:pPr>
            <w:r w:rsidRPr="00A23A0B">
              <w:rPr>
                <w:b/>
                <w:bCs/>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5E01F72D" w14:textId="77777777" w:rsidR="00D048E4" w:rsidRPr="00A23A0B" w:rsidRDefault="00D048E4">
            <w:pPr>
              <w:jc w:val="center"/>
              <w:rPr>
                <w:b/>
                <w:bCs/>
                <w:lang w:val="en-GB"/>
              </w:rPr>
            </w:pPr>
            <w:r w:rsidRPr="00A23A0B">
              <w:rPr>
                <w:b/>
                <w:bCs/>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0C745EF4" w14:textId="77777777" w:rsidR="00D048E4" w:rsidRPr="00A23A0B" w:rsidRDefault="00D048E4">
            <w:pPr>
              <w:jc w:val="center"/>
              <w:rPr>
                <w:b/>
                <w:bCs/>
                <w:lang w:val="en-GB"/>
              </w:rPr>
            </w:pPr>
            <w:r w:rsidRPr="00A23A0B">
              <w:rPr>
                <w:b/>
                <w:bCs/>
                <w:lang w:val="en-GB"/>
              </w:rPr>
              <w:t>n</w:t>
            </w:r>
          </w:p>
        </w:tc>
      </w:tr>
      <w:tr w:rsidR="00D048E4" w:rsidRPr="00A23A0B" w14:paraId="1D278834" w14:textId="77777777">
        <w:tc>
          <w:tcPr>
            <w:tcW w:w="454" w:type="dxa"/>
            <w:tcBorders>
              <w:top w:val="single" w:sz="12" w:space="0" w:color="auto"/>
              <w:left w:val="double" w:sz="4" w:space="0" w:color="auto"/>
              <w:bottom w:val="single" w:sz="6" w:space="0" w:color="auto"/>
            </w:tcBorders>
            <w:vAlign w:val="center"/>
          </w:tcPr>
          <w:p w14:paraId="20933E66" w14:textId="77777777" w:rsidR="00D048E4" w:rsidRPr="00A23A0B" w:rsidRDefault="00D048E4">
            <w:pPr>
              <w:jc w:val="center"/>
              <w:rPr>
                <w:lang w:val="en-GB"/>
              </w:rPr>
            </w:pPr>
            <w:r w:rsidRPr="00A23A0B">
              <w:rPr>
                <w:lang w:val="en-GB"/>
              </w:rPr>
              <w:t>1</w:t>
            </w:r>
          </w:p>
        </w:tc>
        <w:tc>
          <w:tcPr>
            <w:tcW w:w="3686" w:type="dxa"/>
            <w:tcBorders>
              <w:top w:val="single" w:sz="12" w:space="0" w:color="auto"/>
              <w:left w:val="single" w:sz="6" w:space="0" w:color="auto"/>
              <w:bottom w:val="single" w:sz="6" w:space="0" w:color="auto"/>
            </w:tcBorders>
          </w:tcPr>
          <w:p w14:paraId="4BCD8B5F"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7689DD2"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37B40C0"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A70002E"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5C3DD6C"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612439D"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5B8AD88"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8E62FE5"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1C836D7"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8EC96FF"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76973A7"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33869E4B"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E7367CE"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double" w:sz="4" w:space="0" w:color="auto"/>
            </w:tcBorders>
          </w:tcPr>
          <w:p w14:paraId="3C622B65" w14:textId="77777777" w:rsidR="00D048E4" w:rsidRPr="00A23A0B" w:rsidRDefault="00D048E4">
            <w:pPr>
              <w:rPr>
                <w:lang w:val="en-GB"/>
              </w:rPr>
            </w:pPr>
          </w:p>
        </w:tc>
      </w:tr>
      <w:tr w:rsidR="00D048E4" w:rsidRPr="00A23A0B" w14:paraId="13534F57" w14:textId="77777777">
        <w:tc>
          <w:tcPr>
            <w:tcW w:w="454" w:type="dxa"/>
            <w:tcBorders>
              <w:top w:val="single" w:sz="6" w:space="0" w:color="auto"/>
              <w:left w:val="double" w:sz="4" w:space="0" w:color="auto"/>
              <w:bottom w:val="single" w:sz="6" w:space="0" w:color="auto"/>
            </w:tcBorders>
            <w:vAlign w:val="center"/>
          </w:tcPr>
          <w:p w14:paraId="10A0E373" w14:textId="77777777" w:rsidR="00D048E4" w:rsidRPr="00A23A0B" w:rsidRDefault="00D048E4">
            <w:pPr>
              <w:jc w:val="center"/>
              <w:rPr>
                <w:lang w:val="en-GB"/>
              </w:rPr>
            </w:pPr>
            <w:r w:rsidRPr="00A23A0B">
              <w:rPr>
                <w:lang w:val="en-GB"/>
              </w:rPr>
              <w:t>2</w:t>
            </w:r>
          </w:p>
        </w:tc>
        <w:tc>
          <w:tcPr>
            <w:tcW w:w="3686" w:type="dxa"/>
            <w:tcBorders>
              <w:top w:val="single" w:sz="6" w:space="0" w:color="auto"/>
              <w:left w:val="single" w:sz="6" w:space="0" w:color="auto"/>
              <w:bottom w:val="single" w:sz="6" w:space="0" w:color="auto"/>
            </w:tcBorders>
          </w:tcPr>
          <w:p w14:paraId="07425AD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A4B0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4F38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9F640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5CE10A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2A16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D6BD1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21F36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847A0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4A722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A15B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FD54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D545A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DDD069C" w14:textId="77777777" w:rsidR="00D048E4" w:rsidRPr="00A23A0B" w:rsidRDefault="00D048E4">
            <w:pPr>
              <w:rPr>
                <w:lang w:val="en-GB"/>
              </w:rPr>
            </w:pPr>
          </w:p>
        </w:tc>
      </w:tr>
      <w:tr w:rsidR="00D048E4" w:rsidRPr="00A23A0B" w14:paraId="2BADFFC6" w14:textId="77777777">
        <w:tc>
          <w:tcPr>
            <w:tcW w:w="454" w:type="dxa"/>
            <w:tcBorders>
              <w:top w:val="single" w:sz="6" w:space="0" w:color="auto"/>
              <w:left w:val="double" w:sz="4" w:space="0" w:color="auto"/>
              <w:bottom w:val="single" w:sz="6" w:space="0" w:color="auto"/>
            </w:tcBorders>
            <w:vAlign w:val="center"/>
          </w:tcPr>
          <w:p w14:paraId="7E1766B6" w14:textId="77777777" w:rsidR="00D048E4" w:rsidRPr="00A23A0B" w:rsidRDefault="00D048E4">
            <w:pPr>
              <w:jc w:val="center"/>
              <w:rPr>
                <w:lang w:val="en-GB"/>
              </w:rPr>
            </w:pPr>
            <w:r w:rsidRPr="00A23A0B">
              <w:rPr>
                <w:lang w:val="en-GB"/>
              </w:rPr>
              <w:t>3</w:t>
            </w:r>
          </w:p>
        </w:tc>
        <w:tc>
          <w:tcPr>
            <w:tcW w:w="3686" w:type="dxa"/>
            <w:tcBorders>
              <w:top w:val="single" w:sz="6" w:space="0" w:color="auto"/>
              <w:left w:val="single" w:sz="6" w:space="0" w:color="auto"/>
              <w:bottom w:val="single" w:sz="6" w:space="0" w:color="auto"/>
            </w:tcBorders>
          </w:tcPr>
          <w:p w14:paraId="62CC577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445A1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418A8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6C839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01C95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960E5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B1ADB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962650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C9A64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FC3C7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A7AEA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4940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0F124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73D09CE" w14:textId="77777777" w:rsidR="00D048E4" w:rsidRPr="00A23A0B" w:rsidRDefault="00D048E4">
            <w:pPr>
              <w:rPr>
                <w:lang w:val="en-GB"/>
              </w:rPr>
            </w:pPr>
          </w:p>
        </w:tc>
      </w:tr>
      <w:tr w:rsidR="00D048E4" w:rsidRPr="00A23A0B" w14:paraId="74BFFB3C" w14:textId="77777777">
        <w:tc>
          <w:tcPr>
            <w:tcW w:w="454" w:type="dxa"/>
            <w:tcBorders>
              <w:top w:val="single" w:sz="6" w:space="0" w:color="auto"/>
              <w:left w:val="double" w:sz="4" w:space="0" w:color="auto"/>
              <w:bottom w:val="single" w:sz="6" w:space="0" w:color="auto"/>
            </w:tcBorders>
            <w:vAlign w:val="center"/>
          </w:tcPr>
          <w:p w14:paraId="4D3A23E6" w14:textId="77777777" w:rsidR="00D048E4" w:rsidRPr="00A23A0B" w:rsidRDefault="00D048E4">
            <w:pPr>
              <w:jc w:val="center"/>
              <w:rPr>
                <w:lang w:val="en-GB"/>
              </w:rPr>
            </w:pPr>
            <w:r w:rsidRPr="00A23A0B">
              <w:rPr>
                <w:lang w:val="en-GB"/>
              </w:rPr>
              <w:t>4</w:t>
            </w:r>
          </w:p>
        </w:tc>
        <w:tc>
          <w:tcPr>
            <w:tcW w:w="3686" w:type="dxa"/>
            <w:tcBorders>
              <w:top w:val="single" w:sz="6" w:space="0" w:color="auto"/>
              <w:left w:val="single" w:sz="6" w:space="0" w:color="auto"/>
              <w:bottom w:val="single" w:sz="6" w:space="0" w:color="auto"/>
            </w:tcBorders>
          </w:tcPr>
          <w:p w14:paraId="4A8007A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B21DA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28924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7802B8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13627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B5497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CF689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9EB477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2149F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1F803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7998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189F3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A0C10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71AA887" w14:textId="77777777" w:rsidR="00D048E4" w:rsidRPr="00A23A0B" w:rsidRDefault="00D048E4">
            <w:pPr>
              <w:rPr>
                <w:lang w:val="en-GB"/>
              </w:rPr>
            </w:pPr>
          </w:p>
        </w:tc>
      </w:tr>
      <w:tr w:rsidR="00D048E4" w:rsidRPr="00A23A0B" w14:paraId="3D31F4CE" w14:textId="77777777">
        <w:tc>
          <w:tcPr>
            <w:tcW w:w="454" w:type="dxa"/>
            <w:tcBorders>
              <w:top w:val="single" w:sz="6" w:space="0" w:color="auto"/>
              <w:left w:val="double" w:sz="4" w:space="0" w:color="auto"/>
              <w:bottom w:val="single" w:sz="6" w:space="0" w:color="auto"/>
            </w:tcBorders>
            <w:vAlign w:val="center"/>
          </w:tcPr>
          <w:p w14:paraId="041635D8" w14:textId="77777777" w:rsidR="00D048E4" w:rsidRPr="00A23A0B" w:rsidRDefault="00D048E4">
            <w:pPr>
              <w:jc w:val="center"/>
              <w:rPr>
                <w:lang w:val="en-GB"/>
              </w:rPr>
            </w:pPr>
            <w:r w:rsidRPr="00A23A0B">
              <w:rPr>
                <w:lang w:val="en-GB"/>
              </w:rPr>
              <w:t>5</w:t>
            </w:r>
          </w:p>
        </w:tc>
        <w:tc>
          <w:tcPr>
            <w:tcW w:w="3686" w:type="dxa"/>
            <w:tcBorders>
              <w:top w:val="single" w:sz="6" w:space="0" w:color="auto"/>
              <w:left w:val="single" w:sz="6" w:space="0" w:color="auto"/>
              <w:bottom w:val="single" w:sz="6" w:space="0" w:color="auto"/>
            </w:tcBorders>
          </w:tcPr>
          <w:p w14:paraId="631C5B7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EE90D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377E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F9A17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B34C5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84426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F3537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0D6AA9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5A537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3FFCE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D6F90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1B33D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A18E5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FDE460B" w14:textId="77777777" w:rsidR="00D048E4" w:rsidRPr="00A23A0B" w:rsidRDefault="00D048E4">
            <w:pPr>
              <w:rPr>
                <w:lang w:val="en-GB"/>
              </w:rPr>
            </w:pPr>
          </w:p>
        </w:tc>
      </w:tr>
      <w:tr w:rsidR="00D048E4" w:rsidRPr="00A23A0B" w14:paraId="028DD3EF" w14:textId="77777777">
        <w:tc>
          <w:tcPr>
            <w:tcW w:w="454" w:type="dxa"/>
            <w:tcBorders>
              <w:top w:val="single" w:sz="6" w:space="0" w:color="auto"/>
              <w:left w:val="double" w:sz="4" w:space="0" w:color="auto"/>
              <w:bottom w:val="single" w:sz="6" w:space="0" w:color="auto"/>
            </w:tcBorders>
            <w:vAlign w:val="center"/>
          </w:tcPr>
          <w:p w14:paraId="40895063"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6EDDBFB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1133A3" w14:textId="77777777" w:rsidR="00D048E4" w:rsidRPr="00A23A0B" w:rsidRDefault="00D048E4">
            <w:pPr>
              <w:pStyle w:val="Header"/>
              <w:tabs>
                <w:tab w:val="clear" w:pos="4320"/>
                <w:tab w:val="clear" w:pos="8640"/>
              </w:tabs>
              <w:rPr>
                <w:sz w:val="24"/>
                <w:szCs w:val="24"/>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4AF6D1C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DB7A4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EF5A6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06BDC1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E71A8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F15B0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3EC9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C2544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728276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7C345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F0E7F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9FFB9F6" w14:textId="77777777" w:rsidR="00D048E4" w:rsidRPr="00A23A0B" w:rsidRDefault="00D048E4">
            <w:pPr>
              <w:rPr>
                <w:lang w:val="en-GB"/>
              </w:rPr>
            </w:pPr>
          </w:p>
        </w:tc>
      </w:tr>
      <w:tr w:rsidR="00D048E4" w:rsidRPr="00A23A0B" w14:paraId="39BB685D" w14:textId="77777777">
        <w:tc>
          <w:tcPr>
            <w:tcW w:w="454" w:type="dxa"/>
            <w:tcBorders>
              <w:top w:val="single" w:sz="6" w:space="0" w:color="auto"/>
              <w:left w:val="double" w:sz="4" w:space="0" w:color="auto"/>
              <w:bottom w:val="single" w:sz="6" w:space="0" w:color="auto"/>
            </w:tcBorders>
            <w:vAlign w:val="center"/>
          </w:tcPr>
          <w:p w14:paraId="160828D5"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52131EE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95D5F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3D5DB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40DCD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425A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0453F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156F8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64C7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5734F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983F2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BB76F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CF934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51274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C5D1355" w14:textId="77777777" w:rsidR="00D048E4" w:rsidRPr="00A23A0B" w:rsidRDefault="00D048E4">
            <w:pPr>
              <w:rPr>
                <w:lang w:val="en-GB"/>
              </w:rPr>
            </w:pPr>
          </w:p>
        </w:tc>
      </w:tr>
      <w:tr w:rsidR="00D048E4" w:rsidRPr="00A23A0B" w14:paraId="0B7DD04C" w14:textId="77777777">
        <w:tc>
          <w:tcPr>
            <w:tcW w:w="454" w:type="dxa"/>
            <w:tcBorders>
              <w:top w:val="single" w:sz="6" w:space="0" w:color="auto"/>
              <w:left w:val="double" w:sz="4" w:space="0" w:color="auto"/>
              <w:bottom w:val="single" w:sz="6" w:space="0" w:color="auto"/>
            </w:tcBorders>
            <w:vAlign w:val="center"/>
          </w:tcPr>
          <w:p w14:paraId="659F925F"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35BF378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C1266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EB35C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79FC0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C5E33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5A9C2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9440C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85540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BF56C8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525F8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276CA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7FF56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F5FC6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DE0FE05" w14:textId="77777777" w:rsidR="00D048E4" w:rsidRPr="00A23A0B" w:rsidRDefault="00D048E4">
            <w:pPr>
              <w:rPr>
                <w:lang w:val="en-GB"/>
              </w:rPr>
            </w:pPr>
          </w:p>
        </w:tc>
      </w:tr>
      <w:tr w:rsidR="00D048E4" w:rsidRPr="00A23A0B" w14:paraId="4BD7B7F4" w14:textId="77777777">
        <w:tc>
          <w:tcPr>
            <w:tcW w:w="454" w:type="dxa"/>
            <w:tcBorders>
              <w:top w:val="single" w:sz="6" w:space="0" w:color="auto"/>
              <w:left w:val="double" w:sz="4" w:space="0" w:color="auto"/>
              <w:bottom w:val="single" w:sz="6" w:space="0" w:color="auto"/>
            </w:tcBorders>
            <w:vAlign w:val="center"/>
          </w:tcPr>
          <w:p w14:paraId="74ACBC36"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21BD643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B9A05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48083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6FCFD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863FB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047B8B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6C8E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D73AF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FEBE6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DDA20C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812B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63A91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5A955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01F4CF3" w14:textId="77777777" w:rsidR="00D048E4" w:rsidRPr="00A23A0B" w:rsidRDefault="00D048E4">
            <w:pPr>
              <w:rPr>
                <w:lang w:val="en-GB"/>
              </w:rPr>
            </w:pPr>
          </w:p>
        </w:tc>
      </w:tr>
      <w:tr w:rsidR="00D048E4" w:rsidRPr="00A23A0B" w14:paraId="3884CA11" w14:textId="77777777">
        <w:tc>
          <w:tcPr>
            <w:tcW w:w="454" w:type="dxa"/>
            <w:tcBorders>
              <w:top w:val="single" w:sz="6" w:space="0" w:color="auto"/>
              <w:left w:val="double" w:sz="4" w:space="0" w:color="auto"/>
              <w:bottom w:val="single" w:sz="6" w:space="0" w:color="auto"/>
            </w:tcBorders>
            <w:vAlign w:val="center"/>
          </w:tcPr>
          <w:p w14:paraId="2DB8F5E4"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2BBE036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9606A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AD6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5089D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6C57F3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AEF13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67E12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368FA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30FF3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BC82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7E4836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493327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48D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FC66105" w14:textId="77777777" w:rsidR="00D048E4" w:rsidRPr="00A23A0B" w:rsidRDefault="00D048E4">
            <w:pPr>
              <w:rPr>
                <w:lang w:val="en-GB"/>
              </w:rPr>
            </w:pPr>
          </w:p>
        </w:tc>
      </w:tr>
      <w:tr w:rsidR="00D048E4" w:rsidRPr="00A23A0B" w14:paraId="32B70DA5" w14:textId="77777777">
        <w:tc>
          <w:tcPr>
            <w:tcW w:w="454" w:type="dxa"/>
            <w:tcBorders>
              <w:top w:val="single" w:sz="6" w:space="0" w:color="auto"/>
              <w:left w:val="double" w:sz="4" w:space="0" w:color="auto"/>
              <w:bottom w:val="single" w:sz="6" w:space="0" w:color="auto"/>
            </w:tcBorders>
            <w:vAlign w:val="center"/>
          </w:tcPr>
          <w:p w14:paraId="5948D26E"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59BDA12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ADC0AD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697CFD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0E264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EDE64B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CA261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24B60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68B4E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F1449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E0DE3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B9FF4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8441E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E2253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BB9D1EB" w14:textId="77777777" w:rsidR="00D048E4" w:rsidRPr="00A23A0B" w:rsidRDefault="00D048E4">
            <w:pPr>
              <w:rPr>
                <w:lang w:val="en-GB"/>
              </w:rPr>
            </w:pPr>
          </w:p>
        </w:tc>
      </w:tr>
      <w:tr w:rsidR="00D048E4" w:rsidRPr="00A23A0B" w14:paraId="181EA931" w14:textId="77777777">
        <w:tc>
          <w:tcPr>
            <w:tcW w:w="454" w:type="dxa"/>
            <w:tcBorders>
              <w:top w:val="single" w:sz="6" w:space="0" w:color="auto"/>
              <w:left w:val="double" w:sz="4" w:space="0" w:color="auto"/>
              <w:bottom w:val="single" w:sz="6" w:space="0" w:color="auto"/>
            </w:tcBorders>
            <w:vAlign w:val="center"/>
          </w:tcPr>
          <w:p w14:paraId="339354A6"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362338C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44EC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2EE0C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72CBB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FE69B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52ABF3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F769B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9E7FA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C94B15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6437F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C2CA2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5D21D7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C0921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EB1DAAB" w14:textId="77777777" w:rsidR="00D048E4" w:rsidRPr="00A23A0B" w:rsidRDefault="00D048E4">
            <w:pPr>
              <w:rPr>
                <w:lang w:val="en-GB"/>
              </w:rPr>
            </w:pPr>
          </w:p>
        </w:tc>
      </w:tr>
      <w:tr w:rsidR="00D048E4" w:rsidRPr="00A23A0B" w14:paraId="13A02C16" w14:textId="77777777">
        <w:tc>
          <w:tcPr>
            <w:tcW w:w="454" w:type="dxa"/>
            <w:tcBorders>
              <w:top w:val="single" w:sz="6" w:space="0" w:color="auto"/>
              <w:left w:val="double" w:sz="4" w:space="0" w:color="auto"/>
              <w:bottom w:val="single" w:sz="6" w:space="0" w:color="auto"/>
            </w:tcBorders>
            <w:vAlign w:val="center"/>
          </w:tcPr>
          <w:p w14:paraId="6B4D72D2"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153AE11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D92FE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0F8BE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76243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57ED8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4134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85439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7FCE3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16778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38F2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C82F6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CF408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5EB9D0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F2E74C" w14:textId="77777777" w:rsidR="00D048E4" w:rsidRPr="00A23A0B" w:rsidRDefault="00D048E4">
            <w:pPr>
              <w:rPr>
                <w:lang w:val="en-GB"/>
              </w:rPr>
            </w:pPr>
          </w:p>
        </w:tc>
      </w:tr>
      <w:tr w:rsidR="00D048E4" w:rsidRPr="00A23A0B" w14:paraId="30113CB0" w14:textId="77777777">
        <w:tc>
          <w:tcPr>
            <w:tcW w:w="454" w:type="dxa"/>
            <w:tcBorders>
              <w:top w:val="single" w:sz="6" w:space="0" w:color="auto"/>
              <w:left w:val="double" w:sz="4" w:space="0" w:color="auto"/>
              <w:bottom w:val="single" w:sz="6" w:space="0" w:color="auto"/>
            </w:tcBorders>
            <w:vAlign w:val="center"/>
          </w:tcPr>
          <w:p w14:paraId="02C7FF25"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4D93D5E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82DAB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0E55E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01950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ABFAD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810CC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D435C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1F634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E2FF0F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03CBFB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594F82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019E8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2A91A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821B45E" w14:textId="77777777" w:rsidR="00D048E4" w:rsidRPr="00A23A0B" w:rsidRDefault="00D048E4">
            <w:pPr>
              <w:rPr>
                <w:lang w:val="en-GB"/>
              </w:rPr>
            </w:pPr>
          </w:p>
        </w:tc>
      </w:tr>
      <w:tr w:rsidR="00D048E4" w:rsidRPr="00A23A0B" w14:paraId="1968E0D6" w14:textId="77777777">
        <w:tc>
          <w:tcPr>
            <w:tcW w:w="454" w:type="dxa"/>
            <w:tcBorders>
              <w:top w:val="single" w:sz="6" w:space="0" w:color="auto"/>
              <w:left w:val="double" w:sz="4" w:space="0" w:color="auto"/>
              <w:bottom w:val="single" w:sz="6" w:space="0" w:color="auto"/>
            </w:tcBorders>
            <w:vAlign w:val="center"/>
          </w:tcPr>
          <w:p w14:paraId="2051EACE"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01A9A38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F3187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FFF077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CF45C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B5282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FD15A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D86B24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7348B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B910A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C0F31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3BA9E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F2D5B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EC28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87A5DAF" w14:textId="77777777" w:rsidR="00D048E4" w:rsidRPr="00A23A0B" w:rsidRDefault="00D048E4">
            <w:pPr>
              <w:rPr>
                <w:lang w:val="en-GB"/>
              </w:rPr>
            </w:pPr>
          </w:p>
        </w:tc>
      </w:tr>
      <w:tr w:rsidR="00D048E4" w:rsidRPr="00A23A0B" w14:paraId="28A18069" w14:textId="77777777">
        <w:tc>
          <w:tcPr>
            <w:tcW w:w="454" w:type="dxa"/>
            <w:tcBorders>
              <w:top w:val="single" w:sz="6" w:space="0" w:color="auto"/>
              <w:left w:val="double" w:sz="4" w:space="0" w:color="auto"/>
              <w:bottom w:val="single" w:sz="6" w:space="0" w:color="auto"/>
            </w:tcBorders>
            <w:vAlign w:val="center"/>
          </w:tcPr>
          <w:p w14:paraId="67864403"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24EC11D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761EE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8C790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BFE1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1EF46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692AA3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98226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6C5B8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1086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AC9C5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0F629D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B0097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6773A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5CC45E1" w14:textId="77777777" w:rsidR="00D048E4" w:rsidRPr="00A23A0B" w:rsidRDefault="00D048E4">
            <w:pPr>
              <w:rPr>
                <w:lang w:val="en-GB"/>
              </w:rPr>
            </w:pPr>
          </w:p>
        </w:tc>
      </w:tr>
      <w:tr w:rsidR="00D048E4" w:rsidRPr="00A23A0B" w14:paraId="36EEAEC8" w14:textId="77777777">
        <w:tc>
          <w:tcPr>
            <w:tcW w:w="454" w:type="dxa"/>
            <w:tcBorders>
              <w:top w:val="single" w:sz="6" w:space="0" w:color="auto"/>
              <w:left w:val="double" w:sz="4" w:space="0" w:color="auto"/>
              <w:bottom w:val="single" w:sz="6" w:space="0" w:color="auto"/>
            </w:tcBorders>
            <w:vAlign w:val="center"/>
          </w:tcPr>
          <w:p w14:paraId="56C81469"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54C3D8E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662C0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B3F54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D4FAC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A4C22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B8AB8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98583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7C31F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955C0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F8FC3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F1C61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494BF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F3A32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CC83038" w14:textId="77777777" w:rsidR="00D048E4" w:rsidRPr="00A23A0B" w:rsidRDefault="00D048E4">
            <w:pPr>
              <w:rPr>
                <w:lang w:val="en-GB"/>
              </w:rPr>
            </w:pPr>
          </w:p>
        </w:tc>
      </w:tr>
      <w:tr w:rsidR="00D048E4" w:rsidRPr="00A23A0B" w14:paraId="39481CEF" w14:textId="77777777">
        <w:tc>
          <w:tcPr>
            <w:tcW w:w="454" w:type="dxa"/>
            <w:tcBorders>
              <w:top w:val="single" w:sz="6" w:space="0" w:color="auto"/>
              <w:left w:val="double" w:sz="4" w:space="0" w:color="auto"/>
              <w:bottom w:val="single" w:sz="6" w:space="0" w:color="auto"/>
            </w:tcBorders>
            <w:vAlign w:val="center"/>
          </w:tcPr>
          <w:p w14:paraId="7DB411B5" w14:textId="77777777" w:rsidR="00D048E4" w:rsidRPr="00A23A0B" w:rsidRDefault="00D048E4">
            <w:pPr>
              <w:ind w:left="-25"/>
              <w:jc w:val="center"/>
              <w:rPr>
                <w:lang w:val="en-GB"/>
              </w:rPr>
            </w:pPr>
          </w:p>
        </w:tc>
        <w:tc>
          <w:tcPr>
            <w:tcW w:w="3686" w:type="dxa"/>
            <w:tcBorders>
              <w:top w:val="single" w:sz="6" w:space="0" w:color="auto"/>
              <w:left w:val="single" w:sz="6" w:space="0" w:color="auto"/>
              <w:bottom w:val="single" w:sz="6" w:space="0" w:color="auto"/>
            </w:tcBorders>
          </w:tcPr>
          <w:p w14:paraId="001851E8" w14:textId="77777777" w:rsidR="00D048E4" w:rsidRPr="00A23A0B" w:rsidRDefault="00D048E4">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400ADC3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AF06E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A8494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710B4D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F55EF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49D81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F2DA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C6369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289C3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FFEAD4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4B0DF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2643A1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145686" w14:textId="77777777" w:rsidR="00D048E4" w:rsidRPr="00A23A0B" w:rsidRDefault="00D048E4">
            <w:pPr>
              <w:rPr>
                <w:lang w:val="en-GB"/>
              </w:rPr>
            </w:pPr>
          </w:p>
        </w:tc>
      </w:tr>
      <w:tr w:rsidR="00D048E4" w:rsidRPr="00A23A0B" w14:paraId="29013C14" w14:textId="77777777">
        <w:tc>
          <w:tcPr>
            <w:tcW w:w="454" w:type="dxa"/>
            <w:tcBorders>
              <w:top w:val="single" w:sz="6" w:space="0" w:color="auto"/>
              <w:left w:val="double" w:sz="4" w:space="0" w:color="auto"/>
              <w:bottom w:val="double" w:sz="4" w:space="0" w:color="auto"/>
            </w:tcBorders>
            <w:vAlign w:val="center"/>
          </w:tcPr>
          <w:p w14:paraId="1E8AD6E4" w14:textId="77777777" w:rsidR="00D048E4" w:rsidRPr="00A23A0B" w:rsidRDefault="00D048E4">
            <w:pPr>
              <w:ind w:left="-25"/>
              <w:jc w:val="center"/>
              <w:rPr>
                <w:lang w:val="en-GB"/>
              </w:rPr>
            </w:pPr>
            <w:r w:rsidRPr="00A23A0B">
              <w:rPr>
                <w:lang w:val="en-GB"/>
              </w:rPr>
              <w:t>n</w:t>
            </w:r>
          </w:p>
        </w:tc>
        <w:tc>
          <w:tcPr>
            <w:tcW w:w="3686" w:type="dxa"/>
            <w:tcBorders>
              <w:top w:val="single" w:sz="6" w:space="0" w:color="auto"/>
              <w:left w:val="single" w:sz="6" w:space="0" w:color="auto"/>
              <w:bottom w:val="double" w:sz="4" w:space="0" w:color="auto"/>
            </w:tcBorders>
          </w:tcPr>
          <w:p w14:paraId="4F62A90B" w14:textId="77777777" w:rsidR="00D048E4" w:rsidRPr="00A23A0B" w:rsidRDefault="00D048E4">
            <w:pPr>
              <w:ind w:left="-25"/>
              <w:rPr>
                <w:lang w:val="en-GB"/>
              </w:rPr>
            </w:pPr>
          </w:p>
        </w:tc>
        <w:tc>
          <w:tcPr>
            <w:tcW w:w="680" w:type="dxa"/>
            <w:tcBorders>
              <w:top w:val="single" w:sz="6" w:space="0" w:color="auto"/>
              <w:left w:val="single" w:sz="6" w:space="0" w:color="auto"/>
              <w:bottom w:val="double" w:sz="4" w:space="0" w:color="auto"/>
              <w:right w:val="single" w:sz="6" w:space="0" w:color="auto"/>
            </w:tcBorders>
          </w:tcPr>
          <w:p w14:paraId="16FBD806"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69B2D87"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A2E7B99"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448511C"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55C5F4F"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23C1461F"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8ABE6BB"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5BF7B1D"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DE2BF95"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DC8BE0"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DEED490"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5D5708"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double" w:sz="4" w:space="0" w:color="auto"/>
            </w:tcBorders>
          </w:tcPr>
          <w:p w14:paraId="7DE082A7" w14:textId="77777777" w:rsidR="00D048E4" w:rsidRPr="00A23A0B" w:rsidRDefault="00D048E4">
            <w:pPr>
              <w:rPr>
                <w:lang w:val="en-GB"/>
              </w:rPr>
            </w:pPr>
          </w:p>
        </w:tc>
      </w:tr>
    </w:tbl>
    <w:p w14:paraId="2F6A8509" w14:textId="77777777" w:rsidR="00D048E4" w:rsidRPr="00A23A0B" w:rsidRDefault="00D048E4">
      <w:pPr>
        <w:rPr>
          <w:lang w:val="en-GB"/>
        </w:rPr>
      </w:pPr>
    </w:p>
    <w:p w14:paraId="247E85D5" w14:textId="77777777" w:rsidR="00D048E4" w:rsidRPr="00A23A0B" w:rsidRDefault="00D048E4">
      <w:pPr>
        <w:pStyle w:val="BodyTextIndent"/>
        <w:tabs>
          <w:tab w:val="left" w:pos="360"/>
        </w:tabs>
        <w:ind w:left="360" w:hanging="360"/>
        <w:rPr>
          <w:szCs w:val="24"/>
        </w:rPr>
      </w:pPr>
      <w:r w:rsidRPr="00A23A0B">
        <w:rPr>
          <w:szCs w:val="24"/>
        </w:rPr>
        <w:t>1</w:t>
      </w:r>
      <w:r w:rsidRPr="00A23A0B">
        <w:rPr>
          <w:szCs w:val="24"/>
        </w:rPr>
        <w:tab/>
        <w:t>Indicate all main activities of the assignment, including delivery of reports (e.g.: inception, interim, and final reports), and other benchmarks such as Client approvals.  For phased assignments indicate activities, delivery of reports, and benchmarks separately for each phase.</w:t>
      </w:r>
    </w:p>
    <w:p w14:paraId="24E114DF" w14:textId="77777777" w:rsidR="00D048E4" w:rsidRPr="00A23A0B" w:rsidRDefault="00D048E4">
      <w:pPr>
        <w:pStyle w:val="BodyTextIndent"/>
        <w:tabs>
          <w:tab w:val="left" w:pos="360"/>
        </w:tabs>
        <w:ind w:left="360" w:hanging="360"/>
        <w:rPr>
          <w:szCs w:val="24"/>
        </w:rPr>
      </w:pPr>
      <w:r w:rsidRPr="00A23A0B">
        <w:rPr>
          <w:szCs w:val="24"/>
        </w:rPr>
        <w:t>2</w:t>
      </w:r>
      <w:r w:rsidRPr="00A23A0B">
        <w:rPr>
          <w:szCs w:val="24"/>
        </w:rPr>
        <w:tab/>
        <w:t>Duration of activities shall be indicated in the form of a bar chart.</w:t>
      </w:r>
    </w:p>
    <w:p w14:paraId="69EA7657" w14:textId="77777777" w:rsidR="00D048E4" w:rsidRPr="00A23A0B" w:rsidRDefault="00D048E4">
      <w:pPr>
        <w:ind w:left="1080" w:hanging="1080"/>
        <w:rPr>
          <w:lang w:val="en-GB"/>
        </w:rPr>
      </w:pPr>
    </w:p>
    <w:p w14:paraId="62CAE4CF" w14:textId="77777777" w:rsidR="0018018C" w:rsidRPr="00A23A0B" w:rsidRDefault="0018018C">
      <w:pPr>
        <w:ind w:left="1080" w:hanging="1080"/>
        <w:rPr>
          <w:lang w:val="en-GB"/>
        </w:rPr>
        <w:sectPr w:rsidR="0018018C" w:rsidRPr="00A23A0B" w:rsidSect="00714B5F">
          <w:headerReference w:type="default" r:id="rId34"/>
          <w:footerReference w:type="default" r:id="rId35"/>
          <w:pgSz w:w="15842" w:h="12242" w:orient="landscape" w:code="1"/>
          <w:pgMar w:top="1440" w:right="1440" w:bottom="1440" w:left="1440" w:header="720" w:footer="720" w:gutter="0"/>
          <w:cols w:space="708"/>
          <w:docGrid w:linePitch="360"/>
        </w:sectPr>
      </w:pPr>
    </w:p>
    <w:p w14:paraId="1CB8C70C" w14:textId="77777777" w:rsidR="00D048E4" w:rsidRPr="00A23A0B" w:rsidRDefault="00D048E4">
      <w:pPr>
        <w:pStyle w:val="Heading1"/>
        <w:keepNext w:val="0"/>
        <w:keepLines w:val="0"/>
        <w:rPr>
          <w:rFonts w:ascii="Times New Roman" w:hAnsi="Times New Roman"/>
          <w:sz w:val="24"/>
          <w:szCs w:val="24"/>
        </w:rPr>
      </w:pPr>
      <w:bookmarkStart w:id="50" w:name="_Toc363633278"/>
      <w:r w:rsidRPr="00A23A0B">
        <w:rPr>
          <w:rFonts w:ascii="Times New Roman" w:hAnsi="Times New Roman"/>
          <w:sz w:val="24"/>
          <w:szCs w:val="24"/>
        </w:rPr>
        <w:lastRenderedPageBreak/>
        <w:t>Section 4.  Financial Proposal - Standard Forms</w:t>
      </w:r>
      <w:bookmarkEnd w:id="50"/>
    </w:p>
    <w:p w14:paraId="77B8D5C6" w14:textId="77777777" w:rsidR="00D048E4" w:rsidRPr="00A23A0B" w:rsidRDefault="00D048E4">
      <w:pPr>
        <w:rPr>
          <w:lang w:val="en-GB"/>
        </w:rPr>
      </w:pPr>
    </w:p>
    <w:p w14:paraId="23281F63" w14:textId="77777777" w:rsidR="00D048E4" w:rsidRPr="00A23A0B" w:rsidRDefault="00D048E4">
      <w:pPr>
        <w:rPr>
          <w:lang w:val="en-GB"/>
        </w:rPr>
      </w:pPr>
      <w:r w:rsidRPr="00A23A0B">
        <w:rPr>
          <w:lang w:val="en-GB"/>
        </w:rPr>
        <w:t>Financial Proposal Standard Forms shall be used for the preparation of the Financial Proposal according to the instructions provided under para. 3.6 of Section 2.  Such Forms are to be used whichever is the selection method indicated in para. 4 of the Letter of Invitation.</w:t>
      </w:r>
    </w:p>
    <w:p w14:paraId="5548D548" w14:textId="77777777" w:rsidR="00D048E4" w:rsidRPr="00A23A0B" w:rsidRDefault="00D048E4">
      <w:pPr>
        <w:rPr>
          <w:lang w:val="en-GB"/>
        </w:rPr>
      </w:pPr>
    </w:p>
    <w:p w14:paraId="662B0D76" w14:textId="77777777" w:rsidR="00D048E4" w:rsidRPr="00A23A0B" w:rsidRDefault="00D048E4">
      <w:pPr>
        <w:rPr>
          <w:lang w:val="en-GB"/>
        </w:rPr>
      </w:pPr>
      <w:r w:rsidRPr="00A23A0B">
        <w:rPr>
          <w:lang w:val="en-GB"/>
        </w:rPr>
        <w:t>[</w:t>
      </w:r>
      <w:r w:rsidRPr="00A23A0B">
        <w:rPr>
          <w:i/>
          <w:iCs/>
          <w:lang w:val="en-GB"/>
        </w:rPr>
        <w:t>The Appendix “Financial Negotiations - Breakdown of Remuneration Rates” is to be only used for financial negotiations when Quality-Based Selection, Selection Based on Qualifications, or Single-Source Selection method is adopted, according to the indications provided under para. 6.3 of Section 2.</w:t>
      </w:r>
      <w:r w:rsidRPr="00A23A0B">
        <w:rPr>
          <w:lang w:val="en-GB"/>
        </w:rPr>
        <w:t xml:space="preserve">] </w:t>
      </w:r>
    </w:p>
    <w:p w14:paraId="1CB04DB2" w14:textId="77777777" w:rsidR="00D048E4" w:rsidRPr="00A23A0B" w:rsidRDefault="00D048E4">
      <w:pPr>
        <w:ind w:left="720" w:hanging="720"/>
        <w:rPr>
          <w:lang w:val="en-GB"/>
        </w:rPr>
      </w:pPr>
    </w:p>
    <w:p w14:paraId="32A179BC" w14:textId="77777777" w:rsidR="00D048E4" w:rsidRPr="00A23A0B" w:rsidRDefault="00D048E4">
      <w:pPr>
        <w:ind w:left="720" w:hanging="720"/>
      </w:pPr>
    </w:p>
    <w:p w14:paraId="77C7F37D" w14:textId="7FFBBD26" w:rsidR="009F4228" w:rsidRPr="00A23A0B" w:rsidRDefault="00FC1D8A">
      <w:pPr>
        <w:pStyle w:val="TOC1"/>
        <w:rPr>
          <w:lang w:val="en-US"/>
        </w:rPr>
      </w:pPr>
      <w:r w:rsidRPr="00A23A0B">
        <w:fldChar w:fldCharType="begin"/>
      </w:r>
      <w:r w:rsidR="009F4228" w:rsidRPr="00A23A0B">
        <w:instrText xml:space="preserve"> TOC \h \z \t "Section 4 - Heading 1,1" </w:instrText>
      </w:r>
      <w:r w:rsidRPr="00A23A0B">
        <w:fldChar w:fldCharType="separate"/>
      </w:r>
      <w:hyperlink w:anchor="_Toc172358981" w:history="1">
        <w:r w:rsidR="009F4228" w:rsidRPr="00A23A0B">
          <w:rPr>
            <w:rStyle w:val="Hyperlink"/>
          </w:rPr>
          <w:t>Form FIN-1: Financial Proposal Submission Form</w:t>
        </w:r>
        <w:r w:rsidR="009F4228" w:rsidRPr="00A23A0B">
          <w:rPr>
            <w:webHidden/>
          </w:rPr>
          <w:tab/>
        </w:r>
        <w:r w:rsidRPr="00A23A0B">
          <w:rPr>
            <w:webHidden/>
          </w:rPr>
          <w:fldChar w:fldCharType="begin"/>
        </w:r>
        <w:r w:rsidR="009F4228" w:rsidRPr="00A23A0B">
          <w:rPr>
            <w:webHidden/>
          </w:rPr>
          <w:instrText xml:space="preserve"> PAGEREF _Toc172358981 \h </w:instrText>
        </w:r>
        <w:r w:rsidRPr="00A23A0B">
          <w:rPr>
            <w:webHidden/>
          </w:rPr>
        </w:r>
        <w:r w:rsidRPr="00A23A0B">
          <w:rPr>
            <w:webHidden/>
          </w:rPr>
          <w:fldChar w:fldCharType="separate"/>
        </w:r>
        <w:r w:rsidR="001843CF" w:rsidRPr="00A23A0B">
          <w:rPr>
            <w:webHidden/>
          </w:rPr>
          <w:t>41</w:t>
        </w:r>
        <w:r w:rsidRPr="00A23A0B">
          <w:rPr>
            <w:webHidden/>
          </w:rPr>
          <w:fldChar w:fldCharType="end"/>
        </w:r>
      </w:hyperlink>
    </w:p>
    <w:p w14:paraId="4CD50C94" w14:textId="116B8DCA" w:rsidR="009F4228" w:rsidRPr="00A23A0B" w:rsidRDefault="009F4228">
      <w:pPr>
        <w:pStyle w:val="TOC1"/>
        <w:rPr>
          <w:lang w:val="en-US"/>
        </w:rPr>
      </w:pPr>
      <w:hyperlink w:anchor="_Toc172358982" w:history="1">
        <w:r w:rsidRPr="00A23A0B">
          <w:rPr>
            <w:rStyle w:val="Hyperlink"/>
          </w:rPr>
          <w:t>Form FIN-2: Summary of Costs</w:t>
        </w:r>
        <w:r w:rsidRPr="00A23A0B">
          <w:rPr>
            <w:webHidden/>
          </w:rPr>
          <w:tab/>
        </w:r>
        <w:r w:rsidR="00FC1D8A" w:rsidRPr="00A23A0B">
          <w:rPr>
            <w:webHidden/>
          </w:rPr>
          <w:fldChar w:fldCharType="begin"/>
        </w:r>
        <w:r w:rsidRPr="00A23A0B">
          <w:rPr>
            <w:webHidden/>
          </w:rPr>
          <w:instrText xml:space="preserve"> PAGEREF _Toc172358982 \h </w:instrText>
        </w:r>
        <w:r w:rsidR="00FC1D8A" w:rsidRPr="00A23A0B">
          <w:rPr>
            <w:webHidden/>
          </w:rPr>
        </w:r>
        <w:r w:rsidR="00FC1D8A" w:rsidRPr="00A23A0B">
          <w:rPr>
            <w:webHidden/>
          </w:rPr>
          <w:fldChar w:fldCharType="separate"/>
        </w:r>
        <w:r w:rsidR="001843CF" w:rsidRPr="00A23A0B">
          <w:rPr>
            <w:webHidden/>
          </w:rPr>
          <w:t>43</w:t>
        </w:r>
        <w:r w:rsidR="00FC1D8A" w:rsidRPr="00A23A0B">
          <w:rPr>
            <w:webHidden/>
          </w:rPr>
          <w:fldChar w:fldCharType="end"/>
        </w:r>
      </w:hyperlink>
    </w:p>
    <w:p w14:paraId="24506182" w14:textId="23F081E7" w:rsidR="009F4228" w:rsidRPr="00A23A0B" w:rsidRDefault="009F4228">
      <w:pPr>
        <w:pStyle w:val="TOC1"/>
        <w:rPr>
          <w:lang w:val="en-US"/>
        </w:rPr>
      </w:pPr>
      <w:hyperlink w:anchor="_Toc172358983" w:history="1">
        <w:r w:rsidRPr="00A23A0B">
          <w:rPr>
            <w:rStyle w:val="Hyperlink"/>
          </w:rPr>
          <w:t>Form FIN-3: Breakdown of Costs by Activity</w:t>
        </w:r>
        <w:r w:rsidRPr="00A23A0B">
          <w:rPr>
            <w:webHidden/>
          </w:rPr>
          <w:tab/>
        </w:r>
        <w:r w:rsidR="00FC1D8A" w:rsidRPr="00A23A0B">
          <w:rPr>
            <w:webHidden/>
          </w:rPr>
          <w:fldChar w:fldCharType="begin"/>
        </w:r>
        <w:r w:rsidRPr="00A23A0B">
          <w:rPr>
            <w:webHidden/>
          </w:rPr>
          <w:instrText xml:space="preserve"> PAGEREF _Toc172358983 \h </w:instrText>
        </w:r>
        <w:r w:rsidR="00FC1D8A" w:rsidRPr="00A23A0B">
          <w:rPr>
            <w:webHidden/>
          </w:rPr>
        </w:r>
        <w:r w:rsidR="00FC1D8A" w:rsidRPr="00A23A0B">
          <w:rPr>
            <w:webHidden/>
          </w:rPr>
          <w:fldChar w:fldCharType="separate"/>
        </w:r>
        <w:r w:rsidR="001843CF" w:rsidRPr="00A23A0B">
          <w:rPr>
            <w:webHidden/>
          </w:rPr>
          <w:t>44</w:t>
        </w:r>
        <w:r w:rsidR="00FC1D8A" w:rsidRPr="00A23A0B">
          <w:rPr>
            <w:webHidden/>
          </w:rPr>
          <w:fldChar w:fldCharType="end"/>
        </w:r>
      </w:hyperlink>
    </w:p>
    <w:p w14:paraId="3AB9869A" w14:textId="0BFF3558" w:rsidR="009F4228" w:rsidRPr="00A23A0B" w:rsidRDefault="009F4228">
      <w:pPr>
        <w:pStyle w:val="TOC1"/>
        <w:rPr>
          <w:lang w:val="en-US"/>
        </w:rPr>
      </w:pPr>
      <w:hyperlink w:anchor="_Toc172358985" w:history="1">
        <w:r w:rsidRPr="00A23A0B">
          <w:rPr>
            <w:rStyle w:val="Hyperlink"/>
          </w:rPr>
          <w:t>Form FIN-4: Breakdown of Remuneration</w:t>
        </w:r>
        <w:r w:rsidRPr="00A23A0B">
          <w:rPr>
            <w:rStyle w:val="Hyperlink"/>
            <w:bCs/>
          </w:rPr>
          <w:t>(</w:t>
        </w:r>
        <w:r w:rsidRPr="00A23A0B">
          <w:rPr>
            <w:rStyle w:val="Hyperlink"/>
            <w:b/>
            <w:bCs/>
          </w:rPr>
          <w:t>Lump-Sum</w:t>
        </w:r>
        <w:r w:rsidRPr="00A23A0B">
          <w:rPr>
            <w:rStyle w:val="Hyperlink"/>
            <w:bCs/>
          </w:rPr>
          <w:t>)</w:t>
        </w:r>
        <w:r w:rsidRPr="00A23A0B">
          <w:rPr>
            <w:webHidden/>
          </w:rPr>
          <w:tab/>
        </w:r>
        <w:r w:rsidR="00FC1D8A" w:rsidRPr="00A23A0B">
          <w:rPr>
            <w:webHidden/>
          </w:rPr>
          <w:fldChar w:fldCharType="begin"/>
        </w:r>
        <w:r w:rsidRPr="00A23A0B">
          <w:rPr>
            <w:webHidden/>
          </w:rPr>
          <w:instrText xml:space="preserve"> PAGEREF _Toc172358985 \h </w:instrText>
        </w:r>
        <w:r w:rsidR="00FC1D8A" w:rsidRPr="00A23A0B">
          <w:rPr>
            <w:webHidden/>
          </w:rPr>
        </w:r>
        <w:r w:rsidR="00FC1D8A" w:rsidRPr="00A23A0B">
          <w:rPr>
            <w:webHidden/>
          </w:rPr>
          <w:fldChar w:fldCharType="separate"/>
        </w:r>
        <w:r w:rsidR="001843CF" w:rsidRPr="00A23A0B">
          <w:rPr>
            <w:webHidden/>
          </w:rPr>
          <w:t>45</w:t>
        </w:r>
        <w:r w:rsidR="00FC1D8A" w:rsidRPr="00A23A0B">
          <w:rPr>
            <w:webHidden/>
          </w:rPr>
          <w:fldChar w:fldCharType="end"/>
        </w:r>
      </w:hyperlink>
    </w:p>
    <w:p w14:paraId="7A6D9BA2" w14:textId="2B687EB5" w:rsidR="009F4228" w:rsidRPr="00A23A0B" w:rsidRDefault="009F4228">
      <w:pPr>
        <w:pStyle w:val="TOC1"/>
        <w:rPr>
          <w:lang w:val="en-US"/>
        </w:rPr>
      </w:pPr>
      <w:hyperlink w:anchor="_Toc172358987" w:history="1">
        <w:r w:rsidRPr="00A23A0B">
          <w:rPr>
            <w:rStyle w:val="Hyperlink"/>
          </w:rPr>
          <w:t>Form FIN-5: Breakdown of Reimbursable Expenses (</w:t>
        </w:r>
        <w:r w:rsidRPr="00A23A0B">
          <w:rPr>
            <w:rStyle w:val="Hyperlink"/>
            <w:b/>
          </w:rPr>
          <w:t>Lump-Sum</w:t>
        </w:r>
        <w:r w:rsidRPr="00A23A0B">
          <w:rPr>
            <w:rStyle w:val="Hyperlink"/>
          </w:rPr>
          <w:t>)</w:t>
        </w:r>
        <w:r w:rsidRPr="00A23A0B">
          <w:rPr>
            <w:webHidden/>
          </w:rPr>
          <w:tab/>
        </w:r>
        <w:r w:rsidR="00FC1D8A" w:rsidRPr="00A23A0B">
          <w:rPr>
            <w:webHidden/>
          </w:rPr>
          <w:fldChar w:fldCharType="begin"/>
        </w:r>
        <w:r w:rsidRPr="00A23A0B">
          <w:rPr>
            <w:webHidden/>
          </w:rPr>
          <w:instrText xml:space="preserve"> PAGEREF _Toc172358987 \h </w:instrText>
        </w:r>
        <w:r w:rsidR="00FC1D8A" w:rsidRPr="00A23A0B">
          <w:rPr>
            <w:webHidden/>
          </w:rPr>
        </w:r>
        <w:r w:rsidR="00FC1D8A" w:rsidRPr="00A23A0B">
          <w:rPr>
            <w:webHidden/>
          </w:rPr>
          <w:fldChar w:fldCharType="separate"/>
        </w:r>
        <w:r w:rsidR="001843CF" w:rsidRPr="00A23A0B">
          <w:rPr>
            <w:webHidden/>
          </w:rPr>
          <w:t>46</w:t>
        </w:r>
        <w:r w:rsidR="00FC1D8A" w:rsidRPr="00A23A0B">
          <w:rPr>
            <w:webHidden/>
          </w:rPr>
          <w:fldChar w:fldCharType="end"/>
        </w:r>
      </w:hyperlink>
    </w:p>
    <w:p w14:paraId="59F87FF3" w14:textId="23AA3C27" w:rsidR="009F4228" w:rsidRPr="00A23A0B" w:rsidRDefault="009F4228">
      <w:pPr>
        <w:pStyle w:val="TOC1"/>
        <w:rPr>
          <w:lang w:val="en-US"/>
        </w:rPr>
      </w:pPr>
      <w:hyperlink w:anchor="_Toc172358988" w:history="1">
        <w:r w:rsidRPr="00A23A0B">
          <w:rPr>
            <w:rStyle w:val="Hyperlink"/>
          </w:rPr>
          <w:t>Appendix: Financial Negotiations - Breakdown of Remuneration Rates</w:t>
        </w:r>
        <w:r w:rsidRPr="00A23A0B">
          <w:rPr>
            <w:webHidden/>
          </w:rPr>
          <w:tab/>
        </w:r>
        <w:r w:rsidR="00FC1D8A" w:rsidRPr="00A23A0B">
          <w:rPr>
            <w:webHidden/>
          </w:rPr>
          <w:fldChar w:fldCharType="begin"/>
        </w:r>
        <w:r w:rsidRPr="00A23A0B">
          <w:rPr>
            <w:webHidden/>
          </w:rPr>
          <w:instrText xml:space="preserve"> PAGEREF _Toc172358988 \h </w:instrText>
        </w:r>
        <w:r w:rsidR="00FC1D8A" w:rsidRPr="00A23A0B">
          <w:rPr>
            <w:webHidden/>
          </w:rPr>
        </w:r>
        <w:r w:rsidR="00FC1D8A" w:rsidRPr="00A23A0B">
          <w:rPr>
            <w:webHidden/>
          </w:rPr>
          <w:fldChar w:fldCharType="separate"/>
        </w:r>
        <w:r w:rsidR="001843CF" w:rsidRPr="00A23A0B">
          <w:rPr>
            <w:webHidden/>
          </w:rPr>
          <w:t>47</w:t>
        </w:r>
        <w:r w:rsidR="00FC1D8A" w:rsidRPr="00A23A0B">
          <w:rPr>
            <w:webHidden/>
          </w:rPr>
          <w:fldChar w:fldCharType="end"/>
        </w:r>
      </w:hyperlink>
    </w:p>
    <w:p w14:paraId="2D516EE9" w14:textId="77777777" w:rsidR="00D048E4" w:rsidRPr="00A23A0B" w:rsidRDefault="00FC1D8A">
      <w:pPr>
        <w:ind w:left="720" w:hanging="720"/>
        <w:rPr>
          <w:lang w:val="en-GB"/>
        </w:rPr>
      </w:pPr>
      <w:r w:rsidRPr="00A23A0B">
        <w:rPr>
          <w:lang w:val="en-GB"/>
        </w:rPr>
        <w:fldChar w:fldCharType="end"/>
      </w:r>
    </w:p>
    <w:p w14:paraId="2818AE1F" w14:textId="77777777" w:rsidR="00D048E4" w:rsidRPr="00A23A0B" w:rsidRDefault="00D048E4">
      <w:pPr>
        <w:tabs>
          <w:tab w:val="left" w:pos="1440"/>
        </w:tabs>
        <w:ind w:left="1440" w:hanging="1440"/>
        <w:rPr>
          <w:lang w:val="en-GB"/>
        </w:rPr>
      </w:pPr>
    </w:p>
    <w:p w14:paraId="55DCAE0E" w14:textId="77777777" w:rsidR="00D048E4" w:rsidRPr="00A23A0B" w:rsidRDefault="00D048E4">
      <w:pPr>
        <w:pStyle w:val="Heading4"/>
        <w:keepNext w:val="0"/>
        <w:spacing w:before="120"/>
        <w:jc w:val="both"/>
        <w:rPr>
          <w:b w:val="0"/>
          <w:bCs w:val="0"/>
          <w:smallCaps/>
          <w:sz w:val="24"/>
        </w:rPr>
      </w:pPr>
      <w:r w:rsidRPr="00A23A0B">
        <w:rPr>
          <w:b w:val="0"/>
          <w:bCs w:val="0"/>
          <w:smallCaps/>
          <w:sz w:val="24"/>
        </w:rPr>
        <w:br w:type="page"/>
      </w:r>
    </w:p>
    <w:p w14:paraId="0E0E4447" w14:textId="77777777" w:rsidR="00D048E4" w:rsidRPr="00A23A0B" w:rsidRDefault="00D048E4" w:rsidP="009F4228">
      <w:pPr>
        <w:pStyle w:val="Section4-Heading1"/>
        <w:rPr>
          <w:rFonts w:ascii="Times New Roman" w:hAnsi="Times New Roman"/>
          <w:sz w:val="24"/>
        </w:rPr>
      </w:pPr>
      <w:bookmarkStart w:id="51" w:name="_Toc172358981"/>
      <w:proofErr w:type="gramStart"/>
      <w:r w:rsidRPr="00A23A0B">
        <w:rPr>
          <w:rFonts w:ascii="Times New Roman" w:hAnsi="Times New Roman"/>
          <w:sz w:val="24"/>
        </w:rPr>
        <w:lastRenderedPageBreak/>
        <w:t>Form</w:t>
      </w:r>
      <w:proofErr w:type="gramEnd"/>
      <w:r w:rsidRPr="00A23A0B">
        <w:rPr>
          <w:rFonts w:ascii="Times New Roman" w:hAnsi="Times New Roman"/>
          <w:sz w:val="24"/>
        </w:rPr>
        <w:t xml:space="preserve"> FIN-1</w:t>
      </w:r>
      <w:r w:rsidR="009F4228" w:rsidRPr="00A23A0B">
        <w:rPr>
          <w:rFonts w:ascii="Times New Roman" w:hAnsi="Times New Roman"/>
          <w:sz w:val="24"/>
        </w:rPr>
        <w:t>:</w:t>
      </w:r>
      <w:r w:rsidRPr="00A23A0B">
        <w:rPr>
          <w:rFonts w:ascii="Times New Roman" w:hAnsi="Times New Roman"/>
          <w:sz w:val="24"/>
        </w:rPr>
        <w:t xml:space="preserve"> Financial Proposal Submission Form</w:t>
      </w:r>
      <w:bookmarkEnd w:id="51"/>
    </w:p>
    <w:p w14:paraId="545E0E91" w14:textId="77777777" w:rsidR="00D048E4" w:rsidRPr="00A23A0B" w:rsidRDefault="00D048E4">
      <w:pPr>
        <w:jc w:val="right"/>
        <w:rPr>
          <w:lang w:val="en-GB"/>
        </w:rPr>
      </w:pPr>
    </w:p>
    <w:p w14:paraId="3761A20C" w14:textId="77777777" w:rsidR="00D048E4" w:rsidRPr="00A23A0B" w:rsidRDefault="00D048E4">
      <w:pPr>
        <w:jc w:val="right"/>
        <w:rPr>
          <w:lang w:val="en-GB"/>
        </w:rPr>
      </w:pPr>
      <w:r w:rsidRPr="00A23A0B">
        <w:rPr>
          <w:lang w:val="en-GB"/>
        </w:rPr>
        <w:t>[</w:t>
      </w:r>
      <w:r w:rsidRPr="00A23A0B">
        <w:rPr>
          <w:i/>
          <w:lang w:val="en-GB"/>
        </w:rPr>
        <w:t>Location, Date</w:t>
      </w:r>
      <w:r w:rsidRPr="00A23A0B">
        <w:rPr>
          <w:lang w:val="en-GB"/>
        </w:rPr>
        <w:t>]</w:t>
      </w:r>
    </w:p>
    <w:p w14:paraId="37928A3D" w14:textId="77777777" w:rsidR="00D048E4" w:rsidRPr="00A23A0B" w:rsidRDefault="00D048E4">
      <w:pPr>
        <w:rPr>
          <w:lang w:val="en-GB"/>
        </w:rPr>
      </w:pPr>
    </w:p>
    <w:p w14:paraId="0BCE24DF" w14:textId="77777777" w:rsidR="00D048E4" w:rsidRPr="00A23A0B" w:rsidRDefault="00D048E4">
      <w:pPr>
        <w:rPr>
          <w:lang w:val="en-GB"/>
        </w:rPr>
      </w:pPr>
      <w:r w:rsidRPr="00A23A0B">
        <w:rPr>
          <w:lang w:val="en-GB"/>
        </w:rPr>
        <w:t>To:</w:t>
      </w:r>
      <w:r w:rsidRPr="00A23A0B">
        <w:rPr>
          <w:lang w:val="en-GB"/>
        </w:rPr>
        <w:tab/>
        <w:t>[</w:t>
      </w:r>
      <w:r w:rsidRPr="00A23A0B">
        <w:rPr>
          <w:i/>
          <w:lang w:val="en-GB"/>
        </w:rPr>
        <w:t>Name and address of Client</w:t>
      </w:r>
      <w:r w:rsidRPr="00A23A0B">
        <w:rPr>
          <w:lang w:val="en-GB"/>
        </w:rPr>
        <w:t>]</w:t>
      </w:r>
    </w:p>
    <w:p w14:paraId="7E694943" w14:textId="77777777" w:rsidR="00D048E4" w:rsidRPr="00A23A0B" w:rsidRDefault="00D048E4">
      <w:pPr>
        <w:pStyle w:val="Header"/>
        <w:tabs>
          <w:tab w:val="clear" w:pos="4320"/>
          <w:tab w:val="clear" w:pos="8640"/>
        </w:tabs>
        <w:rPr>
          <w:sz w:val="24"/>
          <w:szCs w:val="24"/>
          <w:lang w:val="en-GB" w:eastAsia="it-IT"/>
        </w:rPr>
      </w:pPr>
    </w:p>
    <w:p w14:paraId="282C8FC5" w14:textId="77777777" w:rsidR="00D048E4" w:rsidRPr="00A23A0B" w:rsidRDefault="00D048E4">
      <w:pPr>
        <w:rPr>
          <w:lang w:val="en-GB"/>
        </w:rPr>
      </w:pPr>
    </w:p>
    <w:p w14:paraId="509438EE" w14:textId="77777777" w:rsidR="00D048E4" w:rsidRPr="00A23A0B" w:rsidRDefault="00D048E4">
      <w:pPr>
        <w:rPr>
          <w:lang w:val="en-GB"/>
        </w:rPr>
      </w:pPr>
      <w:r w:rsidRPr="00A23A0B">
        <w:rPr>
          <w:lang w:val="en-GB"/>
        </w:rPr>
        <w:t>Dear Sirs:</w:t>
      </w:r>
    </w:p>
    <w:p w14:paraId="6158DD6C" w14:textId="77777777" w:rsidR="00D048E4" w:rsidRPr="00A23A0B" w:rsidRDefault="00D048E4">
      <w:pPr>
        <w:rPr>
          <w:lang w:val="en-GB"/>
        </w:rPr>
      </w:pPr>
    </w:p>
    <w:p w14:paraId="293365B5" w14:textId="00644144" w:rsidR="00D048E4" w:rsidRPr="00A23A0B" w:rsidRDefault="00D048E4">
      <w:pPr>
        <w:jc w:val="both"/>
        <w:rPr>
          <w:lang w:val="en-GB"/>
        </w:rPr>
      </w:pPr>
      <w:r w:rsidRPr="00A23A0B">
        <w:rPr>
          <w:lang w:val="en-GB"/>
        </w:rPr>
        <w:tab/>
        <w:t>We, the undersigned, offer to provide the consulting services for [</w:t>
      </w:r>
      <w:r w:rsidRPr="00A23A0B">
        <w:rPr>
          <w:i/>
          <w:iCs/>
          <w:lang w:val="en-GB"/>
        </w:rPr>
        <w:t>Insert</w:t>
      </w:r>
      <w:r w:rsidR="008E5E9D">
        <w:rPr>
          <w:i/>
          <w:iCs/>
          <w:lang w:val="en-GB"/>
        </w:rPr>
        <w:t xml:space="preserve"> </w:t>
      </w:r>
      <w:r w:rsidRPr="00A23A0B">
        <w:rPr>
          <w:i/>
          <w:iCs/>
          <w:lang w:val="en-GB"/>
        </w:rPr>
        <w:t>t</w:t>
      </w:r>
      <w:r w:rsidRPr="00A23A0B">
        <w:rPr>
          <w:i/>
          <w:lang w:val="en-GB"/>
        </w:rPr>
        <w:t>itle of assignment</w:t>
      </w:r>
      <w:r w:rsidRPr="00A23A0B">
        <w:rPr>
          <w:lang w:val="en-GB"/>
        </w:rPr>
        <w:t>] in accordance with your Request for Proposal dated [</w:t>
      </w:r>
      <w:r w:rsidRPr="00A23A0B">
        <w:rPr>
          <w:i/>
          <w:iCs/>
          <w:lang w:val="en-GB"/>
        </w:rPr>
        <w:t xml:space="preserve">Insert </w:t>
      </w:r>
      <w:r w:rsidRPr="00A23A0B">
        <w:rPr>
          <w:i/>
          <w:lang w:val="en-GB"/>
        </w:rPr>
        <w:t>Date</w:t>
      </w:r>
      <w:r w:rsidRPr="00A23A0B">
        <w:rPr>
          <w:lang w:val="en-GB"/>
        </w:rPr>
        <w:t>] and our Technical Proposal.  Our attached Financial Proposal</w:t>
      </w:r>
      <w:r w:rsidR="00431758" w:rsidRPr="00A23A0B">
        <w:rPr>
          <w:lang w:val="en-GB"/>
        </w:rPr>
        <w:t xml:space="preserve"> </w:t>
      </w:r>
      <w:r w:rsidRPr="00A23A0B">
        <w:rPr>
          <w:lang w:val="en-GB"/>
        </w:rPr>
        <w:t>is for the sum of [</w:t>
      </w:r>
      <w:r w:rsidRPr="00A23A0B">
        <w:rPr>
          <w:i/>
          <w:iCs/>
          <w:lang w:val="en-GB"/>
        </w:rPr>
        <w:t>Insert a</w:t>
      </w:r>
      <w:r w:rsidRPr="00A23A0B">
        <w:rPr>
          <w:i/>
          <w:lang w:val="en-GB"/>
        </w:rPr>
        <w:t>mount(s) in words and figures</w:t>
      </w:r>
      <w:r w:rsidRPr="00A23A0B">
        <w:rPr>
          <w:iCs/>
          <w:vertAlign w:val="superscript"/>
          <w:lang w:val="en-GB"/>
        </w:rPr>
        <w:t>1</w:t>
      </w:r>
      <w:r w:rsidRPr="00A23A0B">
        <w:rPr>
          <w:lang w:val="en-GB"/>
        </w:rPr>
        <w:t xml:space="preserve">].  This amount is </w:t>
      </w:r>
      <w:r w:rsidR="00A5250D" w:rsidRPr="00A23A0B">
        <w:rPr>
          <w:lang w:val="en-GB"/>
        </w:rPr>
        <w:t>in</w:t>
      </w:r>
      <w:r w:rsidRPr="00A23A0B">
        <w:rPr>
          <w:lang w:val="en-GB"/>
        </w:rPr>
        <w:t>clusive of the local taxes.</w:t>
      </w:r>
    </w:p>
    <w:p w14:paraId="33D192B1" w14:textId="77777777" w:rsidR="00D048E4" w:rsidRPr="00A23A0B" w:rsidRDefault="00D048E4">
      <w:pPr>
        <w:pStyle w:val="BodyText2"/>
        <w:tabs>
          <w:tab w:val="clear" w:pos="-720"/>
        </w:tabs>
        <w:suppressAutoHyphens w:val="0"/>
        <w:rPr>
          <w:spacing w:val="0"/>
          <w:szCs w:val="24"/>
        </w:rPr>
      </w:pPr>
    </w:p>
    <w:p w14:paraId="09F56426" w14:textId="77777777" w:rsidR="00D048E4" w:rsidRPr="00A23A0B" w:rsidRDefault="00D048E4">
      <w:pPr>
        <w:jc w:val="both"/>
        <w:rPr>
          <w:lang w:val="en-GB"/>
        </w:rPr>
      </w:pPr>
      <w:r w:rsidRPr="00A23A0B">
        <w:rPr>
          <w:lang w:val="en-GB"/>
        </w:rPr>
        <w:tab/>
        <w:t>Our Financial Proposal shall be binding upon us subject to the modifications resulting from Contract negotiations, up to expiration of the validity period of the Proposal, i.e. before the date indicated in Paragraph Reference 1.1</w:t>
      </w:r>
      <w:r w:rsidR="00431758" w:rsidRPr="00A23A0B">
        <w:rPr>
          <w:lang w:val="en-GB"/>
        </w:rPr>
        <w:t>4</w:t>
      </w:r>
      <w:r w:rsidRPr="00A23A0B">
        <w:rPr>
          <w:lang w:val="en-GB"/>
        </w:rPr>
        <w:t xml:space="preserve"> of the Data Sheet.</w:t>
      </w:r>
    </w:p>
    <w:p w14:paraId="260FC319" w14:textId="77777777" w:rsidR="00D048E4" w:rsidRPr="00A23A0B" w:rsidRDefault="00D048E4">
      <w:pPr>
        <w:jc w:val="both"/>
        <w:rPr>
          <w:lang w:val="en-GB"/>
        </w:rPr>
      </w:pPr>
    </w:p>
    <w:p w14:paraId="45BC5FE3" w14:textId="77777777" w:rsidR="00D048E4" w:rsidRPr="00A23A0B" w:rsidRDefault="00D048E4">
      <w:pPr>
        <w:jc w:val="both"/>
        <w:rPr>
          <w:lang w:val="en-GB"/>
        </w:rPr>
      </w:pPr>
      <w:r w:rsidRPr="00A23A0B">
        <w:rPr>
          <w:lang w:val="en-GB"/>
        </w:rPr>
        <w:tab/>
        <w:t>Commissions and gratuities paid or to be paid by us to agents relating to this Proposal and Contract execution, if we are awarded the Contract, are listed below</w:t>
      </w:r>
      <w:r w:rsidRPr="00A23A0B">
        <w:rPr>
          <w:vertAlign w:val="superscript"/>
          <w:lang w:val="en-GB"/>
        </w:rPr>
        <w:t>2</w:t>
      </w:r>
      <w:r w:rsidRPr="00A23A0B">
        <w:rPr>
          <w:lang w:val="en-GB"/>
        </w:rPr>
        <w:t>:</w:t>
      </w:r>
    </w:p>
    <w:p w14:paraId="66B75E14" w14:textId="77777777" w:rsidR="00D048E4" w:rsidRPr="00A23A0B" w:rsidRDefault="00D048E4">
      <w:pPr>
        <w:rPr>
          <w:lang w:val="en-GB"/>
        </w:rPr>
      </w:pPr>
    </w:p>
    <w:p w14:paraId="23A12492" w14:textId="77777777" w:rsidR="00D048E4" w:rsidRPr="00A23A0B" w:rsidRDefault="00D048E4">
      <w:pPr>
        <w:pStyle w:val="Header"/>
        <w:tabs>
          <w:tab w:val="clear" w:pos="4320"/>
          <w:tab w:val="clear" w:pos="8640"/>
          <w:tab w:val="left" w:pos="360"/>
          <w:tab w:val="left" w:pos="3600"/>
          <w:tab w:val="left" w:pos="6300"/>
        </w:tabs>
        <w:rPr>
          <w:sz w:val="24"/>
          <w:szCs w:val="24"/>
        </w:rPr>
      </w:pPr>
      <w:r w:rsidRPr="00A23A0B">
        <w:rPr>
          <w:sz w:val="24"/>
          <w:szCs w:val="24"/>
          <w:lang w:eastAsia="it-IT"/>
        </w:rPr>
        <w:tab/>
        <w:t>Name and Address</w:t>
      </w:r>
      <w:r w:rsidRPr="00A23A0B">
        <w:rPr>
          <w:sz w:val="24"/>
          <w:szCs w:val="24"/>
          <w:lang w:eastAsia="it-IT"/>
        </w:rPr>
        <w:tab/>
        <w:t>Amount and</w:t>
      </w:r>
      <w:r w:rsidRPr="00A23A0B">
        <w:rPr>
          <w:sz w:val="24"/>
          <w:szCs w:val="24"/>
          <w:lang w:eastAsia="it-IT"/>
        </w:rPr>
        <w:tab/>
      </w:r>
      <w:r w:rsidRPr="00A23A0B">
        <w:rPr>
          <w:sz w:val="24"/>
          <w:szCs w:val="24"/>
        </w:rPr>
        <w:t>Purpose of Commission</w:t>
      </w:r>
    </w:p>
    <w:p w14:paraId="7804BFD0" w14:textId="77777777" w:rsidR="00D048E4" w:rsidRPr="00A23A0B" w:rsidRDefault="00D048E4">
      <w:pPr>
        <w:pStyle w:val="Header"/>
        <w:tabs>
          <w:tab w:val="clear" w:pos="4320"/>
          <w:tab w:val="clear" w:pos="8640"/>
          <w:tab w:val="left" w:pos="720"/>
          <w:tab w:val="left" w:pos="3780"/>
          <w:tab w:val="left" w:pos="7020"/>
        </w:tabs>
        <w:rPr>
          <w:sz w:val="24"/>
          <w:szCs w:val="24"/>
        </w:rPr>
      </w:pPr>
      <w:r w:rsidRPr="00A23A0B">
        <w:rPr>
          <w:sz w:val="24"/>
          <w:szCs w:val="24"/>
          <w:lang w:eastAsia="it-IT"/>
        </w:rPr>
        <w:tab/>
        <w:t xml:space="preserve">of </w:t>
      </w:r>
      <w:proofErr w:type="gramStart"/>
      <w:r w:rsidRPr="00A23A0B">
        <w:rPr>
          <w:sz w:val="24"/>
          <w:szCs w:val="24"/>
          <w:lang w:eastAsia="it-IT"/>
        </w:rPr>
        <w:t>Agents</w:t>
      </w:r>
      <w:proofErr w:type="gramEnd"/>
      <w:r w:rsidRPr="00A23A0B">
        <w:rPr>
          <w:sz w:val="24"/>
          <w:szCs w:val="24"/>
        </w:rPr>
        <w:tab/>
      </w:r>
      <w:r w:rsidRPr="00A23A0B">
        <w:rPr>
          <w:sz w:val="24"/>
          <w:szCs w:val="24"/>
          <w:lang w:eastAsia="it-IT"/>
        </w:rPr>
        <w:t>Currency</w:t>
      </w:r>
      <w:r w:rsidRPr="00A23A0B">
        <w:rPr>
          <w:sz w:val="24"/>
          <w:szCs w:val="24"/>
        </w:rPr>
        <w:tab/>
        <w:t>or Gratuity</w:t>
      </w:r>
    </w:p>
    <w:p w14:paraId="693F9967" w14:textId="77777777" w:rsidR="00D048E4" w:rsidRPr="00A23A0B" w:rsidRDefault="00D048E4">
      <w:pPr>
        <w:pStyle w:val="Header"/>
        <w:tabs>
          <w:tab w:val="clear" w:pos="4320"/>
          <w:tab w:val="clear" w:pos="8640"/>
          <w:tab w:val="right" w:pos="2520"/>
          <w:tab w:val="left" w:pos="2880"/>
          <w:tab w:val="right" w:pos="5760"/>
          <w:tab w:val="left" w:pos="6120"/>
          <w:tab w:val="right" w:pos="9000"/>
        </w:tabs>
        <w:rPr>
          <w:sz w:val="24"/>
          <w:szCs w:val="24"/>
          <w:u w:val="single"/>
          <w:lang w:eastAsia="it-IT"/>
        </w:rPr>
      </w:pPr>
      <w:r w:rsidRPr="00A23A0B">
        <w:rPr>
          <w:sz w:val="24"/>
          <w:szCs w:val="24"/>
          <w:u w:val="single"/>
        </w:rPr>
        <w:tab/>
      </w:r>
      <w:r w:rsidRPr="00A23A0B">
        <w:rPr>
          <w:sz w:val="24"/>
          <w:szCs w:val="24"/>
        </w:rPr>
        <w:tab/>
      </w:r>
      <w:r w:rsidRPr="00A23A0B">
        <w:rPr>
          <w:sz w:val="24"/>
          <w:szCs w:val="24"/>
          <w:u w:val="single"/>
        </w:rPr>
        <w:tab/>
      </w:r>
      <w:r w:rsidRPr="00A23A0B">
        <w:rPr>
          <w:sz w:val="24"/>
          <w:szCs w:val="24"/>
        </w:rPr>
        <w:tab/>
      </w:r>
      <w:r w:rsidRPr="00A23A0B">
        <w:rPr>
          <w:sz w:val="24"/>
          <w:szCs w:val="24"/>
          <w:u w:val="single"/>
        </w:rPr>
        <w:tab/>
      </w:r>
    </w:p>
    <w:p w14:paraId="47ECF496" w14:textId="77777777" w:rsidR="00D048E4" w:rsidRPr="00A23A0B" w:rsidRDefault="00D048E4">
      <w:pPr>
        <w:pStyle w:val="Header"/>
        <w:tabs>
          <w:tab w:val="clear" w:pos="4320"/>
          <w:tab w:val="clear" w:pos="8640"/>
          <w:tab w:val="right" w:pos="2520"/>
          <w:tab w:val="left" w:pos="2880"/>
          <w:tab w:val="right" w:pos="5760"/>
          <w:tab w:val="left" w:pos="6120"/>
          <w:tab w:val="right" w:pos="9000"/>
        </w:tabs>
        <w:rPr>
          <w:sz w:val="24"/>
          <w:szCs w:val="24"/>
          <w:u w:val="single"/>
        </w:rPr>
      </w:pPr>
      <w:r w:rsidRPr="00A23A0B">
        <w:rPr>
          <w:sz w:val="24"/>
          <w:szCs w:val="24"/>
          <w:u w:val="single"/>
        </w:rPr>
        <w:tab/>
      </w:r>
      <w:r w:rsidRPr="00A23A0B">
        <w:rPr>
          <w:sz w:val="24"/>
          <w:szCs w:val="24"/>
        </w:rPr>
        <w:tab/>
      </w:r>
      <w:r w:rsidRPr="00A23A0B">
        <w:rPr>
          <w:sz w:val="24"/>
          <w:szCs w:val="24"/>
          <w:u w:val="single"/>
        </w:rPr>
        <w:tab/>
      </w:r>
      <w:r w:rsidRPr="00A23A0B">
        <w:rPr>
          <w:sz w:val="24"/>
          <w:szCs w:val="24"/>
        </w:rPr>
        <w:tab/>
      </w:r>
      <w:r w:rsidRPr="00A23A0B">
        <w:rPr>
          <w:sz w:val="24"/>
          <w:szCs w:val="24"/>
          <w:u w:val="single"/>
        </w:rPr>
        <w:tab/>
      </w:r>
    </w:p>
    <w:p w14:paraId="686FF51B" w14:textId="77777777" w:rsidR="00D048E4" w:rsidRPr="00A23A0B" w:rsidRDefault="00D048E4">
      <w:pPr>
        <w:pStyle w:val="Header"/>
        <w:tabs>
          <w:tab w:val="clear" w:pos="4320"/>
          <w:tab w:val="clear" w:pos="8640"/>
          <w:tab w:val="right" w:pos="2520"/>
          <w:tab w:val="left" w:pos="2880"/>
          <w:tab w:val="right" w:pos="5760"/>
          <w:tab w:val="left" w:pos="6120"/>
          <w:tab w:val="right" w:pos="9000"/>
        </w:tabs>
        <w:rPr>
          <w:sz w:val="24"/>
          <w:szCs w:val="24"/>
          <w:u w:val="single"/>
        </w:rPr>
      </w:pPr>
      <w:r w:rsidRPr="00A23A0B">
        <w:rPr>
          <w:sz w:val="24"/>
          <w:szCs w:val="24"/>
          <w:u w:val="single"/>
        </w:rPr>
        <w:tab/>
      </w:r>
      <w:r w:rsidRPr="00A23A0B">
        <w:rPr>
          <w:sz w:val="24"/>
          <w:szCs w:val="24"/>
        </w:rPr>
        <w:tab/>
      </w:r>
      <w:r w:rsidRPr="00A23A0B">
        <w:rPr>
          <w:sz w:val="24"/>
          <w:szCs w:val="24"/>
          <w:u w:val="single"/>
        </w:rPr>
        <w:tab/>
      </w:r>
      <w:r w:rsidRPr="00A23A0B">
        <w:rPr>
          <w:sz w:val="24"/>
          <w:szCs w:val="24"/>
        </w:rPr>
        <w:tab/>
      </w:r>
      <w:r w:rsidRPr="00A23A0B">
        <w:rPr>
          <w:sz w:val="24"/>
          <w:szCs w:val="24"/>
          <w:u w:val="single"/>
        </w:rPr>
        <w:tab/>
      </w:r>
    </w:p>
    <w:p w14:paraId="2A1B0C1D" w14:textId="77777777" w:rsidR="00D048E4" w:rsidRPr="00A23A0B" w:rsidRDefault="00D048E4">
      <w:pPr>
        <w:pStyle w:val="Header"/>
        <w:tabs>
          <w:tab w:val="clear" w:pos="4320"/>
          <w:tab w:val="clear" w:pos="8640"/>
        </w:tabs>
        <w:rPr>
          <w:sz w:val="24"/>
          <w:szCs w:val="24"/>
          <w:lang w:eastAsia="it-IT"/>
        </w:rPr>
      </w:pPr>
    </w:p>
    <w:p w14:paraId="6AAC7F50" w14:textId="77777777" w:rsidR="00D048E4" w:rsidRPr="00A23A0B" w:rsidRDefault="00D048E4">
      <w:pPr>
        <w:jc w:val="both"/>
        <w:rPr>
          <w:lang w:val="en-GB"/>
        </w:rPr>
      </w:pPr>
      <w:r w:rsidRPr="00A23A0B">
        <w:rPr>
          <w:lang w:val="en-GB"/>
        </w:rPr>
        <w:tab/>
        <w:t>We understand you are not bound to accept any Proposal you receive.</w:t>
      </w:r>
    </w:p>
    <w:p w14:paraId="769D048A" w14:textId="77777777" w:rsidR="00D048E4" w:rsidRPr="00A23A0B" w:rsidRDefault="00D048E4">
      <w:pPr>
        <w:jc w:val="both"/>
        <w:rPr>
          <w:lang w:val="en-GB"/>
        </w:rPr>
      </w:pPr>
    </w:p>
    <w:p w14:paraId="00C4123B" w14:textId="77777777" w:rsidR="00D048E4" w:rsidRPr="00A23A0B" w:rsidRDefault="00D048E4">
      <w:pPr>
        <w:rPr>
          <w:lang w:val="en-GB"/>
        </w:rPr>
      </w:pPr>
      <w:r w:rsidRPr="00A23A0B">
        <w:rPr>
          <w:lang w:val="en-GB"/>
        </w:rPr>
        <w:tab/>
        <w:t>We remain,</w:t>
      </w:r>
    </w:p>
    <w:p w14:paraId="7CFC0AB7" w14:textId="77777777" w:rsidR="00D048E4" w:rsidRPr="00A23A0B" w:rsidRDefault="00D048E4">
      <w:pPr>
        <w:rPr>
          <w:lang w:val="en-GB"/>
        </w:rPr>
      </w:pPr>
    </w:p>
    <w:p w14:paraId="6C3411E7" w14:textId="77777777" w:rsidR="00D048E4" w:rsidRPr="00A23A0B" w:rsidRDefault="00D048E4">
      <w:pPr>
        <w:ind w:firstLine="708"/>
        <w:jc w:val="both"/>
        <w:rPr>
          <w:lang w:val="en-GB"/>
        </w:rPr>
      </w:pPr>
      <w:r w:rsidRPr="00A23A0B">
        <w:rPr>
          <w:lang w:val="en-GB"/>
        </w:rPr>
        <w:t>Yours sincerely,</w:t>
      </w:r>
    </w:p>
    <w:p w14:paraId="249FC73A" w14:textId="77777777" w:rsidR="00D048E4" w:rsidRPr="00A23A0B" w:rsidRDefault="00D048E4">
      <w:pPr>
        <w:jc w:val="both"/>
        <w:rPr>
          <w:lang w:val="en-GB"/>
        </w:rPr>
      </w:pPr>
    </w:p>
    <w:p w14:paraId="20AABCBC" w14:textId="77777777" w:rsidR="00D048E4" w:rsidRPr="00A23A0B" w:rsidRDefault="00D048E4">
      <w:pPr>
        <w:tabs>
          <w:tab w:val="right" w:pos="8460"/>
        </w:tabs>
        <w:ind w:left="720"/>
        <w:jc w:val="both"/>
        <w:rPr>
          <w:u w:val="single"/>
          <w:lang w:val="en-GB"/>
        </w:rPr>
      </w:pPr>
      <w:r w:rsidRPr="00A23A0B">
        <w:rPr>
          <w:lang w:val="en-GB"/>
        </w:rPr>
        <w:t>Authorized Signature [</w:t>
      </w:r>
      <w:r w:rsidRPr="00A23A0B">
        <w:rPr>
          <w:i/>
          <w:iCs/>
          <w:lang w:val="en-GB"/>
        </w:rPr>
        <w:t>In full and initials</w:t>
      </w:r>
      <w:r w:rsidRPr="00A23A0B">
        <w:rPr>
          <w:lang w:val="en-GB"/>
        </w:rPr>
        <w:t xml:space="preserve">]:  </w:t>
      </w:r>
      <w:r w:rsidRPr="00A23A0B">
        <w:rPr>
          <w:u w:val="single"/>
          <w:lang w:val="en-GB"/>
        </w:rPr>
        <w:tab/>
      </w:r>
    </w:p>
    <w:p w14:paraId="511748C5" w14:textId="77777777" w:rsidR="00D048E4" w:rsidRPr="00A23A0B" w:rsidRDefault="00D048E4">
      <w:pPr>
        <w:tabs>
          <w:tab w:val="right" w:pos="8460"/>
        </w:tabs>
        <w:ind w:left="720"/>
        <w:jc w:val="both"/>
        <w:rPr>
          <w:u w:val="single"/>
          <w:lang w:val="en-GB"/>
        </w:rPr>
      </w:pPr>
      <w:r w:rsidRPr="00A23A0B">
        <w:rPr>
          <w:lang w:val="en-GB"/>
        </w:rPr>
        <w:t xml:space="preserve">Name and Title of Signatory:  </w:t>
      </w:r>
      <w:r w:rsidRPr="00A23A0B">
        <w:rPr>
          <w:u w:val="single"/>
          <w:lang w:val="en-GB"/>
        </w:rPr>
        <w:tab/>
      </w:r>
    </w:p>
    <w:p w14:paraId="054F8A8E" w14:textId="77777777" w:rsidR="00D048E4" w:rsidRPr="00A23A0B" w:rsidRDefault="00D048E4">
      <w:pPr>
        <w:tabs>
          <w:tab w:val="right" w:pos="8460"/>
        </w:tabs>
        <w:ind w:left="720"/>
        <w:jc w:val="both"/>
        <w:rPr>
          <w:u w:val="single"/>
          <w:lang w:val="en-GB"/>
        </w:rPr>
      </w:pPr>
      <w:r w:rsidRPr="00A23A0B">
        <w:rPr>
          <w:lang w:val="en-GB"/>
        </w:rPr>
        <w:t xml:space="preserve">Name of Firm:  </w:t>
      </w:r>
      <w:r w:rsidRPr="00A23A0B">
        <w:rPr>
          <w:u w:val="single"/>
          <w:lang w:val="en-GB"/>
        </w:rPr>
        <w:tab/>
      </w:r>
    </w:p>
    <w:p w14:paraId="57832D05" w14:textId="77777777" w:rsidR="00D048E4" w:rsidRPr="00A23A0B" w:rsidRDefault="00D048E4">
      <w:pPr>
        <w:tabs>
          <w:tab w:val="right" w:pos="8460"/>
        </w:tabs>
        <w:ind w:left="720"/>
        <w:jc w:val="both"/>
        <w:rPr>
          <w:u w:val="single"/>
          <w:lang w:val="en-GB"/>
        </w:rPr>
      </w:pPr>
      <w:r w:rsidRPr="00A23A0B">
        <w:rPr>
          <w:lang w:val="en-GB"/>
        </w:rPr>
        <w:t xml:space="preserve">Address:  </w:t>
      </w:r>
      <w:r w:rsidRPr="00A23A0B">
        <w:rPr>
          <w:u w:val="single"/>
          <w:lang w:val="en-GB"/>
        </w:rPr>
        <w:tab/>
      </w:r>
    </w:p>
    <w:p w14:paraId="5E6304F0" w14:textId="77777777" w:rsidR="00D048E4" w:rsidRPr="00A23A0B" w:rsidRDefault="00D048E4">
      <w:pPr>
        <w:pStyle w:val="BodyText2"/>
        <w:pBdr>
          <w:bottom w:val="single" w:sz="4" w:space="1" w:color="auto"/>
        </w:pBdr>
        <w:tabs>
          <w:tab w:val="clear" w:pos="-720"/>
        </w:tabs>
        <w:suppressAutoHyphens w:val="0"/>
        <w:rPr>
          <w:spacing w:val="0"/>
          <w:szCs w:val="24"/>
        </w:rPr>
      </w:pPr>
    </w:p>
    <w:p w14:paraId="17C14926" w14:textId="77777777" w:rsidR="00D048E4" w:rsidRPr="00A23A0B" w:rsidRDefault="00D048E4">
      <w:pPr>
        <w:pStyle w:val="FootnoteText"/>
        <w:tabs>
          <w:tab w:val="left" w:pos="360"/>
        </w:tabs>
        <w:ind w:left="360" w:hanging="360"/>
        <w:rPr>
          <w:sz w:val="24"/>
          <w:szCs w:val="24"/>
        </w:rPr>
      </w:pPr>
      <w:r w:rsidRPr="00A23A0B">
        <w:rPr>
          <w:sz w:val="24"/>
          <w:szCs w:val="24"/>
        </w:rPr>
        <w:t>1</w:t>
      </w:r>
      <w:r w:rsidRPr="00A23A0B">
        <w:rPr>
          <w:sz w:val="24"/>
          <w:szCs w:val="24"/>
        </w:rPr>
        <w:tab/>
        <w:t>Amounts must coincide with the ones indicated under Total Cost of Financial proposal in Form FIN-2.</w:t>
      </w:r>
    </w:p>
    <w:p w14:paraId="6D200819" w14:textId="77777777" w:rsidR="00D048E4" w:rsidRPr="00A23A0B" w:rsidRDefault="00D048E4" w:rsidP="003B4893">
      <w:pPr>
        <w:pStyle w:val="FootnoteText"/>
        <w:tabs>
          <w:tab w:val="left" w:pos="360"/>
        </w:tabs>
        <w:ind w:left="360" w:hanging="360"/>
        <w:rPr>
          <w:sz w:val="24"/>
          <w:szCs w:val="24"/>
        </w:rPr>
      </w:pPr>
      <w:r w:rsidRPr="00A23A0B">
        <w:rPr>
          <w:sz w:val="24"/>
          <w:szCs w:val="24"/>
        </w:rPr>
        <w:t>2</w:t>
      </w:r>
      <w:r w:rsidRPr="00A23A0B">
        <w:rPr>
          <w:sz w:val="24"/>
          <w:szCs w:val="24"/>
        </w:rPr>
        <w:tab/>
        <w:t xml:space="preserve">If applicable, replace this paragraph with: “No commissions or gratuities have been or are to </w:t>
      </w:r>
      <w:proofErr w:type="gramStart"/>
      <w:r w:rsidRPr="00A23A0B">
        <w:rPr>
          <w:sz w:val="24"/>
          <w:szCs w:val="24"/>
        </w:rPr>
        <w:t>paid</w:t>
      </w:r>
      <w:proofErr w:type="gramEnd"/>
      <w:r w:rsidRPr="00A23A0B">
        <w:rPr>
          <w:sz w:val="24"/>
          <w:szCs w:val="24"/>
        </w:rPr>
        <w:t xml:space="preserve"> by us to agents relating to this Proposal and Contract execution.”</w:t>
      </w:r>
    </w:p>
    <w:p w14:paraId="00E3AA5C" w14:textId="77777777" w:rsidR="003B4893" w:rsidRPr="00A23A0B" w:rsidRDefault="004B309F" w:rsidP="003B4893">
      <w:pPr>
        <w:pStyle w:val="FootnoteText"/>
        <w:tabs>
          <w:tab w:val="left" w:pos="360"/>
        </w:tabs>
        <w:ind w:left="360" w:hanging="360"/>
        <w:rPr>
          <w:sz w:val="24"/>
          <w:szCs w:val="24"/>
        </w:rPr>
      </w:pPr>
      <w:r w:rsidRPr="00A23A0B">
        <w:rPr>
          <w:sz w:val="24"/>
          <w:szCs w:val="24"/>
        </w:rPr>
        <w:br w:type="page"/>
      </w:r>
    </w:p>
    <w:p w14:paraId="390B47E4" w14:textId="77777777" w:rsidR="003B4893" w:rsidRPr="00A23A0B" w:rsidRDefault="003B4893" w:rsidP="003B4893">
      <w:pPr>
        <w:pStyle w:val="FootnoteText"/>
        <w:tabs>
          <w:tab w:val="left" w:pos="360"/>
        </w:tabs>
        <w:ind w:left="360" w:hanging="360"/>
        <w:rPr>
          <w:bCs/>
          <w:smallCaps/>
          <w:sz w:val="24"/>
          <w:szCs w:val="24"/>
          <w:lang w:val="en-GB"/>
        </w:rPr>
      </w:pPr>
    </w:p>
    <w:p w14:paraId="00D1BFB6" w14:textId="77777777" w:rsidR="004B321C" w:rsidRPr="00A23A0B" w:rsidRDefault="004B321C" w:rsidP="009F4228">
      <w:pPr>
        <w:pStyle w:val="Section4-Heading1"/>
        <w:rPr>
          <w:rFonts w:ascii="Times New Roman" w:hAnsi="Times New Roman"/>
          <w:sz w:val="24"/>
          <w:lang w:val="en-GB"/>
        </w:rPr>
        <w:sectPr w:rsidR="004B321C" w:rsidRPr="00A23A0B" w:rsidSect="00714B5F">
          <w:headerReference w:type="default" r:id="rId36"/>
          <w:pgSz w:w="12242" w:h="15842" w:code="1"/>
          <w:pgMar w:top="1440" w:right="1440" w:bottom="1440" w:left="1440" w:header="720" w:footer="720" w:gutter="0"/>
          <w:cols w:space="708"/>
          <w:docGrid w:linePitch="360"/>
        </w:sectPr>
      </w:pPr>
      <w:bookmarkStart w:id="52" w:name="_Toc172358982"/>
    </w:p>
    <w:p w14:paraId="09B46BCF" w14:textId="77777777" w:rsidR="00D048E4" w:rsidRPr="00A23A0B" w:rsidRDefault="00D048E4" w:rsidP="009F4228">
      <w:pPr>
        <w:pStyle w:val="Section4-Heading1"/>
        <w:rPr>
          <w:rFonts w:ascii="Times New Roman" w:hAnsi="Times New Roman"/>
          <w:sz w:val="24"/>
          <w:lang w:val="en-GB"/>
        </w:rPr>
      </w:pPr>
      <w:bookmarkStart w:id="53" w:name="_Hlk205746862"/>
      <w:r w:rsidRPr="00A23A0B">
        <w:rPr>
          <w:rFonts w:ascii="Times New Roman" w:hAnsi="Times New Roman"/>
          <w:sz w:val="24"/>
          <w:lang w:val="en-GB"/>
        </w:rPr>
        <w:lastRenderedPageBreak/>
        <w:t>Form FIN-2</w:t>
      </w:r>
      <w:r w:rsidR="009F4228" w:rsidRPr="00A23A0B">
        <w:rPr>
          <w:rFonts w:ascii="Times New Roman" w:hAnsi="Times New Roman"/>
          <w:sz w:val="24"/>
          <w:lang w:val="en-GB"/>
        </w:rPr>
        <w:t>:</w:t>
      </w:r>
      <w:r w:rsidRPr="00A23A0B">
        <w:rPr>
          <w:rFonts w:ascii="Times New Roman" w:hAnsi="Times New Roman"/>
          <w:sz w:val="24"/>
          <w:lang w:val="en-GB"/>
        </w:rPr>
        <w:t xml:space="preserve"> Summary of Costs</w:t>
      </w:r>
      <w:bookmarkEnd w:id="52"/>
    </w:p>
    <w:p w14:paraId="69988AA3" w14:textId="77777777" w:rsidR="00D048E4" w:rsidRPr="00A23A0B" w:rsidRDefault="00D048E4" w:rsidP="00195909">
      <w:pPr>
        <w:rPr>
          <w:lang w:val="en-GB"/>
        </w:rPr>
      </w:pPr>
    </w:p>
    <w:p w14:paraId="1C0B7B87" w14:textId="77777777" w:rsidR="00D048E4" w:rsidRPr="00A23A0B" w:rsidRDefault="00D048E4" w:rsidP="00195909">
      <w:pPr>
        <w:rPr>
          <w:lang w:val="en-GB"/>
        </w:rPr>
      </w:pPr>
    </w:p>
    <w:p w14:paraId="7F8E9FD7" w14:textId="77777777" w:rsidR="00D048E4" w:rsidRPr="00A23A0B" w:rsidRDefault="00D048E4" w:rsidP="00195909">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48E4" w:rsidRPr="00A23A0B" w14:paraId="35E5CD5B" w14:textId="77777777">
        <w:trPr>
          <w:cantSplit/>
          <w:trHeight w:hRule="exact" w:val="397"/>
          <w:jc w:val="center"/>
        </w:trPr>
        <w:tc>
          <w:tcPr>
            <w:tcW w:w="4536" w:type="dxa"/>
            <w:vMerge w:val="restart"/>
            <w:tcBorders>
              <w:top w:val="double" w:sz="4" w:space="0" w:color="auto"/>
              <w:left w:val="double" w:sz="4" w:space="0" w:color="auto"/>
            </w:tcBorders>
            <w:vAlign w:val="center"/>
          </w:tcPr>
          <w:p w14:paraId="1D96E4FB" w14:textId="77777777" w:rsidR="00D048E4" w:rsidRPr="00A23A0B" w:rsidRDefault="00D048E4" w:rsidP="00195909">
            <w:r w:rsidRPr="00A23A0B">
              <w:t>Item</w:t>
            </w:r>
          </w:p>
        </w:tc>
        <w:tc>
          <w:tcPr>
            <w:tcW w:w="7940" w:type="dxa"/>
            <w:gridSpan w:val="4"/>
            <w:tcBorders>
              <w:top w:val="double" w:sz="4" w:space="0" w:color="auto"/>
              <w:bottom w:val="single" w:sz="8" w:space="0" w:color="auto"/>
            </w:tcBorders>
            <w:vAlign w:val="center"/>
          </w:tcPr>
          <w:p w14:paraId="40DB3DFC" w14:textId="77777777" w:rsidR="00D048E4" w:rsidRPr="00A23A0B" w:rsidRDefault="00D048E4" w:rsidP="00195909">
            <w:pPr>
              <w:rPr>
                <w:b/>
                <w:bCs/>
                <w:lang w:val="en-GB"/>
              </w:rPr>
            </w:pPr>
            <w:r w:rsidRPr="00A23A0B">
              <w:rPr>
                <w:b/>
                <w:bCs/>
                <w:lang w:val="en-GB"/>
              </w:rPr>
              <w:t>Costs</w:t>
            </w:r>
          </w:p>
        </w:tc>
      </w:tr>
      <w:tr w:rsidR="008E5E9D" w:rsidRPr="00A23A0B" w14:paraId="7F33D25F" w14:textId="77777777" w:rsidTr="00E947FF">
        <w:trPr>
          <w:cantSplit/>
          <w:trHeight w:hRule="exact" w:val="794"/>
          <w:jc w:val="center"/>
        </w:trPr>
        <w:tc>
          <w:tcPr>
            <w:tcW w:w="4536" w:type="dxa"/>
            <w:vMerge/>
            <w:tcBorders>
              <w:left w:val="double" w:sz="4" w:space="0" w:color="auto"/>
              <w:bottom w:val="single" w:sz="12" w:space="0" w:color="auto"/>
            </w:tcBorders>
          </w:tcPr>
          <w:p w14:paraId="4C03E99C" w14:textId="77777777" w:rsidR="008E5E9D" w:rsidRPr="00A23A0B" w:rsidRDefault="008E5E9D" w:rsidP="00195909">
            <w:pPr>
              <w:rPr>
                <w:lang w:val="en-GB"/>
              </w:rPr>
            </w:pPr>
          </w:p>
        </w:tc>
        <w:tc>
          <w:tcPr>
            <w:tcW w:w="7940" w:type="dxa"/>
            <w:gridSpan w:val="4"/>
            <w:tcBorders>
              <w:top w:val="single" w:sz="8" w:space="0" w:color="auto"/>
              <w:bottom w:val="single" w:sz="12" w:space="0" w:color="auto"/>
            </w:tcBorders>
            <w:vAlign w:val="center"/>
          </w:tcPr>
          <w:p w14:paraId="4835A0F5" w14:textId="77777777" w:rsidR="008E5E9D" w:rsidRPr="00A23A0B" w:rsidRDefault="008E5E9D" w:rsidP="00195909">
            <w:pPr>
              <w:rPr>
                <w:i/>
                <w:iCs/>
                <w:lang w:val="en-GB"/>
              </w:rPr>
            </w:pPr>
            <w:r w:rsidRPr="00A23A0B">
              <w:rPr>
                <w:lang w:val="en-GB"/>
              </w:rPr>
              <w:t>[</w:t>
            </w:r>
            <w:r w:rsidRPr="00A23A0B">
              <w:rPr>
                <w:i/>
                <w:iCs/>
                <w:lang w:val="en-GB"/>
              </w:rPr>
              <w:t>Indicate</w:t>
            </w:r>
          </w:p>
          <w:p w14:paraId="4C6CA647" w14:textId="77777777" w:rsidR="008E5E9D" w:rsidRPr="00A23A0B" w:rsidRDefault="008E5E9D" w:rsidP="00195909">
            <w:pPr>
              <w:rPr>
                <w:lang w:val="en-GB"/>
              </w:rPr>
            </w:pPr>
            <w:r w:rsidRPr="00A23A0B">
              <w:rPr>
                <w:i/>
                <w:iCs/>
                <w:lang w:val="en-GB"/>
              </w:rPr>
              <w:t xml:space="preserve"> Local Currency</w:t>
            </w:r>
            <w:r w:rsidRPr="00A23A0B">
              <w:rPr>
                <w:lang w:val="en-GB"/>
              </w:rPr>
              <w:t>]</w:t>
            </w:r>
          </w:p>
        </w:tc>
      </w:tr>
      <w:tr w:rsidR="00D048E4" w:rsidRPr="00A23A0B" w14:paraId="143C1567" w14:textId="77777777">
        <w:trPr>
          <w:trHeight w:hRule="exact" w:val="851"/>
          <w:jc w:val="center"/>
        </w:trPr>
        <w:tc>
          <w:tcPr>
            <w:tcW w:w="4536" w:type="dxa"/>
            <w:tcBorders>
              <w:top w:val="single" w:sz="12" w:space="0" w:color="auto"/>
              <w:left w:val="double" w:sz="4" w:space="0" w:color="auto"/>
              <w:bottom w:val="double" w:sz="4" w:space="0" w:color="auto"/>
            </w:tcBorders>
            <w:vAlign w:val="center"/>
          </w:tcPr>
          <w:p w14:paraId="021A8BE3" w14:textId="02FC9F33" w:rsidR="00D048E4" w:rsidRPr="00A23A0B" w:rsidRDefault="00D048E4" w:rsidP="00195909">
            <w:pPr>
              <w:rPr>
                <w:lang w:val="en-GB" w:eastAsia="it-IT"/>
              </w:rPr>
            </w:pPr>
            <w:r w:rsidRPr="00A23A0B">
              <w:t>Total Costs of Financial Proposal</w:t>
            </w:r>
            <w:r w:rsidRPr="00A23A0B">
              <w:rPr>
                <w:vertAlign w:val="superscript"/>
                <w:lang w:val="en-GB"/>
              </w:rPr>
              <w:t xml:space="preserve"> </w:t>
            </w:r>
            <w:r w:rsidR="008E5E9D">
              <w:rPr>
                <w:vertAlign w:val="superscript"/>
                <w:lang w:val="en-GB"/>
              </w:rPr>
              <w:t>1</w:t>
            </w:r>
          </w:p>
        </w:tc>
        <w:tc>
          <w:tcPr>
            <w:tcW w:w="1985" w:type="dxa"/>
            <w:tcBorders>
              <w:top w:val="single" w:sz="12" w:space="0" w:color="auto"/>
              <w:bottom w:val="double" w:sz="4" w:space="0" w:color="auto"/>
            </w:tcBorders>
            <w:vAlign w:val="center"/>
          </w:tcPr>
          <w:p w14:paraId="4F75433A" w14:textId="77777777" w:rsidR="00D048E4" w:rsidRPr="00A23A0B" w:rsidRDefault="00D048E4" w:rsidP="00195909">
            <w:pPr>
              <w:rPr>
                <w:lang w:val="en-GB"/>
              </w:rPr>
            </w:pPr>
          </w:p>
        </w:tc>
        <w:tc>
          <w:tcPr>
            <w:tcW w:w="1985" w:type="dxa"/>
            <w:tcBorders>
              <w:top w:val="single" w:sz="12" w:space="0" w:color="auto"/>
              <w:bottom w:val="double" w:sz="4" w:space="0" w:color="auto"/>
            </w:tcBorders>
            <w:vAlign w:val="center"/>
          </w:tcPr>
          <w:p w14:paraId="60A0F804" w14:textId="77777777" w:rsidR="00D048E4" w:rsidRPr="00A23A0B" w:rsidRDefault="00D048E4" w:rsidP="00195909">
            <w:pPr>
              <w:rPr>
                <w:lang w:val="en-GB"/>
              </w:rPr>
            </w:pPr>
          </w:p>
        </w:tc>
        <w:tc>
          <w:tcPr>
            <w:tcW w:w="1985" w:type="dxa"/>
            <w:tcBorders>
              <w:top w:val="single" w:sz="12" w:space="0" w:color="auto"/>
              <w:bottom w:val="double" w:sz="4" w:space="0" w:color="auto"/>
            </w:tcBorders>
            <w:vAlign w:val="center"/>
          </w:tcPr>
          <w:p w14:paraId="1A578A2C" w14:textId="77777777" w:rsidR="00D048E4" w:rsidRPr="00A23A0B" w:rsidRDefault="00D048E4" w:rsidP="00195909">
            <w:pPr>
              <w:rPr>
                <w:lang w:val="en-GB"/>
              </w:rPr>
            </w:pPr>
          </w:p>
        </w:tc>
        <w:tc>
          <w:tcPr>
            <w:tcW w:w="1985" w:type="dxa"/>
            <w:tcBorders>
              <w:top w:val="single" w:sz="12" w:space="0" w:color="auto"/>
              <w:bottom w:val="double" w:sz="4" w:space="0" w:color="auto"/>
            </w:tcBorders>
            <w:vAlign w:val="center"/>
          </w:tcPr>
          <w:p w14:paraId="2B5C6FDC" w14:textId="77777777" w:rsidR="00D048E4" w:rsidRPr="00A23A0B" w:rsidRDefault="00D048E4" w:rsidP="00195909">
            <w:pPr>
              <w:rPr>
                <w:lang w:val="en-GB"/>
              </w:rPr>
            </w:pPr>
          </w:p>
        </w:tc>
      </w:tr>
    </w:tbl>
    <w:p w14:paraId="600DD906" w14:textId="77777777" w:rsidR="00D048E4" w:rsidRPr="00A23A0B" w:rsidRDefault="00D048E4" w:rsidP="00195909">
      <w:pPr>
        <w:rPr>
          <w:lang w:eastAsia="it-IT"/>
        </w:rPr>
      </w:pPr>
    </w:p>
    <w:p w14:paraId="0E4B9566" w14:textId="25450C42" w:rsidR="00D048E4" w:rsidRPr="00A23A0B" w:rsidRDefault="00D048E4" w:rsidP="00195909"/>
    <w:p w14:paraId="04AF11D8" w14:textId="6E2C0A57" w:rsidR="00D048E4" w:rsidRPr="00A23A0B" w:rsidRDefault="008E5E9D" w:rsidP="00195909">
      <w:r>
        <w:t>1</w:t>
      </w:r>
      <w:r w:rsidR="00D048E4" w:rsidRPr="00A23A0B">
        <w:tab/>
        <w:t>Indicate the total costs, net of local taxes, to be paid by the Client in each currency.  Such total costs must coincide with the sum of the relevant Subtotals indicated in all Forms FIN-3 provided with the Proposal.</w:t>
      </w:r>
    </w:p>
    <w:p w14:paraId="4B4C5041" w14:textId="77777777" w:rsidR="00D048E4" w:rsidRPr="00A23A0B" w:rsidRDefault="00D048E4" w:rsidP="00195909"/>
    <w:bookmarkEnd w:id="53"/>
    <w:p w14:paraId="49AF9DB6" w14:textId="77777777" w:rsidR="00D048E4" w:rsidRPr="00A23A0B" w:rsidRDefault="00D048E4">
      <w:pPr>
        <w:pStyle w:val="FootnoteText"/>
        <w:tabs>
          <w:tab w:val="left" w:pos="270"/>
        </w:tabs>
        <w:ind w:left="272" w:hanging="272"/>
        <w:rPr>
          <w:sz w:val="24"/>
          <w:szCs w:val="24"/>
        </w:rPr>
      </w:pPr>
    </w:p>
    <w:p w14:paraId="71422F9F" w14:textId="77777777" w:rsidR="00D048E4" w:rsidRPr="00A23A0B" w:rsidRDefault="00D048E4">
      <w:pPr>
        <w:pStyle w:val="Heading3"/>
        <w:keepNext w:val="0"/>
        <w:rPr>
          <w:b/>
          <w:bCs/>
          <w:lang w:val="en-GB"/>
        </w:rPr>
      </w:pPr>
      <w:r w:rsidRPr="00A23A0B">
        <w:br w:type="page"/>
      </w:r>
    </w:p>
    <w:p w14:paraId="1329E52B" w14:textId="75036314" w:rsidR="00D048E4" w:rsidRPr="00A23A0B" w:rsidRDefault="00D048E4" w:rsidP="009F4228">
      <w:pPr>
        <w:pStyle w:val="Section4-Heading1"/>
        <w:rPr>
          <w:rFonts w:ascii="Times New Roman" w:hAnsi="Times New Roman"/>
          <w:sz w:val="24"/>
        </w:rPr>
      </w:pPr>
      <w:bookmarkStart w:id="54" w:name="_Toc172358983"/>
      <w:proofErr w:type="gramStart"/>
      <w:r w:rsidRPr="00A23A0B">
        <w:rPr>
          <w:rFonts w:ascii="Times New Roman" w:hAnsi="Times New Roman"/>
          <w:sz w:val="24"/>
        </w:rPr>
        <w:lastRenderedPageBreak/>
        <w:t>Form</w:t>
      </w:r>
      <w:proofErr w:type="gramEnd"/>
      <w:r w:rsidRPr="00A23A0B">
        <w:rPr>
          <w:rFonts w:ascii="Times New Roman" w:hAnsi="Times New Roman"/>
          <w:sz w:val="24"/>
        </w:rPr>
        <w:t xml:space="preserve"> FIN-3</w:t>
      </w:r>
      <w:r w:rsidR="009F4228" w:rsidRPr="00A23A0B">
        <w:rPr>
          <w:rFonts w:ascii="Times New Roman" w:hAnsi="Times New Roman"/>
          <w:sz w:val="24"/>
        </w:rPr>
        <w:t>:</w:t>
      </w:r>
      <w:r w:rsidRPr="00A23A0B">
        <w:rPr>
          <w:rFonts w:ascii="Times New Roman" w:hAnsi="Times New Roman"/>
          <w:sz w:val="24"/>
        </w:rPr>
        <w:t xml:space="preserve"> Breakdown of Costs by Activity</w:t>
      </w:r>
      <w:bookmarkEnd w:id="54"/>
    </w:p>
    <w:p w14:paraId="49496695" w14:textId="77777777" w:rsidR="00D048E4" w:rsidRPr="00A23A0B" w:rsidRDefault="00D048E4">
      <w:pPr>
        <w:rPr>
          <w:lang w:val="en-GB"/>
        </w:rPr>
      </w:pPr>
    </w:p>
    <w:p w14:paraId="1FF1324E" w14:textId="77777777" w:rsidR="00D048E4" w:rsidRPr="00A23A0B" w:rsidRDefault="00D048E4">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48E4" w:rsidRPr="00A23A0B" w14:paraId="4615BA2F" w14:textId="77777777">
        <w:trPr>
          <w:cantSplit/>
          <w:trHeight w:val="1418"/>
          <w:jc w:val="center"/>
        </w:trPr>
        <w:tc>
          <w:tcPr>
            <w:tcW w:w="4536" w:type="dxa"/>
            <w:tcBorders>
              <w:top w:val="double" w:sz="4" w:space="0" w:color="auto"/>
              <w:bottom w:val="double" w:sz="4" w:space="0" w:color="auto"/>
            </w:tcBorders>
            <w:vAlign w:val="center"/>
          </w:tcPr>
          <w:p w14:paraId="03239B74" w14:textId="092C7452" w:rsidR="00D048E4" w:rsidRPr="00A23A0B" w:rsidRDefault="00D048E4">
            <w:pPr>
              <w:spacing w:before="80" w:after="80"/>
              <w:rPr>
                <w:b/>
                <w:bCs/>
                <w:lang w:val="en-GB"/>
              </w:rPr>
            </w:pPr>
            <w:r w:rsidRPr="00A23A0B">
              <w:rPr>
                <w:b/>
                <w:bCs/>
                <w:lang w:val="en-GB"/>
              </w:rPr>
              <w:t>Group of Activities (Phase):</w:t>
            </w:r>
          </w:p>
          <w:p w14:paraId="080F5EB3" w14:textId="77777777" w:rsidR="00D048E4" w:rsidRPr="00A23A0B" w:rsidRDefault="00D048E4">
            <w:pPr>
              <w:pStyle w:val="Header"/>
              <w:tabs>
                <w:tab w:val="clear" w:pos="4320"/>
                <w:tab w:val="clear" w:pos="8640"/>
                <w:tab w:val="right" w:pos="4149"/>
              </w:tabs>
              <w:spacing w:after="120"/>
              <w:rPr>
                <w:sz w:val="24"/>
                <w:szCs w:val="24"/>
                <w:u w:val="single"/>
                <w:lang w:eastAsia="it-IT"/>
              </w:rPr>
            </w:pPr>
            <w:r w:rsidRPr="00A23A0B">
              <w:rPr>
                <w:sz w:val="24"/>
                <w:szCs w:val="24"/>
                <w:u w:val="single"/>
                <w:lang w:eastAsia="it-IT"/>
              </w:rPr>
              <w:tab/>
            </w:r>
          </w:p>
          <w:p w14:paraId="50B0BD4A" w14:textId="77777777" w:rsidR="00D048E4" w:rsidRPr="00A23A0B" w:rsidRDefault="00D048E4">
            <w:pPr>
              <w:pStyle w:val="Header"/>
              <w:tabs>
                <w:tab w:val="clear" w:pos="4320"/>
                <w:tab w:val="clear" w:pos="8640"/>
                <w:tab w:val="right" w:pos="4149"/>
              </w:tabs>
              <w:spacing w:after="120"/>
              <w:rPr>
                <w:sz w:val="24"/>
                <w:szCs w:val="24"/>
                <w:u w:val="single"/>
              </w:rPr>
            </w:pPr>
            <w:r w:rsidRPr="00A23A0B">
              <w:rPr>
                <w:sz w:val="24"/>
                <w:szCs w:val="24"/>
                <w:u w:val="single"/>
                <w:lang w:eastAsia="it-IT"/>
              </w:rPr>
              <w:tab/>
            </w:r>
          </w:p>
        </w:tc>
        <w:tc>
          <w:tcPr>
            <w:tcW w:w="7940" w:type="dxa"/>
            <w:gridSpan w:val="4"/>
            <w:tcBorders>
              <w:top w:val="double" w:sz="4" w:space="0" w:color="auto"/>
              <w:bottom w:val="single" w:sz="8" w:space="0" w:color="auto"/>
            </w:tcBorders>
            <w:vAlign w:val="center"/>
          </w:tcPr>
          <w:p w14:paraId="275A9C90" w14:textId="513CCECE" w:rsidR="00D048E4" w:rsidRPr="00A23A0B" w:rsidRDefault="00D048E4">
            <w:pPr>
              <w:spacing w:before="80" w:after="80"/>
              <w:rPr>
                <w:lang w:val="en-GB"/>
              </w:rPr>
            </w:pPr>
            <w:r w:rsidRPr="00A23A0B">
              <w:rPr>
                <w:b/>
                <w:bCs/>
                <w:lang w:val="en-GB"/>
              </w:rPr>
              <w:t>Description:</w:t>
            </w:r>
          </w:p>
          <w:p w14:paraId="5A34FEF4" w14:textId="77777777" w:rsidR="00D048E4" w:rsidRPr="00A23A0B" w:rsidRDefault="00D048E4">
            <w:pPr>
              <w:pStyle w:val="Header"/>
              <w:tabs>
                <w:tab w:val="clear" w:pos="4320"/>
                <w:tab w:val="clear" w:pos="8640"/>
                <w:tab w:val="right" w:pos="7533"/>
              </w:tabs>
              <w:spacing w:after="120"/>
              <w:rPr>
                <w:sz w:val="24"/>
                <w:szCs w:val="24"/>
                <w:u w:val="single"/>
                <w:lang w:eastAsia="it-IT"/>
              </w:rPr>
            </w:pPr>
            <w:r w:rsidRPr="00A23A0B">
              <w:rPr>
                <w:sz w:val="24"/>
                <w:szCs w:val="24"/>
                <w:u w:val="single"/>
                <w:lang w:eastAsia="it-IT"/>
              </w:rPr>
              <w:tab/>
            </w:r>
          </w:p>
          <w:p w14:paraId="3E25AAC9" w14:textId="77777777" w:rsidR="00D048E4" w:rsidRPr="00A23A0B" w:rsidRDefault="00D048E4">
            <w:pPr>
              <w:tabs>
                <w:tab w:val="right" w:pos="7533"/>
              </w:tabs>
              <w:spacing w:before="120" w:after="120"/>
              <w:rPr>
                <w:u w:val="single"/>
                <w:lang w:val="en-GB"/>
              </w:rPr>
            </w:pPr>
            <w:r w:rsidRPr="00A23A0B">
              <w:rPr>
                <w:u w:val="single"/>
                <w:lang w:val="en-GB"/>
              </w:rPr>
              <w:tab/>
            </w:r>
          </w:p>
        </w:tc>
      </w:tr>
      <w:tr w:rsidR="00D048E4" w:rsidRPr="00A23A0B" w14:paraId="643AF012" w14:textId="77777777">
        <w:trPr>
          <w:cantSplit/>
          <w:trHeight w:hRule="exact" w:val="397"/>
          <w:jc w:val="center"/>
        </w:trPr>
        <w:tc>
          <w:tcPr>
            <w:tcW w:w="4536" w:type="dxa"/>
            <w:vMerge w:val="restart"/>
            <w:tcBorders>
              <w:top w:val="double" w:sz="4" w:space="0" w:color="auto"/>
            </w:tcBorders>
            <w:vAlign w:val="center"/>
          </w:tcPr>
          <w:p w14:paraId="4A947CC2" w14:textId="77777777" w:rsidR="00D048E4" w:rsidRPr="00A23A0B" w:rsidRDefault="00D048E4">
            <w:pPr>
              <w:pStyle w:val="Heading8"/>
              <w:keepNext w:val="0"/>
              <w:spacing w:before="40"/>
              <w:jc w:val="center"/>
              <w:rPr>
                <w:sz w:val="24"/>
              </w:rPr>
            </w:pPr>
            <w:r w:rsidRPr="00A23A0B">
              <w:rPr>
                <w:sz w:val="24"/>
              </w:rPr>
              <w:t>Cost component</w:t>
            </w:r>
          </w:p>
        </w:tc>
        <w:tc>
          <w:tcPr>
            <w:tcW w:w="7940" w:type="dxa"/>
            <w:gridSpan w:val="4"/>
            <w:tcBorders>
              <w:top w:val="double" w:sz="4" w:space="0" w:color="auto"/>
              <w:bottom w:val="single" w:sz="8" w:space="0" w:color="auto"/>
            </w:tcBorders>
            <w:vAlign w:val="center"/>
          </w:tcPr>
          <w:p w14:paraId="3D82F698" w14:textId="77777777" w:rsidR="00D048E4" w:rsidRPr="00A23A0B" w:rsidRDefault="00D048E4">
            <w:pPr>
              <w:jc w:val="center"/>
              <w:rPr>
                <w:b/>
                <w:bCs/>
                <w:lang w:val="en-GB"/>
              </w:rPr>
            </w:pPr>
            <w:r w:rsidRPr="00A23A0B">
              <w:rPr>
                <w:b/>
                <w:bCs/>
                <w:lang w:val="en-GB"/>
              </w:rPr>
              <w:t>Costs</w:t>
            </w:r>
          </w:p>
        </w:tc>
      </w:tr>
      <w:tr w:rsidR="008E5E9D" w:rsidRPr="00A23A0B" w14:paraId="11BDA205" w14:textId="77777777" w:rsidTr="00F0490C">
        <w:trPr>
          <w:cantSplit/>
          <w:trHeight w:hRule="exact" w:val="794"/>
          <w:jc w:val="center"/>
        </w:trPr>
        <w:tc>
          <w:tcPr>
            <w:tcW w:w="4536" w:type="dxa"/>
            <w:vMerge/>
            <w:tcBorders>
              <w:bottom w:val="single" w:sz="12" w:space="0" w:color="auto"/>
            </w:tcBorders>
          </w:tcPr>
          <w:p w14:paraId="4418CDFC" w14:textId="77777777" w:rsidR="008E5E9D" w:rsidRPr="00A23A0B" w:rsidRDefault="008E5E9D">
            <w:pPr>
              <w:spacing w:before="40"/>
              <w:rPr>
                <w:lang w:val="en-GB"/>
              </w:rPr>
            </w:pPr>
          </w:p>
        </w:tc>
        <w:tc>
          <w:tcPr>
            <w:tcW w:w="7940" w:type="dxa"/>
            <w:gridSpan w:val="4"/>
            <w:tcBorders>
              <w:top w:val="single" w:sz="8" w:space="0" w:color="auto"/>
              <w:bottom w:val="single" w:sz="12" w:space="0" w:color="auto"/>
            </w:tcBorders>
            <w:vAlign w:val="center"/>
          </w:tcPr>
          <w:p w14:paraId="1696D49B" w14:textId="77777777" w:rsidR="008E5E9D" w:rsidRPr="00A23A0B" w:rsidRDefault="008E5E9D" w:rsidP="008E5E9D">
            <w:pPr>
              <w:rPr>
                <w:i/>
                <w:iCs/>
                <w:lang w:val="en-GB"/>
              </w:rPr>
            </w:pPr>
            <w:r w:rsidRPr="00A23A0B">
              <w:rPr>
                <w:lang w:val="en-GB"/>
              </w:rPr>
              <w:t>[</w:t>
            </w:r>
            <w:r w:rsidRPr="00A23A0B">
              <w:rPr>
                <w:i/>
                <w:iCs/>
                <w:lang w:val="en-GB"/>
              </w:rPr>
              <w:t>Indicate</w:t>
            </w:r>
          </w:p>
          <w:p w14:paraId="336701D2" w14:textId="77777777" w:rsidR="008E5E9D" w:rsidRPr="00A23A0B" w:rsidRDefault="008E5E9D" w:rsidP="008E5E9D">
            <w:pPr>
              <w:rPr>
                <w:lang w:val="en-GB"/>
              </w:rPr>
            </w:pPr>
            <w:r w:rsidRPr="00A23A0B">
              <w:rPr>
                <w:i/>
                <w:iCs/>
                <w:lang w:val="en-GB"/>
              </w:rPr>
              <w:t xml:space="preserve"> Local Currency</w:t>
            </w:r>
            <w:r w:rsidRPr="00A23A0B">
              <w:rPr>
                <w:lang w:val="en-GB"/>
              </w:rPr>
              <w:t>]</w:t>
            </w:r>
          </w:p>
        </w:tc>
      </w:tr>
      <w:tr w:rsidR="00D048E4" w:rsidRPr="00A23A0B" w14:paraId="2A99AE71" w14:textId="77777777">
        <w:trPr>
          <w:trHeight w:hRule="exact" w:val="397"/>
          <w:jc w:val="center"/>
        </w:trPr>
        <w:tc>
          <w:tcPr>
            <w:tcW w:w="4536" w:type="dxa"/>
            <w:tcBorders>
              <w:top w:val="single" w:sz="12" w:space="0" w:color="auto"/>
              <w:bottom w:val="single" w:sz="8" w:space="0" w:color="auto"/>
            </w:tcBorders>
          </w:tcPr>
          <w:p w14:paraId="32FD4D4B" w14:textId="24D686BC" w:rsidR="00D048E4" w:rsidRPr="00A23A0B" w:rsidRDefault="00D048E4">
            <w:pPr>
              <w:spacing w:before="40" w:after="40"/>
              <w:rPr>
                <w:lang w:val="en-GB" w:eastAsia="it-IT"/>
              </w:rPr>
            </w:pPr>
            <w:r w:rsidRPr="00A23A0B">
              <w:rPr>
                <w:lang w:val="en-GB" w:eastAsia="it-IT"/>
              </w:rPr>
              <w:t>Remuneration</w:t>
            </w:r>
          </w:p>
        </w:tc>
        <w:tc>
          <w:tcPr>
            <w:tcW w:w="1985" w:type="dxa"/>
            <w:tcBorders>
              <w:top w:val="single" w:sz="12" w:space="0" w:color="auto"/>
              <w:bottom w:val="single" w:sz="8" w:space="0" w:color="auto"/>
            </w:tcBorders>
          </w:tcPr>
          <w:p w14:paraId="3A8B07EB" w14:textId="77777777" w:rsidR="00D048E4" w:rsidRPr="00A23A0B" w:rsidRDefault="00D048E4">
            <w:pPr>
              <w:spacing w:before="40" w:after="40"/>
              <w:rPr>
                <w:lang w:val="en-GB"/>
              </w:rPr>
            </w:pPr>
          </w:p>
        </w:tc>
        <w:tc>
          <w:tcPr>
            <w:tcW w:w="1985" w:type="dxa"/>
            <w:tcBorders>
              <w:top w:val="single" w:sz="12" w:space="0" w:color="auto"/>
              <w:bottom w:val="single" w:sz="8" w:space="0" w:color="auto"/>
            </w:tcBorders>
          </w:tcPr>
          <w:p w14:paraId="02BB9BC4" w14:textId="77777777" w:rsidR="00D048E4" w:rsidRPr="00A23A0B" w:rsidRDefault="00D048E4">
            <w:pPr>
              <w:spacing w:before="40" w:after="40"/>
              <w:rPr>
                <w:lang w:val="en-GB"/>
              </w:rPr>
            </w:pPr>
          </w:p>
        </w:tc>
        <w:tc>
          <w:tcPr>
            <w:tcW w:w="1985" w:type="dxa"/>
            <w:tcBorders>
              <w:top w:val="single" w:sz="12" w:space="0" w:color="auto"/>
              <w:bottom w:val="single" w:sz="8" w:space="0" w:color="auto"/>
            </w:tcBorders>
          </w:tcPr>
          <w:p w14:paraId="72535610" w14:textId="77777777" w:rsidR="00D048E4" w:rsidRPr="00A23A0B" w:rsidRDefault="00D048E4">
            <w:pPr>
              <w:spacing w:before="40" w:after="40"/>
              <w:rPr>
                <w:lang w:val="en-GB"/>
              </w:rPr>
            </w:pPr>
          </w:p>
        </w:tc>
        <w:tc>
          <w:tcPr>
            <w:tcW w:w="1985" w:type="dxa"/>
            <w:tcBorders>
              <w:top w:val="single" w:sz="12" w:space="0" w:color="auto"/>
              <w:bottom w:val="single" w:sz="8" w:space="0" w:color="auto"/>
            </w:tcBorders>
          </w:tcPr>
          <w:p w14:paraId="021995EF" w14:textId="77777777" w:rsidR="00D048E4" w:rsidRPr="00A23A0B" w:rsidRDefault="00D048E4">
            <w:pPr>
              <w:spacing w:before="40" w:after="40"/>
              <w:rPr>
                <w:lang w:val="en-GB"/>
              </w:rPr>
            </w:pPr>
          </w:p>
        </w:tc>
      </w:tr>
      <w:tr w:rsidR="00D048E4" w:rsidRPr="00A23A0B" w14:paraId="02E995E5" w14:textId="77777777">
        <w:trPr>
          <w:trHeight w:hRule="exact" w:val="397"/>
          <w:jc w:val="center"/>
        </w:trPr>
        <w:tc>
          <w:tcPr>
            <w:tcW w:w="4536" w:type="dxa"/>
            <w:tcBorders>
              <w:top w:val="single" w:sz="8" w:space="0" w:color="auto"/>
              <w:right w:val="single" w:sz="8" w:space="0" w:color="auto"/>
            </w:tcBorders>
            <w:vAlign w:val="center"/>
          </w:tcPr>
          <w:p w14:paraId="64C5FCDE" w14:textId="54FBA23A" w:rsidR="00D048E4" w:rsidRPr="00A23A0B" w:rsidRDefault="00D048E4">
            <w:pPr>
              <w:spacing w:before="40" w:after="40"/>
              <w:rPr>
                <w:lang w:val="en-GB"/>
              </w:rPr>
            </w:pPr>
            <w:r w:rsidRPr="00A23A0B">
              <w:rPr>
                <w:lang w:val="en-GB"/>
              </w:rPr>
              <w:t>Reimbursable Expenses</w:t>
            </w:r>
            <w:r w:rsidRPr="00A23A0B">
              <w:rPr>
                <w:vertAlign w:val="superscript"/>
                <w:lang w:val="en-GB"/>
              </w:rPr>
              <w:t xml:space="preserve"> </w:t>
            </w:r>
          </w:p>
        </w:tc>
        <w:tc>
          <w:tcPr>
            <w:tcW w:w="1985" w:type="dxa"/>
            <w:tcBorders>
              <w:top w:val="single" w:sz="8" w:space="0" w:color="auto"/>
              <w:left w:val="single" w:sz="8" w:space="0" w:color="auto"/>
              <w:bottom w:val="single" w:sz="8" w:space="0" w:color="auto"/>
              <w:right w:val="single" w:sz="8" w:space="0" w:color="auto"/>
            </w:tcBorders>
          </w:tcPr>
          <w:p w14:paraId="1A82BCFF" w14:textId="77777777" w:rsidR="00D048E4" w:rsidRPr="00A23A0B" w:rsidRDefault="00D048E4">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24994F24" w14:textId="77777777" w:rsidR="00D048E4" w:rsidRPr="00A23A0B" w:rsidRDefault="00D048E4">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287DDD04" w14:textId="77777777" w:rsidR="00D048E4" w:rsidRPr="00A23A0B" w:rsidRDefault="00D048E4">
            <w:pPr>
              <w:spacing w:before="40" w:after="40"/>
              <w:rPr>
                <w:lang w:val="en-GB"/>
              </w:rPr>
            </w:pPr>
          </w:p>
        </w:tc>
        <w:tc>
          <w:tcPr>
            <w:tcW w:w="1985" w:type="dxa"/>
            <w:tcBorders>
              <w:top w:val="single" w:sz="8" w:space="0" w:color="auto"/>
              <w:left w:val="single" w:sz="8" w:space="0" w:color="auto"/>
              <w:bottom w:val="single" w:sz="8" w:space="0" w:color="auto"/>
            </w:tcBorders>
          </w:tcPr>
          <w:p w14:paraId="7F949A1F" w14:textId="77777777" w:rsidR="00D048E4" w:rsidRPr="00A23A0B" w:rsidRDefault="00D048E4">
            <w:pPr>
              <w:spacing w:before="40" w:after="40"/>
              <w:rPr>
                <w:lang w:val="en-GB"/>
              </w:rPr>
            </w:pPr>
          </w:p>
        </w:tc>
      </w:tr>
      <w:tr w:rsidR="00D048E4" w:rsidRPr="00A23A0B" w14:paraId="312373B0" w14:textId="77777777">
        <w:trPr>
          <w:trHeight w:hRule="exact" w:val="397"/>
          <w:jc w:val="center"/>
        </w:trPr>
        <w:tc>
          <w:tcPr>
            <w:tcW w:w="4536" w:type="dxa"/>
            <w:tcBorders>
              <w:top w:val="single" w:sz="8" w:space="0" w:color="auto"/>
            </w:tcBorders>
          </w:tcPr>
          <w:p w14:paraId="562824C4" w14:textId="77777777" w:rsidR="00D048E4" w:rsidRPr="00A23A0B" w:rsidRDefault="00D048E4">
            <w:pPr>
              <w:spacing w:before="40" w:after="40"/>
              <w:rPr>
                <w:lang w:val="en-GB"/>
              </w:rPr>
            </w:pPr>
            <w:r w:rsidRPr="00A23A0B">
              <w:rPr>
                <w:lang w:val="en-GB"/>
              </w:rPr>
              <w:t>Subtotals</w:t>
            </w:r>
          </w:p>
        </w:tc>
        <w:tc>
          <w:tcPr>
            <w:tcW w:w="1985" w:type="dxa"/>
            <w:tcBorders>
              <w:top w:val="single" w:sz="8" w:space="0" w:color="auto"/>
            </w:tcBorders>
          </w:tcPr>
          <w:p w14:paraId="5D176459" w14:textId="77777777" w:rsidR="00D048E4" w:rsidRPr="00A23A0B" w:rsidRDefault="00D048E4">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65717F73" w14:textId="77777777" w:rsidR="00D048E4" w:rsidRPr="00A23A0B" w:rsidRDefault="00D048E4">
            <w:pPr>
              <w:spacing w:before="40" w:after="40"/>
              <w:rPr>
                <w:lang w:val="en-GB"/>
              </w:rPr>
            </w:pPr>
          </w:p>
        </w:tc>
        <w:tc>
          <w:tcPr>
            <w:tcW w:w="1985" w:type="dxa"/>
            <w:tcBorders>
              <w:top w:val="single" w:sz="8" w:space="0" w:color="auto"/>
            </w:tcBorders>
          </w:tcPr>
          <w:p w14:paraId="4E3345CE" w14:textId="77777777" w:rsidR="00D048E4" w:rsidRPr="00A23A0B" w:rsidRDefault="00D048E4">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2009C050" w14:textId="77777777" w:rsidR="00D048E4" w:rsidRPr="00A23A0B" w:rsidRDefault="00D048E4">
            <w:pPr>
              <w:spacing w:before="40" w:after="40"/>
              <w:jc w:val="center"/>
              <w:rPr>
                <w:lang w:val="en-GB"/>
              </w:rPr>
            </w:pPr>
          </w:p>
        </w:tc>
      </w:tr>
    </w:tbl>
    <w:p w14:paraId="3819EA60" w14:textId="77777777" w:rsidR="00D048E4" w:rsidRPr="00A23A0B" w:rsidRDefault="00D048E4">
      <w:pPr>
        <w:pStyle w:val="Header"/>
        <w:tabs>
          <w:tab w:val="clear" w:pos="4320"/>
          <w:tab w:val="clear" w:pos="8640"/>
        </w:tabs>
        <w:rPr>
          <w:sz w:val="24"/>
          <w:szCs w:val="24"/>
          <w:lang w:eastAsia="it-IT"/>
        </w:rPr>
      </w:pPr>
    </w:p>
    <w:p w14:paraId="64D2AC35" w14:textId="2C6D37D3" w:rsidR="00D048E4" w:rsidRPr="00A23A0B" w:rsidRDefault="00D048E4" w:rsidP="008E5E9D">
      <w:pPr>
        <w:pStyle w:val="FootnoteText"/>
        <w:tabs>
          <w:tab w:val="left" w:pos="360"/>
        </w:tabs>
        <w:ind w:left="360" w:hanging="360"/>
        <w:rPr>
          <w:sz w:val="24"/>
          <w:szCs w:val="24"/>
        </w:rPr>
      </w:pPr>
    </w:p>
    <w:p w14:paraId="01255D80" w14:textId="77777777" w:rsidR="00D048E4" w:rsidRPr="00A23A0B" w:rsidRDefault="00D048E4">
      <w:pPr>
        <w:pStyle w:val="FootnoteText"/>
        <w:tabs>
          <w:tab w:val="left" w:pos="270"/>
        </w:tabs>
        <w:ind w:left="272" w:hanging="272"/>
        <w:rPr>
          <w:sz w:val="24"/>
          <w:szCs w:val="24"/>
        </w:rPr>
      </w:pPr>
    </w:p>
    <w:p w14:paraId="1180AEBA" w14:textId="77777777" w:rsidR="00F47E92" w:rsidRPr="00A23A0B" w:rsidRDefault="00F47E92" w:rsidP="009F4228">
      <w:pPr>
        <w:pStyle w:val="Section4-Heading1"/>
        <w:rPr>
          <w:rFonts w:ascii="Times New Roman" w:hAnsi="Times New Roman"/>
          <w:sz w:val="24"/>
        </w:rPr>
        <w:sectPr w:rsidR="00F47E92" w:rsidRPr="00A23A0B" w:rsidSect="00714B5F">
          <w:pgSz w:w="15842" w:h="12242" w:orient="landscape" w:code="1"/>
          <w:pgMar w:top="1440" w:right="1440" w:bottom="1440" w:left="1440" w:header="720" w:footer="720" w:gutter="0"/>
          <w:cols w:space="708"/>
          <w:docGrid w:linePitch="360"/>
        </w:sectPr>
      </w:pPr>
    </w:p>
    <w:p w14:paraId="10BBC408" w14:textId="77777777" w:rsidR="00D048E4" w:rsidRPr="00A23A0B" w:rsidRDefault="00D048E4" w:rsidP="009F4228">
      <w:pPr>
        <w:pStyle w:val="Section4-Heading1"/>
        <w:rPr>
          <w:rFonts w:ascii="Times New Roman" w:hAnsi="Times New Roman"/>
          <w:bCs/>
          <w:sz w:val="24"/>
        </w:rPr>
      </w:pPr>
      <w:bookmarkStart w:id="55" w:name="_Toc172358985"/>
      <w:proofErr w:type="gramStart"/>
      <w:r w:rsidRPr="00A23A0B">
        <w:rPr>
          <w:rFonts w:ascii="Times New Roman" w:hAnsi="Times New Roman"/>
          <w:sz w:val="24"/>
        </w:rPr>
        <w:lastRenderedPageBreak/>
        <w:t>Form</w:t>
      </w:r>
      <w:proofErr w:type="gramEnd"/>
      <w:r w:rsidRPr="00A23A0B">
        <w:rPr>
          <w:rFonts w:ascii="Times New Roman" w:hAnsi="Times New Roman"/>
          <w:sz w:val="24"/>
        </w:rPr>
        <w:t xml:space="preserve"> FIN-4</w:t>
      </w:r>
      <w:r w:rsidR="009F4228" w:rsidRPr="00A23A0B">
        <w:rPr>
          <w:rFonts w:ascii="Times New Roman" w:hAnsi="Times New Roman"/>
          <w:sz w:val="24"/>
        </w:rPr>
        <w:t>:</w:t>
      </w:r>
      <w:r w:rsidRPr="00A23A0B">
        <w:rPr>
          <w:rFonts w:ascii="Times New Roman" w:hAnsi="Times New Roman"/>
          <w:sz w:val="24"/>
        </w:rPr>
        <w:t xml:space="preserve"> Breakdown of Remuneration</w:t>
      </w:r>
      <w:r w:rsidRPr="00A23A0B">
        <w:rPr>
          <w:rFonts w:ascii="Times New Roman" w:hAnsi="Times New Roman"/>
          <w:bCs/>
          <w:sz w:val="24"/>
          <w:vertAlign w:val="superscript"/>
        </w:rPr>
        <w:t>1</w:t>
      </w:r>
      <w:r w:rsidR="009F4228" w:rsidRPr="00A23A0B">
        <w:rPr>
          <w:rFonts w:ascii="Times New Roman" w:hAnsi="Times New Roman"/>
          <w:bCs/>
          <w:sz w:val="24"/>
        </w:rPr>
        <w:t>(Lump-Sum)</w:t>
      </w:r>
      <w:bookmarkEnd w:id="55"/>
    </w:p>
    <w:p w14:paraId="0E5C1733" w14:textId="77777777" w:rsidR="00D048E4" w:rsidRPr="00A23A0B" w:rsidRDefault="00D048E4">
      <w:pPr>
        <w:jc w:val="both"/>
      </w:pPr>
      <w:r w:rsidRPr="00A23A0B">
        <w:t>(This Form FIN-4 shall only be used when the Lump-Sum Form of Contract has been included in the RFP.  Information to be provided in this Form shall only be used to establish payments to the Consultant for possible additional services requested by the Client)</w:t>
      </w:r>
    </w:p>
    <w:p w14:paraId="7DF2C8C4" w14:textId="77777777" w:rsidR="00D048E4" w:rsidRPr="00A23A0B" w:rsidRDefault="00D048E4"/>
    <w:tbl>
      <w:tblPr>
        <w:tblW w:w="961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19"/>
        <w:gridCol w:w="1818"/>
        <w:gridCol w:w="2211"/>
        <w:gridCol w:w="1659"/>
        <w:gridCol w:w="1710"/>
      </w:tblGrid>
      <w:tr w:rsidR="00295B5B" w:rsidRPr="00A23A0B" w14:paraId="2A7C8324" w14:textId="77777777" w:rsidTr="00295B5B">
        <w:trPr>
          <w:trHeight w:hRule="exact" w:val="723"/>
          <w:jc w:val="center"/>
        </w:trPr>
        <w:tc>
          <w:tcPr>
            <w:tcW w:w="2219" w:type="dxa"/>
            <w:tcBorders>
              <w:top w:val="double" w:sz="4" w:space="0" w:color="auto"/>
              <w:bottom w:val="single" w:sz="12" w:space="0" w:color="auto"/>
            </w:tcBorders>
            <w:vAlign w:val="center"/>
          </w:tcPr>
          <w:p w14:paraId="660D0977" w14:textId="77777777" w:rsidR="00295B5B" w:rsidRPr="00A23A0B" w:rsidRDefault="00295B5B" w:rsidP="00295B5B">
            <w:pPr>
              <w:spacing w:before="40" w:after="40"/>
              <w:jc w:val="center"/>
              <w:rPr>
                <w:b/>
                <w:bCs/>
                <w:lang w:val="en-GB"/>
              </w:rPr>
            </w:pPr>
            <w:r w:rsidRPr="00A23A0B">
              <w:rPr>
                <w:b/>
                <w:bCs/>
                <w:lang w:val="en-GB"/>
              </w:rPr>
              <w:t>Name</w:t>
            </w:r>
            <w:r w:rsidRPr="00A23A0B">
              <w:rPr>
                <w:vertAlign w:val="superscript"/>
                <w:lang w:val="en-GB"/>
              </w:rPr>
              <w:t>2</w:t>
            </w:r>
          </w:p>
        </w:tc>
        <w:tc>
          <w:tcPr>
            <w:tcW w:w="1818" w:type="dxa"/>
            <w:tcBorders>
              <w:top w:val="double" w:sz="4" w:space="0" w:color="auto"/>
              <w:bottom w:val="single" w:sz="12" w:space="0" w:color="auto"/>
            </w:tcBorders>
            <w:vAlign w:val="center"/>
          </w:tcPr>
          <w:p w14:paraId="1D30FF03" w14:textId="77777777" w:rsidR="00295B5B" w:rsidRPr="00A23A0B" w:rsidRDefault="00295B5B" w:rsidP="00295B5B">
            <w:pPr>
              <w:spacing w:before="40" w:after="40"/>
              <w:jc w:val="center"/>
              <w:rPr>
                <w:b/>
                <w:bCs/>
                <w:lang w:val="en-GB"/>
              </w:rPr>
            </w:pPr>
            <w:r w:rsidRPr="00A23A0B">
              <w:rPr>
                <w:b/>
                <w:bCs/>
                <w:lang w:val="en-GB"/>
              </w:rPr>
              <w:t>Position</w:t>
            </w:r>
            <w:r w:rsidRPr="00A23A0B">
              <w:rPr>
                <w:vertAlign w:val="superscript"/>
                <w:lang w:val="en-GB"/>
              </w:rPr>
              <w:t>3</w:t>
            </w:r>
          </w:p>
        </w:tc>
        <w:tc>
          <w:tcPr>
            <w:tcW w:w="2211" w:type="dxa"/>
            <w:tcBorders>
              <w:top w:val="double" w:sz="4" w:space="0" w:color="auto"/>
              <w:bottom w:val="single" w:sz="12" w:space="0" w:color="auto"/>
            </w:tcBorders>
            <w:vAlign w:val="center"/>
          </w:tcPr>
          <w:p w14:paraId="7BB3D553" w14:textId="77777777" w:rsidR="00295B5B" w:rsidRPr="00A23A0B" w:rsidRDefault="00295B5B" w:rsidP="00295B5B">
            <w:pPr>
              <w:spacing w:before="40" w:after="40"/>
              <w:jc w:val="center"/>
              <w:rPr>
                <w:b/>
                <w:bCs/>
                <w:lang w:val="en-GB"/>
              </w:rPr>
            </w:pPr>
            <w:r w:rsidRPr="00A23A0B">
              <w:rPr>
                <w:b/>
                <w:bCs/>
                <w:lang w:val="en-GB"/>
              </w:rPr>
              <w:t>Staff-month/Day Rate</w:t>
            </w:r>
            <w:r w:rsidRPr="00A23A0B">
              <w:rPr>
                <w:vertAlign w:val="superscript"/>
                <w:lang w:val="en-GB"/>
              </w:rPr>
              <w:t>4</w:t>
            </w:r>
          </w:p>
        </w:tc>
        <w:tc>
          <w:tcPr>
            <w:tcW w:w="1659" w:type="dxa"/>
            <w:tcBorders>
              <w:top w:val="double" w:sz="4" w:space="0" w:color="auto"/>
              <w:bottom w:val="single" w:sz="12" w:space="0" w:color="auto"/>
            </w:tcBorders>
          </w:tcPr>
          <w:p w14:paraId="3D0BDD0B" w14:textId="77777777" w:rsidR="00295B5B" w:rsidRPr="00A23A0B" w:rsidRDefault="00295B5B" w:rsidP="00295B5B">
            <w:pPr>
              <w:spacing w:before="40" w:after="40"/>
              <w:jc w:val="center"/>
              <w:rPr>
                <w:b/>
                <w:bCs/>
                <w:lang w:val="en-GB"/>
              </w:rPr>
            </w:pPr>
            <w:r w:rsidRPr="00A23A0B">
              <w:rPr>
                <w:b/>
                <w:bCs/>
                <w:lang w:val="en-GB"/>
              </w:rPr>
              <w:t>Number of Days/Months</w:t>
            </w:r>
          </w:p>
        </w:tc>
        <w:tc>
          <w:tcPr>
            <w:tcW w:w="1710" w:type="dxa"/>
            <w:tcBorders>
              <w:top w:val="double" w:sz="4" w:space="0" w:color="auto"/>
              <w:bottom w:val="single" w:sz="12" w:space="0" w:color="auto"/>
            </w:tcBorders>
          </w:tcPr>
          <w:p w14:paraId="0B2BCDA2" w14:textId="77777777" w:rsidR="00295B5B" w:rsidRPr="00A23A0B" w:rsidRDefault="00295B5B" w:rsidP="00295B5B">
            <w:pPr>
              <w:spacing w:before="40" w:after="40"/>
              <w:jc w:val="center"/>
              <w:rPr>
                <w:b/>
                <w:bCs/>
                <w:lang w:val="en-GB"/>
              </w:rPr>
            </w:pPr>
            <w:r w:rsidRPr="00A23A0B">
              <w:rPr>
                <w:b/>
                <w:bCs/>
                <w:lang w:val="en-GB"/>
              </w:rPr>
              <w:t>Total Amount</w:t>
            </w:r>
          </w:p>
        </w:tc>
      </w:tr>
      <w:tr w:rsidR="00295B5B" w:rsidRPr="00A23A0B" w14:paraId="4D66C522" w14:textId="77777777" w:rsidTr="008E5E9D">
        <w:trPr>
          <w:cantSplit/>
          <w:trHeight w:hRule="exact" w:val="772"/>
          <w:jc w:val="center"/>
        </w:trPr>
        <w:tc>
          <w:tcPr>
            <w:tcW w:w="2219" w:type="dxa"/>
            <w:tcBorders>
              <w:top w:val="single" w:sz="12" w:space="0" w:color="auto"/>
              <w:bottom w:val="single" w:sz="6" w:space="0" w:color="auto"/>
              <w:right w:val="nil"/>
            </w:tcBorders>
            <w:vAlign w:val="center"/>
          </w:tcPr>
          <w:p w14:paraId="05BFB3E7" w14:textId="1E524A03" w:rsidR="00295B5B" w:rsidRPr="00A23A0B" w:rsidRDefault="00295B5B" w:rsidP="00295B5B">
            <w:pPr>
              <w:pStyle w:val="Header"/>
              <w:tabs>
                <w:tab w:val="clear" w:pos="4320"/>
                <w:tab w:val="clear" w:pos="8640"/>
              </w:tabs>
              <w:rPr>
                <w:b/>
                <w:bCs/>
                <w:sz w:val="24"/>
                <w:szCs w:val="24"/>
                <w:lang w:eastAsia="it-IT"/>
              </w:rPr>
            </w:pPr>
            <w:r w:rsidRPr="00A23A0B">
              <w:rPr>
                <w:b/>
                <w:bCs/>
                <w:sz w:val="24"/>
                <w:szCs w:val="24"/>
                <w:lang w:eastAsia="it-IT"/>
              </w:rPr>
              <w:t>Foreign Staff</w:t>
            </w:r>
            <w:r w:rsidR="008E5E9D">
              <w:rPr>
                <w:b/>
                <w:bCs/>
                <w:sz w:val="24"/>
                <w:szCs w:val="24"/>
                <w:lang w:eastAsia="it-IT"/>
              </w:rPr>
              <w:t xml:space="preserve"> (if any)</w:t>
            </w:r>
          </w:p>
        </w:tc>
        <w:tc>
          <w:tcPr>
            <w:tcW w:w="1818" w:type="dxa"/>
            <w:tcBorders>
              <w:top w:val="single" w:sz="12" w:space="0" w:color="auto"/>
              <w:left w:val="nil"/>
              <w:bottom w:val="single" w:sz="6" w:space="0" w:color="auto"/>
              <w:right w:val="nil"/>
            </w:tcBorders>
            <w:vAlign w:val="center"/>
          </w:tcPr>
          <w:p w14:paraId="266564C2" w14:textId="77777777" w:rsidR="00295B5B" w:rsidRPr="00A23A0B" w:rsidRDefault="00295B5B" w:rsidP="00295B5B">
            <w:pPr>
              <w:pStyle w:val="Header"/>
              <w:tabs>
                <w:tab w:val="clear" w:pos="4320"/>
                <w:tab w:val="clear" w:pos="8640"/>
              </w:tabs>
              <w:rPr>
                <w:b/>
                <w:bCs/>
                <w:sz w:val="24"/>
                <w:szCs w:val="24"/>
                <w:lang w:eastAsia="it-IT"/>
              </w:rPr>
            </w:pPr>
          </w:p>
        </w:tc>
        <w:tc>
          <w:tcPr>
            <w:tcW w:w="5580" w:type="dxa"/>
            <w:gridSpan w:val="3"/>
            <w:tcBorders>
              <w:top w:val="single" w:sz="12" w:space="0" w:color="auto"/>
              <w:left w:val="nil"/>
              <w:bottom w:val="single" w:sz="6" w:space="0" w:color="auto"/>
              <w:right w:val="double" w:sz="4" w:space="0" w:color="auto"/>
            </w:tcBorders>
            <w:vAlign w:val="center"/>
          </w:tcPr>
          <w:p w14:paraId="1AD73707" w14:textId="77777777" w:rsidR="00295B5B" w:rsidRPr="00A23A0B" w:rsidRDefault="00295B5B" w:rsidP="00295B5B">
            <w:pPr>
              <w:pStyle w:val="Header"/>
              <w:tabs>
                <w:tab w:val="clear" w:pos="4320"/>
                <w:tab w:val="clear" w:pos="8640"/>
              </w:tabs>
              <w:rPr>
                <w:sz w:val="24"/>
                <w:szCs w:val="24"/>
                <w:lang w:eastAsia="it-IT"/>
              </w:rPr>
            </w:pPr>
          </w:p>
        </w:tc>
      </w:tr>
      <w:tr w:rsidR="00295B5B" w:rsidRPr="00A23A0B" w14:paraId="4059B096" w14:textId="77777777" w:rsidTr="00295B5B">
        <w:trPr>
          <w:cantSplit/>
          <w:jc w:val="center"/>
        </w:trPr>
        <w:tc>
          <w:tcPr>
            <w:tcW w:w="2219" w:type="dxa"/>
            <w:vMerge w:val="restart"/>
            <w:tcBorders>
              <w:top w:val="single" w:sz="6" w:space="0" w:color="auto"/>
              <w:bottom w:val="single" w:sz="6" w:space="0" w:color="auto"/>
            </w:tcBorders>
            <w:vAlign w:val="center"/>
          </w:tcPr>
          <w:p w14:paraId="7AA58F07"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3C6CEC0A" w14:textId="77777777" w:rsidR="00295B5B" w:rsidRPr="00A23A0B" w:rsidRDefault="00295B5B" w:rsidP="00295B5B">
            <w:pPr>
              <w:rPr>
                <w:lang w:val="en-GB"/>
              </w:rPr>
            </w:pPr>
          </w:p>
        </w:tc>
        <w:tc>
          <w:tcPr>
            <w:tcW w:w="2211" w:type="dxa"/>
            <w:tcBorders>
              <w:top w:val="single" w:sz="6" w:space="0" w:color="auto"/>
              <w:bottom w:val="dashSmallGap" w:sz="4" w:space="0" w:color="auto"/>
            </w:tcBorders>
            <w:tcMar>
              <w:left w:w="28" w:type="dxa"/>
            </w:tcMar>
            <w:vAlign w:val="center"/>
          </w:tcPr>
          <w:p w14:paraId="39A81612" w14:textId="77777777" w:rsidR="00295B5B" w:rsidRPr="00A23A0B" w:rsidRDefault="00295B5B" w:rsidP="00295B5B">
            <w:pPr>
              <w:rPr>
                <w:lang w:val="en-GB"/>
              </w:rPr>
            </w:pPr>
            <w:r w:rsidRPr="00A23A0B">
              <w:rPr>
                <w:lang w:val="en-GB"/>
              </w:rPr>
              <w:t>[</w:t>
            </w:r>
            <w:r w:rsidRPr="00A23A0B">
              <w:rPr>
                <w:i/>
                <w:iCs/>
                <w:lang w:val="en-GB"/>
              </w:rPr>
              <w:t>Home</w:t>
            </w:r>
            <w:r w:rsidRPr="00A23A0B">
              <w:rPr>
                <w:lang w:val="en-GB"/>
              </w:rPr>
              <w:t>]</w:t>
            </w:r>
          </w:p>
        </w:tc>
        <w:tc>
          <w:tcPr>
            <w:tcW w:w="1659" w:type="dxa"/>
            <w:tcBorders>
              <w:top w:val="single" w:sz="6" w:space="0" w:color="auto"/>
              <w:bottom w:val="dashSmallGap" w:sz="4" w:space="0" w:color="auto"/>
            </w:tcBorders>
          </w:tcPr>
          <w:p w14:paraId="0063939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7220D02" w14:textId="77777777" w:rsidR="00295B5B" w:rsidRPr="00A23A0B" w:rsidRDefault="00295B5B" w:rsidP="00295B5B">
            <w:pPr>
              <w:rPr>
                <w:lang w:val="en-GB"/>
              </w:rPr>
            </w:pPr>
          </w:p>
        </w:tc>
      </w:tr>
      <w:tr w:rsidR="00295B5B" w:rsidRPr="00A23A0B" w14:paraId="39EB2179" w14:textId="77777777" w:rsidTr="00295B5B">
        <w:trPr>
          <w:cantSplit/>
          <w:jc w:val="center"/>
        </w:trPr>
        <w:tc>
          <w:tcPr>
            <w:tcW w:w="2219" w:type="dxa"/>
            <w:vMerge/>
            <w:tcBorders>
              <w:top w:val="single" w:sz="6" w:space="0" w:color="auto"/>
              <w:bottom w:val="single" w:sz="6" w:space="0" w:color="auto"/>
            </w:tcBorders>
            <w:vAlign w:val="center"/>
          </w:tcPr>
          <w:p w14:paraId="4BD84ED0"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4454546F" w14:textId="77777777" w:rsidR="00295B5B" w:rsidRPr="00A23A0B" w:rsidRDefault="00295B5B" w:rsidP="00295B5B">
            <w:pPr>
              <w:rPr>
                <w:lang w:val="en-GB"/>
              </w:rPr>
            </w:pPr>
          </w:p>
        </w:tc>
        <w:tc>
          <w:tcPr>
            <w:tcW w:w="2211" w:type="dxa"/>
            <w:tcBorders>
              <w:top w:val="dashSmallGap" w:sz="4" w:space="0" w:color="auto"/>
              <w:bottom w:val="single" w:sz="6" w:space="0" w:color="auto"/>
            </w:tcBorders>
            <w:tcMar>
              <w:left w:w="28" w:type="dxa"/>
            </w:tcMar>
            <w:vAlign w:val="center"/>
          </w:tcPr>
          <w:p w14:paraId="7237FC1D" w14:textId="77777777" w:rsidR="00295B5B" w:rsidRPr="00A23A0B" w:rsidRDefault="00295B5B" w:rsidP="00295B5B">
            <w:pPr>
              <w:rPr>
                <w:lang w:val="en-GB"/>
              </w:rPr>
            </w:pPr>
            <w:r w:rsidRPr="00A23A0B">
              <w:rPr>
                <w:lang w:val="en-GB"/>
              </w:rPr>
              <w:t>[</w:t>
            </w:r>
            <w:r w:rsidRPr="00A23A0B">
              <w:rPr>
                <w:i/>
                <w:iCs/>
                <w:lang w:val="en-GB"/>
              </w:rPr>
              <w:t>Field</w:t>
            </w:r>
            <w:r w:rsidRPr="00A23A0B">
              <w:rPr>
                <w:lang w:val="en-GB"/>
              </w:rPr>
              <w:t>]</w:t>
            </w:r>
          </w:p>
        </w:tc>
        <w:tc>
          <w:tcPr>
            <w:tcW w:w="1659" w:type="dxa"/>
            <w:tcBorders>
              <w:top w:val="dashSmallGap" w:sz="4" w:space="0" w:color="auto"/>
              <w:bottom w:val="single" w:sz="6" w:space="0" w:color="auto"/>
            </w:tcBorders>
          </w:tcPr>
          <w:p w14:paraId="68CFE3E9"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0A6759C2" w14:textId="77777777" w:rsidR="00295B5B" w:rsidRPr="00A23A0B" w:rsidRDefault="00295B5B" w:rsidP="00295B5B">
            <w:pPr>
              <w:rPr>
                <w:lang w:val="en-GB"/>
              </w:rPr>
            </w:pPr>
          </w:p>
        </w:tc>
      </w:tr>
      <w:tr w:rsidR="00295B5B" w:rsidRPr="00A23A0B" w14:paraId="1E85F755" w14:textId="77777777" w:rsidTr="00295B5B">
        <w:trPr>
          <w:cantSplit/>
          <w:jc w:val="center"/>
        </w:trPr>
        <w:tc>
          <w:tcPr>
            <w:tcW w:w="2219" w:type="dxa"/>
            <w:vMerge w:val="restart"/>
            <w:tcBorders>
              <w:top w:val="single" w:sz="6" w:space="0" w:color="auto"/>
              <w:bottom w:val="single" w:sz="6" w:space="0" w:color="auto"/>
            </w:tcBorders>
            <w:vAlign w:val="center"/>
          </w:tcPr>
          <w:p w14:paraId="0C6FE911"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3C4CD6F1"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6ADEA40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7A46AD00"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467D5E9" w14:textId="77777777" w:rsidR="00295B5B" w:rsidRPr="00A23A0B" w:rsidRDefault="00295B5B" w:rsidP="00295B5B">
            <w:pPr>
              <w:rPr>
                <w:lang w:val="en-GB"/>
              </w:rPr>
            </w:pPr>
          </w:p>
        </w:tc>
      </w:tr>
      <w:tr w:rsidR="00295B5B" w:rsidRPr="00A23A0B" w14:paraId="44DF1DB6" w14:textId="77777777" w:rsidTr="00295B5B">
        <w:trPr>
          <w:cantSplit/>
          <w:jc w:val="center"/>
        </w:trPr>
        <w:tc>
          <w:tcPr>
            <w:tcW w:w="2219" w:type="dxa"/>
            <w:vMerge/>
            <w:tcBorders>
              <w:top w:val="single" w:sz="6" w:space="0" w:color="auto"/>
              <w:bottom w:val="single" w:sz="6" w:space="0" w:color="auto"/>
            </w:tcBorders>
            <w:vAlign w:val="center"/>
          </w:tcPr>
          <w:p w14:paraId="146E2763"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60E9BA95"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01A7DA1F"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1F6791A2"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634ABA6F" w14:textId="77777777" w:rsidR="00295B5B" w:rsidRPr="00A23A0B" w:rsidRDefault="00295B5B" w:rsidP="00295B5B">
            <w:pPr>
              <w:rPr>
                <w:lang w:val="en-GB"/>
              </w:rPr>
            </w:pPr>
          </w:p>
        </w:tc>
      </w:tr>
      <w:tr w:rsidR="00295B5B" w:rsidRPr="00A23A0B" w14:paraId="5C746BD9" w14:textId="77777777" w:rsidTr="00295B5B">
        <w:trPr>
          <w:cantSplit/>
          <w:jc w:val="center"/>
        </w:trPr>
        <w:tc>
          <w:tcPr>
            <w:tcW w:w="2219" w:type="dxa"/>
            <w:vMerge w:val="restart"/>
            <w:tcBorders>
              <w:top w:val="single" w:sz="6" w:space="0" w:color="auto"/>
            </w:tcBorders>
            <w:vAlign w:val="center"/>
          </w:tcPr>
          <w:p w14:paraId="3E83A822"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5BD5F219"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9B5897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4667E2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6B0290A8" w14:textId="77777777" w:rsidR="00295B5B" w:rsidRPr="00A23A0B" w:rsidRDefault="00295B5B" w:rsidP="00295B5B">
            <w:pPr>
              <w:rPr>
                <w:lang w:val="en-GB"/>
              </w:rPr>
            </w:pPr>
          </w:p>
        </w:tc>
      </w:tr>
      <w:tr w:rsidR="00295B5B" w:rsidRPr="00A23A0B" w14:paraId="7D50C294" w14:textId="77777777" w:rsidTr="00295B5B">
        <w:trPr>
          <w:cantSplit/>
          <w:jc w:val="center"/>
        </w:trPr>
        <w:tc>
          <w:tcPr>
            <w:tcW w:w="2219" w:type="dxa"/>
            <w:vMerge/>
            <w:tcBorders>
              <w:bottom w:val="single" w:sz="6" w:space="0" w:color="auto"/>
            </w:tcBorders>
            <w:vAlign w:val="center"/>
          </w:tcPr>
          <w:p w14:paraId="795A568B"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19B71639"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1FDC48C6"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0E09305"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2274FE69" w14:textId="77777777" w:rsidR="00295B5B" w:rsidRPr="00A23A0B" w:rsidRDefault="00295B5B" w:rsidP="00295B5B">
            <w:pPr>
              <w:rPr>
                <w:lang w:val="en-GB"/>
              </w:rPr>
            </w:pPr>
          </w:p>
        </w:tc>
      </w:tr>
      <w:tr w:rsidR="00295B5B" w:rsidRPr="00A23A0B" w14:paraId="1C147AA6" w14:textId="77777777" w:rsidTr="00295B5B">
        <w:trPr>
          <w:cantSplit/>
          <w:jc w:val="center"/>
        </w:trPr>
        <w:tc>
          <w:tcPr>
            <w:tcW w:w="2219" w:type="dxa"/>
            <w:vMerge w:val="restart"/>
            <w:tcBorders>
              <w:top w:val="single" w:sz="6" w:space="0" w:color="auto"/>
            </w:tcBorders>
            <w:vAlign w:val="center"/>
          </w:tcPr>
          <w:p w14:paraId="1E45B010"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728018DF"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74712A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3CA38362"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67F423F6" w14:textId="77777777" w:rsidR="00295B5B" w:rsidRPr="00A23A0B" w:rsidRDefault="00295B5B" w:rsidP="00295B5B">
            <w:pPr>
              <w:rPr>
                <w:lang w:val="en-GB"/>
              </w:rPr>
            </w:pPr>
          </w:p>
        </w:tc>
      </w:tr>
      <w:tr w:rsidR="00295B5B" w:rsidRPr="00A23A0B" w14:paraId="505A7510" w14:textId="77777777" w:rsidTr="00295B5B">
        <w:trPr>
          <w:cantSplit/>
          <w:jc w:val="center"/>
        </w:trPr>
        <w:tc>
          <w:tcPr>
            <w:tcW w:w="2219" w:type="dxa"/>
            <w:vMerge/>
            <w:vAlign w:val="center"/>
          </w:tcPr>
          <w:p w14:paraId="58B1E375"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3B6FDF56"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DD7CC4B"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AC54238"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2C8A4A8B" w14:textId="77777777" w:rsidR="00295B5B" w:rsidRPr="00A23A0B" w:rsidRDefault="00295B5B" w:rsidP="00295B5B">
            <w:pPr>
              <w:rPr>
                <w:lang w:val="en-GB"/>
              </w:rPr>
            </w:pPr>
          </w:p>
        </w:tc>
      </w:tr>
      <w:tr w:rsidR="00295B5B" w:rsidRPr="00A23A0B" w14:paraId="1D20A84B" w14:textId="77777777" w:rsidTr="00295B5B">
        <w:trPr>
          <w:cantSplit/>
          <w:jc w:val="center"/>
        </w:trPr>
        <w:tc>
          <w:tcPr>
            <w:tcW w:w="2219" w:type="dxa"/>
            <w:vMerge w:val="restart"/>
            <w:tcBorders>
              <w:top w:val="single" w:sz="6" w:space="0" w:color="auto"/>
            </w:tcBorders>
            <w:vAlign w:val="center"/>
          </w:tcPr>
          <w:p w14:paraId="3949B3FD"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5B8ACE32"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7715337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364849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423F9AC1" w14:textId="77777777" w:rsidR="00295B5B" w:rsidRPr="00A23A0B" w:rsidRDefault="00295B5B" w:rsidP="00295B5B">
            <w:pPr>
              <w:rPr>
                <w:lang w:val="en-GB"/>
              </w:rPr>
            </w:pPr>
          </w:p>
        </w:tc>
      </w:tr>
      <w:tr w:rsidR="00295B5B" w:rsidRPr="00A23A0B" w14:paraId="1F4E5ECC" w14:textId="77777777" w:rsidTr="00295B5B">
        <w:trPr>
          <w:cantSplit/>
          <w:jc w:val="center"/>
        </w:trPr>
        <w:tc>
          <w:tcPr>
            <w:tcW w:w="2219" w:type="dxa"/>
            <w:vMerge/>
            <w:vAlign w:val="center"/>
          </w:tcPr>
          <w:p w14:paraId="08E51858"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57E3AC4D"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5455F8FD"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13DD4C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3C18D273" w14:textId="77777777" w:rsidR="00295B5B" w:rsidRPr="00A23A0B" w:rsidRDefault="00295B5B" w:rsidP="00295B5B">
            <w:pPr>
              <w:rPr>
                <w:lang w:val="en-GB"/>
              </w:rPr>
            </w:pPr>
          </w:p>
        </w:tc>
      </w:tr>
      <w:tr w:rsidR="00295B5B" w:rsidRPr="00A23A0B" w14:paraId="55074D98" w14:textId="77777777" w:rsidTr="00295B5B">
        <w:trPr>
          <w:cantSplit/>
          <w:jc w:val="center"/>
        </w:trPr>
        <w:tc>
          <w:tcPr>
            <w:tcW w:w="2219" w:type="dxa"/>
            <w:vMerge w:val="restart"/>
            <w:tcBorders>
              <w:top w:val="single" w:sz="6" w:space="0" w:color="auto"/>
            </w:tcBorders>
            <w:vAlign w:val="center"/>
          </w:tcPr>
          <w:p w14:paraId="1C976EF6"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78888557"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287060BB"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7A3B9ECD"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5C481981" w14:textId="77777777" w:rsidR="00295B5B" w:rsidRPr="00A23A0B" w:rsidRDefault="00295B5B" w:rsidP="00295B5B">
            <w:pPr>
              <w:rPr>
                <w:lang w:val="en-GB"/>
              </w:rPr>
            </w:pPr>
          </w:p>
        </w:tc>
      </w:tr>
      <w:tr w:rsidR="00295B5B" w:rsidRPr="00A23A0B" w14:paraId="73C1F936" w14:textId="77777777" w:rsidTr="00295B5B">
        <w:trPr>
          <w:cantSplit/>
          <w:jc w:val="center"/>
        </w:trPr>
        <w:tc>
          <w:tcPr>
            <w:tcW w:w="2219" w:type="dxa"/>
            <w:vMerge/>
            <w:tcBorders>
              <w:bottom w:val="single" w:sz="6" w:space="0" w:color="auto"/>
            </w:tcBorders>
            <w:vAlign w:val="center"/>
          </w:tcPr>
          <w:p w14:paraId="143890FF"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591F32C5"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1CEB88E2"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12EF0D5D"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77E0524B" w14:textId="77777777" w:rsidR="00295B5B" w:rsidRPr="00A23A0B" w:rsidRDefault="00295B5B" w:rsidP="00295B5B">
            <w:pPr>
              <w:rPr>
                <w:lang w:val="en-GB"/>
              </w:rPr>
            </w:pPr>
          </w:p>
        </w:tc>
      </w:tr>
      <w:tr w:rsidR="00295B5B" w:rsidRPr="00A23A0B" w14:paraId="09C56980" w14:textId="77777777" w:rsidTr="00295B5B">
        <w:trPr>
          <w:cantSplit/>
          <w:jc w:val="center"/>
        </w:trPr>
        <w:tc>
          <w:tcPr>
            <w:tcW w:w="2219" w:type="dxa"/>
            <w:vMerge w:val="restart"/>
            <w:tcBorders>
              <w:top w:val="single" w:sz="6" w:space="0" w:color="auto"/>
              <w:bottom w:val="single" w:sz="6" w:space="0" w:color="auto"/>
            </w:tcBorders>
            <w:vAlign w:val="center"/>
          </w:tcPr>
          <w:p w14:paraId="73827118"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6E3995E2"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237FC2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28D16A84"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4F01795" w14:textId="77777777" w:rsidR="00295B5B" w:rsidRPr="00A23A0B" w:rsidRDefault="00295B5B" w:rsidP="00295B5B">
            <w:pPr>
              <w:rPr>
                <w:lang w:val="en-GB"/>
              </w:rPr>
            </w:pPr>
          </w:p>
        </w:tc>
      </w:tr>
      <w:tr w:rsidR="00295B5B" w:rsidRPr="00A23A0B" w14:paraId="6BC9418E" w14:textId="77777777" w:rsidTr="00295B5B">
        <w:trPr>
          <w:cantSplit/>
          <w:jc w:val="center"/>
        </w:trPr>
        <w:tc>
          <w:tcPr>
            <w:tcW w:w="2219" w:type="dxa"/>
            <w:vMerge/>
            <w:tcBorders>
              <w:top w:val="single" w:sz="6" w:space="0" w:color="auto"/>
              <w:bottom w:val="single" w:sz="6" w:space="0" w:color="auto"/>
            </w:tcBorders>
            <w:vAlign w:val="center"/>
          </w:tcPr>
          <w:p w14:paraId="756D1A14"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758E7583"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753F135B"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0FD67223"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30E567BB" w14:textId="77777777" w:rsidR="00295B5B" w:rsidRPr="00A23A0B" w:rsidRDefault="00295B5B" w:rsidP="00295B5B">
            <w:pPr>
              <w:rPr>
                <w:lang w:val="en-GB"/>
              </w:rPr>
            </w:pPr>
          </w:p>
        </w:tc>
      </w:tr>
      <w:tr w:rsidR="00295B5B" w:rsidRPr="00A23A0B" w14:paraId="43C2B9F4" w14:textId="77777777" w:rsidTr="00295B5B">
        <w:trPr>
          <w:cantSplit/>
          <w:jc w:val="center"/>
        </w:trPr>
        <w:tc>
          <w:tcPr>
            <w:tcW w:w="2219" w:type="dxa"/>
            <w:vMerge w:val="restart"/>
            <w:tcBorders>
              <w:top w:val="single" w:sz="6" w:space="0" w:color="auto"/>
              <w:bottom w:val="single" w:sz="6" w:space="0" w:color="auto"/>
            </w:tcBorders>
            <w:vAlign w:val="center"/>
          </w:tcPr>
          <w:p w14:paraId="22E4CF83"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3EF98FDC"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0710B867"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277EF3DA"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4C5DC105" w14:textId="77777777" w:rsidR="00295B5B" w:rsidRPr="00A23A0B" w:rsidRDefault="00295B5B" w:rsidP="00295B5B">
            <w:pPr>
              <w:rPr>
                <w:lang w:val="en-GB"/>
              </w:rPr>
            </w:pPr>
          </w:p>
        </w:tc>
      </w:tr>
      <w:tr w:rsidR="00295B5B" w:rsidRPr="00A23A0B" w14:paraId="6B186572" w14:textId="77777777" w:rsidTr="00295B5B">
        <w:trPr>
          <w:cantSplit/>
          <w:jc w:val="center"/>
        </w:trPr>
        <w:tc>
          <w:tcPr>
            <w:tcW w:w="2219" w:type="dxa"/>
            <w:vMerge/>
            <w:tcBorders>
              <w:top w:val="single" w:sz="6" w:space="0" w:color="auto"/>
              <w:bottom w:val="single" w:sz="6" w:space="0" w:color="auto"/>
            </w:tcBorders>
            <w:vAlign w:val="center"/>
          </w:tcPr>
          <w:p w14:paraId="20649704"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4E0231F8"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4543D5CE"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566E0A17"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5685EE6B" w14:textId="77777777" w:rsidR="00295B5B" w:rsidRPr="00A23A0B" w:rsidRDefault="00295B5B" w:rsidP="00295B5B">
            <w:pPr>
              <w:rPr>
                <w:lang w:val="en-GB"/>
              </w:rPr>
            </w:pPr>
          </w:p>
        </w:tc>
      </w:tr>
      <w:tr w:rsidR="00295B5B" w:rsidRPr="00A23A0B" w14:paraId="439D2C47" w14:textId="77777777" w:rsidTr="00295B5B">
        <w:trPr>
          <w:cantSplit/>
          <w:jc w:val="center"/>
        </w:trPr>
        <w:tc>
          <w:tcPr>
            <w:tcW w:w="2219" w:type="dxa"/>
            <w:vMerge w:val="restart"/>
            <w:tcBorders>
              <w:top w:val="single" w:sz="6" w:space="0" w:color="auto"/>
            </w:tcBorders>
            <w:vAlign w:val="center"/>
          </w:tcPr>
          <w:p w14:paraId="21F8B9CE"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5DFCE32F" w14:textId="77777777" w:rsidR="00295B5B" w:rsidRPr="00A23A0B" w:rsidRDefault="00295B5B" w:rsidP="00295B5B">
            <w:pPr>
              <w:pStyle w:val="FootnoteText"/>
              <w:rPr>
                <w:sz w:val="24"/>
                <w:szCs w:val="24"/>
                <w:lang w:val="en-GB"/>
              </w:rPr>
            </w:pPr>
          </w:p>
        </w:tc>
        <w:tc>
          <w:tcPr>
            <w:tcW w:w="2211" w:type="dxa"/>
            <w:tcBorders>
              <w:top w:val="single" w:sz="6" w:space="0" w:color="auto"/>
              <w:bottom w:val="dashSmallGap" w:sz="4" w:space="0" w:color="auto"/>
            </w:tcBorders>
            <w:vAlign w:val="center"/>
          </w:tcPr>
          <w:p w14:paraId="49A469A0"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4374FA03"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79A82B97" w14:textId="77777777" w:rsidR="00295B5B" w:rsidRPr="00A23A0B" w:rsidRDefault="00295B5B" w:rsidP="00295B5B">
            <w:pPr>
              <w:rPr>
                <w:lang w:val="en-GB"/>
              </w:rPr>
            </w:pPr>
          </w:p>
        </w:tc>
      </w:tr>
      <w:tr w:rsidR="00295B5B" w:rsidRPr="00A23A0B" w14:paraId="279E343F" w14:textId="77777777" w:rsidTr="00295B5B">
        <w:trPr>
          <w:cantSplit/>
          <w:jc w:val="center"/>
        </w:trPr>
        <w:tc>
          <w:tcPr>
            <w:tcW w:w="2219" w:type="dxa"/>
            <w:vMerge/>
            <w:tcBorders>
              <w:bottom w:val="single" w:sz="6" w:space="0" w:color="auto"/>
            </w:tcBorders>
            <w:vAlign w:val="center"/>
          </w:tcPr>
          <w:p w14:paraId="7FB87356"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622D9863"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0A3BE86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374F9A7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3E5F2BF" w14:textId="77777777" w:rsidR="00295B5B" w:rsidRPr="00A23A0B" w:rsidRDefault="00295B5B" w:rsidP="00295B5B">
            <w:pPr>
              <w:rPr>
                <w:lang w:val="en-GB"/>
              </w:rPr>
            </w:pPr>
          </w:p>
        </w:tc>
      </w:tr>
      <w:tr w:rsidR="00295B5B" w:rsidRPr="00A23A0B" w14:paraId="01184284" w14:textId="77777777" w:rsidTr="00295B5B">
        <w:trPr>
          <w:cantSplit/>
          <w:jc w:val="center"/>
        </w:trPr>
        <w:tc>
          <w:tcPr>
            <w:tcW w:w="2219" w:type="dxa"/>
            <w:vMerge w:val="restart"/>
            <w:tcBorders>
              <w:top w:val="single" w:sz="6" w:space="0" w:color="auto"/>
              <w:bottom w:val="single" w:sz="6" w:space="0" w:color="auto"/>
            </w:tcBorders>
            <w:vAlign w:val="center"/>
          </w:tcPr>
          <w:p w14:paraId="7B472AD4"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7442EDF7"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6B00CC0"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AE5EA81"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1623F04" w14:textId="77777777" w:rsidR="00295B5B" w:rsidRPr="00A23A0B" w:rsidRDefault="00295B5B" w:rsidP="00295B5B">
            <w:pPr>
              <w:rPr>
                <w:lang w:val="en-GB"/>
              </w:rPr>
            </w:pPr>
          </w:p>
        </w:tc>
      </w:tr>
      <w:tr w:rsidR="00295B5B" w:rsidRPr="00A23A0B" w14:paraId="3C001F0C" w14:textId="77777777" w:rsidTr="00295B5B">
        <w:trPr>
          <w:cantSplit/>
          <w:jc w:val="center"/>
        </w:trPr>
        <w:tc>
          <w:tcPr>
            <w:tcW w:w="2219" w:type="dxa"/>
            <w:vMerge/>
            <w:tcBorders>
              <w:top w:val="single" w:sz="6" w:space="0" w:color="auto"/>
              <w:bottom w:val="single" w:sz="8" w:space="0" w:color="auto"/>
            </w:tcBorders>
            <w:vAlign w:val="center"/>
          </w:tcPr>
          <w:p w14:paraId="1ABC6F10"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8" w:space="0" w:color="auto"/>
            </w:tcBorders>
            <w:vAlign w:val="center"/>
          </w:tcPr>
          <w:p w14:paraId="49FD79A0" w14:textId="77777777" w:rsidR="00295B5B" w:rsidRPr="00A23A0B" w:rsidRDefault="00295B5B" w:rsidP="00295B5B">
            <w:pPr>
              <w:rPr>
                <w:lang w:val="en-GB"/>
              </w:rPr>
            </w:pPr>
          </w:p>
        </w:tc>
        <w:tc>
          <w:tcPr>
            <w:tcW w:w="2211" w:type="dxa"/>
            <w:tcBorders>
              <w:top w:val="dashSmallGap" w:sz="4" w:space="0" w:color="auto"/>
              <w:bottom w:val="single" w:sz="8" w:space="0" w:color="auto"/>
            </w:tcBorders>
            <w:vAlign w:val="center"/>
          </w:tcPr>
          <w:p w14:paraId="1C2FD90A" w14:textId="77777777" w:rsidR="00295B5B" w:rsidRPr="00A23A0B" w:rsidRDefault="00295B5B" w:rsidP="00295B5B">
            <w:pPr>
              <w:rPr>
                <w:lang w:val="en-GB"/>
              </w:rPr>
            </w:pPr>
          </w:p>
        </w:tc>
        <w:tc>
          <w:tcPr>
            <w:tcW w:w="1659" w:type="dxa"/>
            <w:tcBorders>
              <w:top w:val="dashSmallGap" w:sz="4" w:space="0" w:color="auto"/>
              <w:bottom w:val="single" w:sz="8" w:space="0" w:color="auto"/>
            </w:tcBorders>
          </w:tcPr>
          <w:p w14:paraId="72A6119F" w14:textId="77777777" w:rsidR="00295B5B" w:rsidRPr="00A23A0B" w:rsidRDefault="00295B5B" w:rsidP="00295B5B">
            <w:pPr>
              <w:rPr>
                <w:lang w:val="en-GB"/>
              </w:rPr>
            </w:pPr>
          </w:p>
        </w:tc>
        <w:tc>
          <w:tcPr>
            <w:tcW w:w="1710" w:type="dxa"/>
            <w:tcBorders>
              <w:top w:val="dashSmallGap" w:sz="4" w:space="0" w:color="auto"/>
              <w:bottom w:val="single" w:sz="8" w:space="0" w:color="auto"/>
            </w:tcBorders>
          </w:tcPr>
          <w:p w14:paraId="67FEFB6B" w14:textId="77777777" w:rsidR="00295B5B" w:rsidRPr="00A23A0B" w:rsidRDefault="00295B5B" w:rsidP="00295B5B">
            <w:pPr>
              <w:rPr>
                <w:lang w:val="en-GB"/>
              </w:rPr>
            </w:pPr>
          </w:p>
        </w:tc>
      </w:tr>
      <w:tr w:rsidR="00295B5B" w:rsidRPr="00A23A0B" w14:paraId="611B9DE9" w14:textId="77777777" w:rsidTr="00295B5B">
        <w:trPr>
          <w:trHeight w:hRule="exact" w:val="397"/>
          <w:jc w:val="center"/>
        </w:trPr>
        <w:tc>
          <w:tcPr>
            <w:tcW w:w="2219" w:type="dxa"/>
            <w:tcBorders>
              <w:top w:val="single" w:sz="8" w:space="0" w:color="auto"/>
              <w:bottom w:val="single" w:sz="6" w:space="0" w:color="auto"/>
              <w:right w:val="nil"/>
            </w:tcBorders>
            <w:vAlign w:val="center"/>
          </w:tcPr>
          <w:p w14:paraId="6BB3EDC4" w14:textId="77777777" w:rsidR="00295B5B" w:rsidRPr="00A23A0B" w:rsidRDefault="00295B5B" w:rsidP="00295B5B">
            <w:pPr>
              <w:pStyle w:val="Header"/>
              <w:tabs>
                <w:tab w:val="clear" w:pos="4320"/>
                <w:tab w:val="clear" w:pos="8640"/>
              </w:tabs>
              <w:rPr>
                <w:b/>
                <w:bCs/>
                <w:sz w:val="24"/>
                <w:szCs w:val="24"/>
                <w:lang w:eastAsia="it-IT"/>
              </w:rPr>
            </w:pPr>
            <w:r w:rsidRPr="00A23A0B">
              <w:rPr>
                <w:b/>
                <w:bCs/>
                <w:sz w:val="24"/>
                <w:szCs w:val="24"/>
                <w:lang w:eastAsia="it-IT"/>
              </w:rPr>
              <w:t>Local Staff</w:t>
            </w:r>
          </w:p>
        </w:tc>
        <w:tc>
          <w:tcPr>
            <w:tcW w:w="1818" w:type="dxa"/>
            <w:tcBorders>
              <w:top w:val="single" w:sz="8" w:space="0" w:color="auto"/>
              <w:left w:val="nil"/>
              <w:bottom w:val="single" w:sz="6" w:space="0" w:color="auto"/>
              <w:right w:val="nil"/>
            </w:tcBorders>
            <w:vAlign w:val="center"/>
          </w:tcPr>
          <w:p w14:paraId="70B5734F" w14:textId="77777777" w:rsidR="00295B5B" w:rsidRPr="00A23A0B" w:rsidRDefault="00295B5B" w:rsidP="00295B5B">
            <w:pPr>
              <w:pStyle w:val="Header"/>
              <w:tabs>
                <w:tab w:val="clear" w:pos="4320"/>
                <w:tab w:val="clear" w:pos="8640"/>
              </w:tabs>
              <w:rPr>
                <w:sz w:val="24"/>
                <w:szCs w:val="24"/>
                <w:lang w:eastAsia="it-IT"/>
              </w:rPr>
            </w:pPr>
          </w:p>
        </w:tc>
        <w:tc>
          <w:tcPr>
            <w:tcW w:w="5580" w:type="dxa"/>
            <w:gridSpan w:val="3"/>
            <w:tcBorders>
              <w:top w:val="single" w:sz="8" w:space="0" w:color="auto"/>
              <w:left w:val="nil"/>
              <w:bottom w:val="single" w:sz="6" w:space="0" w:color="auto"/>
              <w:right w:val="double" w:sz="4" w:space="0" w:color="auto"/>
            </w:tcBorders>
            <w:vAlign w:val="center"/>
          </w:tcPr>
          <w:p w14:paraId="7C158852" w14:textId="77777777" w:rsidR="00295B5B" w:rsidRPr="00A23A0B" w:rsidRDefault="00295B5B" w:rsidP="00295B5B">
            <w:pPr>
              <w:pStyle w:val="Header"/>
              <w:rPr>
                <w:sz w:val="24"/>
                <w:szCs w:val="24"/>
              </w:rPr>
            </w:pPr>
          </w:p>
        </w:tc>
      </w:tr>
      <w:tr w:rsidR="00295B5B" w:rsidRPr="00A23A0B" w14:paraId="7E6743B5" w14:textId="77777777" w:rsidTr="00295B5B">
        <w:trPr>
          <w:cantSplit/>
          <w:jc w:val="center"/>
        </w:trPr>
        <w:tc>
          <w:tcPr>
            <w:tcW w:w="2219" w:type="dxa"/>
            <w:vMerge w:val="restart"/>
            <w:tcBorders>
              <w:top w:val="single" w:sz="6" w:space="0" w:color="auto"/>
              <w:bottom w:val="single" w:sz="6" w:space="0" w:color="auto"/>
            </w:tcBorders>
            <w:vAlign w:val="center"/>
          </w:tcPr>
          <w:p w14:paraId="7B85D1AD"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57C9D87A" w14:textId="77777777" w:rsidR="00295B5B" w:rsidRPr="00A23A0B" w:rsidRDefault="00295B5B" w:rsidP="00295B5B">
            <w:pPr>
              <w:pStyle w:val="Header"/>
              <w:tabs>
                <w:tab w:val="clear" w:pos="4320"/>
                <w:tab w:val="clear" w:pos="8640"/>
              </w:tabs>
              <w:rPr>
                <w:sz w:val="24"/>
                <w:szCs w:val="24"/>
                <w:lang w:eastAsia="it-IT"/>
              </w:rPr>
            </w:pPr>
          </w:p>
        </w:tc>
        <w:tc>
          <w:tcPr>
            <w:tcW w:w="2211" w:type="dxa"/>
            <w:tcBorders>
              <w:top w:val="single" w:sz="6" w:space="0" w:color="auto"/>
              <w:bottom w:val="dashSmallGap" w:sz="4" w:space="0" w:color="auto"/>
            </w:tcBorders>
            <w:tcMar>
              <w:left w:w="28" w:type="dxa"/>
            </w:tcMar>
            <w:vAlign w:val="center"/>
          </w:tcPr>
          <w:p w14:paraId="75829942" w14:textId="77777777" w:rsidR="00295B5B" w:rsidRPr="00A23A0B" w:rsidRDefault="00295B5B" w:rsidP="00295B5B">
            <w:pPr>
              <w:rPr>
                <w:lang w:val="en-GB"/>
              </w:rPr>
            </w:pPr>
            <w:r w:rsidRPr="00A23A0B">
              <w:rPr>
                <w:lang w:val="en-GB"/>
              </w:rPr>
              <w:t>[</w:t>
            </w:r>
            <w:r w:rsidRPr="00A23A0B">
              <w:rPr>
                <w:i/>
                <w:iCs/>
                <w:lang w:val="en-GB"/>
              </w:rPr>
              <w:t>Home</w:t>
            </w:r>
            <w:r w:rsidRPr="00A23A0B">
              <w:rPr>
                <w:lang w:val="en-GB"/>
              </w:rPr>
              <w:t>]</w:t>
            </w:r>
          </w:p>
        </w:tc>
        <w:tc>
          <w:tcPr>
            <w:tcW w:w="1659" w:type="dxa"/>
            <w:tcBorders>
              <w:top w:val="single" w:sz="6" w:space="0" w:color="auto"/>
              <w:bottom w:val="dashSmallGap" w:sz="4" w:space="0" w:color="auto"/>
            </w:tcBorders>
          </w:tcPr>
          <w:p w14:paraId="2E3E6A1F"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2B79E587" w14:textId="77777777" w:rsidR="00295B5B" w:rsidRPr="00A23A0B" w:rsidRDefault="00295B5B" w:rsidP="00295B5B">
            <w:pPr>
              <w:rPr>
                <w:lang w:val="en-GB"/>
              </w:rPr>
            </w:pPr>
          </w:p>
        </w:tc>
      </w:tr>
      <w:tr w:rsidR="00295B5B" w:rsidRPr="00A23A0B" w14:paraId="68618E5A" w14:textId="77777777" w:rsidTr="00295B5B">
        <w:trPr>
          <w:cantSplit/>
          <w:jc w:val="center"/>
        </w:trPr>
        <w:tc>
          <w:tcPr>
            <w:tcW w:w="2219" w:type="dxa"/>
            <w:vMerge/>
            <w:tcBorders>
              <w:top w:val="single" w:sz="6" w:space="0" w:color="auto"/>
              <w:bottom w:val="single" w:sz="6" w:space="0" w:color="auto"/>
            </w:tcBorders>
            <w:vAlign w:val="center"/>
          </w:tcPr>
          <w:p w14:paraId="5A9D6486"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63264690" w14:textId="77777777" w:rsidR="00295B5B" w:rsidRPr="00A23A0B" w:rsidRDefault="00295B5B" w:rsidP="00295B5B">
            <w:pPr>
              <w:pStyle w:val="Header"/>
              <w:tabs>
                <w:tab w:val="clear" w:pos="4320"/>
                <w:tab w:val="clear" w:pos="8640"/>
              </w:tabs>
              <w:rPr>
                <w:sz w:val="24"/>
                <w:szCs w:val="24"/>
                <w:lang w:eastAsia="it-IT"/>
              </w:rPr>
            </w:pPr>
          </w:p>
        </w:tc>
        <w:tc>
          <w:tcPr>
            <w:tcW w:w="2211" w:type="dxa"/>
            <w:tcBorders>
              <w:top w:val="dashSmallGap" w:sz="4" w:space="0" w:color="auto"/>
              <w:bottom w:val="single" w:sz="6" w:space="0" w:color="auto"/>
            </w:tcBorders>
            <w:tcMar>
              <w:left w:w="28" w:type="dxa"/>
            </w:tcMar>
            <w:vAlign w:val="center"/>
          </w:tcPr>
          <w:p w14:paraId="4E6DF301" w14:textId="77777777" w:rsidR="00295B5B" w:rsidRPr="00A23A0B" w:rsidRDefault="00295B5B" w:rsidP="00295B5B">
            <w:pPr>
              <w:rPr>
                <w:lang w:val="en-GB"/>
              </w:rPr>
            </w:pPr>
            <w:r w:rsidRPr="00A23A0B">
              <w:rPr>
                <w:lang w:val="en-GB"/>
              </w:rPr>
              <w:t>[</w:t>
            </w:r>
            <w:r w:rsidRPr="00A23A0B">
              <w:rPr>
                <w:i/>
                <w:iCs/>
                <w:lang w:val="en-GB"/>
              </w:rPr>
              <w:t>Field</w:t>
            </w:r>
            <w:r w:rsidRPr="00A23A0B">
              <w:rPr>
                <w:lang w:val="en-GB"/>
              </w:rPr>
              <w:t>]</w:t>
            </w:r>
          </w:p>
        </w:tc>
        <w:tc>
          <w:tcPr>
            <w:tcW w:w="1659" w:type="dxa"/>
            <w:tcBorders>
              <w:top w:val="dashSmallGap" w:sz="4" w:space="0" w:color="auto"/>
              <w:bottom w:val="single" w:sz="6" w:space="0" w:color="auto"/>
            </w:tcBorders>
          </w:tcPr>
          <w:p w14:paraId="6B104E65"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6B9C5B25" w14:textId="77777777" w:rsidR="00295B5B" w:rsidRPr="00A23A0B" w:rsidRDefault="00295B5B" w:rsidP="00295B5B">
            <w:pPr>
              <w:rPr>
                <w:lang w:val="en-GB"/>
              </w:rPr>
            </w:pPr>
          </w:p>
        </w:tc>
      </w:tr>
      <w:tr w:rsidR="00295B5B" w:rsidRPr="00A23A0B" w14:paraId="55EAA535" w14:textId="77777777" w:rsidTr="00295B5B">
        <w:trPr>
          <w:cantSplit/>
          <w:jc w:val="center"/>
        </w:trPr>
        <w:tc>
          <w:tcPr>
            <w:tcW w:w="2219" w:type="dxa"/>
            <w:vMerge w:val="restart"/>
            <w:tcBorders>
              <w:top w:val="single" w:sz="6" w:space="0" w:color="auto"/>
            </w:tcBorders>
            <w:vAlign w:val="center"/>
          </w:tcPr>
          <w:p w14:paraId="019F12E7"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4EA4D33A"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24483177"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09E5590"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554512AF" w14:textId="77777777" w:rsidR="00295B5B" w:rsidRPr="00A23A0B" w:rsidRDefault="00295B5B" w:rsidP="00295B5B">
            <w:pPr>
              <w:rPr>
                <w:lang w:val="en-GB"/>
              </w:rPr>
            </w:pPr>
          </w:p>
        </w:tc>
      </w:tr>
      <w:tr w:rsidR="00295B5B" w:rsidRPr="00A23A0B" w14:paraId="35409459" w14:textId="77777777" w:rsidTr="00295B5B">
        <w:trPr>
          <w:cantSplit/>
          <w:jc w:val="center"/>
        </w:trPr>
        <w:tc>
          <w:tcPr>
            <w:tcW w:w="2219" w:type="dxa"/>
            <w:vMerge/>
            <w:vAlign w:val="center"/>
          </w:tcPr>
          <w:p w14:paraId="25D0BB32"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53AA37F1"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430FD0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2667E5A3"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7AE16DDC" w14:textId="77777777" w:rsidR="00295B5B" w:rsidRPr="00A23A0B" w:rsidRDefault="00295B5B" w:rsidP="00295B5B">
            <w:pPr>
              <w:rPr>
                <w:lang w:val="en-GB"/>
              </w:rPr>
            </w:pPr>
          </w:p>
        </w:tc>
      </w:tr>
      <w:tr w:rsidR="00295B5B" w:rsidRPr="00A23A0B" w14:paraId="77F400E6" w14:textId="77777777" w:rsidTr="00295B5B">
        <w:trPr>
          <w:cantSplit/>
          <w:jc w:val="center"/>
        </w:trPr>
        <w:tc>
          <w:tcPr>
            <w:tcW w:w="2219" w:type="dxa"/>
            <w:vMerge w:val="restart"/>
            <w:tcBorders>
              <w:top w:val="single" w:sz="6" w:space="0" w:color="auto"/>
            </w:tcBorders>
            <w:vAlign w:val="center"/>
          </w:tcPr>
          <w:p w14:paraId="0987E4E4"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3D64A80A"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598F5DB9"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C0B7718"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EE4BB59" w14:textId="77777777" w:rsidR="00295B5B" w:rsidRPr="00A23A0B" w:rsidRDefault="00295B5B" w:rsidP="00295B5B">
            <w:pPr>
              <w:rPr>
                <w:lang w:val="en-GB"/>
              </w:rPr>
            </w:pPr>
          </w:p>
        </w:tc>
      </w:tr>
      <w:tr w:rsidR="00295B5B" w:rsidRPr="00A23A0B" w14:paraId="4E5F23C0" w14:textId="77777777" w:rsidTr="00295B5B">
        <w:trPr>
          <w:cantSplit/>
          <w:jc w:val="center"/>
        </w:trPr>
        <w:tc>
          <w:tcPr>
            <w:tcW w:w="2219" w:type="dxa"/>
            <w:vMerge/>
            <w:vAlign w:val="center"/>
          </w:tcPr>
          <w:p w14:paraId="66D360E7"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563966BE"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7327654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49656854"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52602B04" w14:textId="77777777" w:rsidR="00295B5B" w:rsidRPr="00A23A0B" w:rsidRDefault="00295B5B" w:rsidP="00295B5B">
            <w:pPr>
              <w:rPr>
                <w:lang w:val="en-GB"/>
              </w:rPr>
            </w:pPr>
          </w:p>
        </w:tc>
      </w:tr>
      <w:tr w:rsidR="00295B5B" w:rsidRPr="00A23A0B" w14:paraId="5CD2A58F" w14:textId="77777777" w:rsidTr="00295B5B">
        <w:trPr>
          <w:cantSplit/>
          <w:jc w:val="center"/>
        </w:trPr>
        <w:tc>
          <w:tcPr>
            <w:tcW w:w="2219" w:type="dxa"/>
            <w:vMerge w:val="restart"/>
            <w:tcBorders>
              <w:top w:val="single" w:sz="6" w:space="0" w:color="auto"/>
            </w:tcBorders>
            <w:vAlign w:val="center"/>
          </w:tcPr>
          <w:p w14:paraId="32EB5AC9"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0A06A94A"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C992E4F"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B926FE7"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BDBDDA4" w14:textId="77777777" w:rsidR="00295B5B" w:rsidRPr="00A23A0B" w:rsidRDefault="00295B5B" w:rsidP="00295B5B">
            <w:pPr>
              <w:rPr>
                <w:lang w:val="en-GB"/>
              </w:rPr>
            </w:pPr>
          </w:p>
        </w:tc>
      </w:tr>
      <w:tr w:rsidR="00295B5B" w:rsidRPr="00A23A0B" w14:paraId="4CF7E5F1" w14:textId="77777777" w:rsidTr="00295B5B">
        <w:trPr>
          <w:cantSplit/>
          <w:jc w:val="center"/>
        </w:trPr>
        <w:tc>
          <w:tcPr>
            <w:tcW w:w="2219" w:type="dxa"/>
            <w:vMerge/>
            <w:tcBorders>
              <w:bottom w:val="single" w:sz="6" w:space="0" w:color="auto"/>
            </w:tcBorders>
            <w:vAlign w:val="center"/>
          </w:tcPr>
          <w:p w14:paraId="182635A5"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0CE4B47D"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CECE61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742FF07"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03E9C1E" w14:textId="77777777" w:rsidR="00295B5B" w:rsidRPr="00A23A0B" w:rsidRDefault="00295B5B" w:rsidP="00295B5B">
            <w:pPr>
              <w:rPr>
                <w:lang w:val="en-GB"/>
              </w:rPr>
            </w:pPr>
          </w:p>
        </w:tc>
      </w:tr>
      <w:tr w:rsidR="00295B5B" w:rsidRPr="00A23A0B" w14:paraId="2BC58F39" w14:textId="77777777" w:rsidTr="00295B5B">
        <w:trPr>
          <w:cantSplit/>
          <w:jc w:val="center"/>
        </w:trPr>
        <w:tc>
          <w:tcPr>
            <w:tcW w:w="2219" w:type="dxa"/>
            <w:vMerge w:val="restart"/>
            <w:tcBorders>
              <w:top w:val="single" w:sz="6" w:space="0" w:color="auto"/>
            </w:tcBorders>
            <w:vAlign w:val="center"/>
          </w:tcPr>
          <w:p w14:paraId="5D3D2D7C"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0F06CD36"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12FB37F5"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4A9E7357"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3BBBB96E" w14:textId="77777777" w:rsidR="00295B5B" w:rsidRPr="00A23A0B" w:rsidRDefault="00295B5B" w:rsidP="00295B5B">
            <w:pPr>
              <w:rPr>
                <w:lang w:val="en-GB"/>
              </w:rPr>
            </w:pPr>
          </w:p>
        </w:tc>
      </w:tr>
      <w:tr w:rsidR="00295B5B" w:rsidRPr="00A23A0B" w14:paraId="492D6F61" w14:textId="77777777" w:rsidTr="00295B5B">
        <w:trPr>
          <w:cantSplit/>
          <w:jc w:val="center"/>
        </w:trPr>
        <w:tc>
          <w:tcPr>
            <w:tcW w:w="2219" w:type="dxa"/>
            <w:vMerge/>
            <w:tcBorders>
              <w:bottom w:val="single" w:sz="6" w:space="0" w:color="auto"/>
            </w:tcBorders>
            <w:vAlign w:val="center"/>
          </w:tcPr>
          <w:p w14:paraId="55144483"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05954862"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B06959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6A4BDD5"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9136C46" w14:textId="77777777" w:rsidR="00295B5B" w:rsidRPr="00A23A0B" w:rsidRDefault="00295B5B" w:rsidP="00295B5B">
            <w:pPr>
              <w:rPr>
                <w:lang w:val="en-GB"/>
              </w:rPr>
            </w:pPr>
          </w:p>
        </w:tc>
      </w:tr>
      <w:tr w:rsidR="00295B5B" w:rsidRPr="00A23A0B" w14:paraId="128C9068" w14:textId="77777777" w:rsidTr="00295B5B">
        <w:trPr>
          <w:cantSplit/>
          <w:jc w:val="center"/>
        </w:trPr>
        <w:tc>
          <w:tcPr>
            <w:tcW w:w="2219" w:type="dxa"/>
            <w:vMerge w:val="restart"/>
            <w:tcBorders>
              <w:top w:val="single" w:sz="6" w:space="0" w:color="auto"/>
              <w:bottom w:val="single" w:sz="6" w:space="0" w:color="auto"/>
            </w:tcBorders>
            <w:vAlign w:val="center"/>
          </w:tcPr>
          <w:p w14:paraId="6F16ADAF"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5411FD6C"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5133F2F9"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0FD1306"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7CF9B7C" w14:textId="77777777" w:rsidR="00295B5B" w:rsidRPr="00A23A0B" w:rsidRDefault="00295B5B" w:rsidP="00295B5B">
            <w:pPr>
              <w:rPr>
                <w:lang w:val="en-GB"/>
              </w:rPr>
            </w:pPr>
          </w:p>
        </w:tc>
      </w:tr>
      <w:tr w:rsidR="00295B5B" w:rsidRPr="00A23A0B" w14:paraId="78DEAF6B" w14:textId="77777777" w:rsidTr="00295B5B">
        <w:trPr>
          <w:cantSplit/>
          <w:jc w:val="center"/>
        </w:trPr>
        <w:tc>
          <w:tcPr>
            <w:tcW w:w="2219" w:type="dxa"/>
            <w:vMerge/>
            <w:tcBorders>
              <w:top w:val="single" w:sz="6" w:space="0" w:color="auto"/>
              <w:bottom w:val="single" w:sz="6" w:space="0" w:color="auto"/>
            </w:tcBorders>
            <w:vAlign w:val="center"/>
          </w:tcPr>
          <w:p w14:paraId="358CADA3"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70EE2778"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7B6D1DF4"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2423011E"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6DEEAFE4" w14:textId="77777777" w:rsidR="00295B5B" w:rsidRPr="00A23A0B" w:rsidRDefault="00295B5B" w:rsidP="00295B5B">
            <w:pPr>
              <w:rPr>
                <w:lang w:val="en-GB"/>
              </w:rPr>
            </w:pPr>
          </w:p>
        </w:tc>
      </w:tr>
      <w:tr w:rsidR="00295B5B" w:rsidRPr="00A23A0B" w14:paraId="53F49047" w14:textId="77777777" w:rsidTr="00295B5B">
        <w:trPr>
          <w:cantSplit/>
          <w:jc w:val="center"/>
        </w:trPr>
        <w:tc>
          <w:tcPr>
            <w:tcW w:w="2219" w:type="dxa"/>
            <w:vMerge w:val="restart"/>
            <w:tcBorders>
              <w:top w:val="single" w:sz="6" w:space="0" w:color="auto"/>
              <w:bottom w:val="double" w:sz="4" w:space="0" w:color="auto"/>
            </w:tcBorders>
            <w:vAlign w:val="center"/>
          </w:tcPr>
          <w:p w14:paraId="11FC83CD"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double" w:sz="4" w:space="0" w:color="auto"/>
            </w:tcBorders>
            <w:vAlign w:val="center"/>
          </w:tcPr>
          <w:p w14:paraId="1F59008E"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476FA17"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365082A"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65F71BDB" w14:textId="77777777" w:rsidR="00295B5B" w:rsidRPr="00A23A0B" w:rsidRDefault="00295B5B" w:rsidP="00295B5B">
            <w:pPr>
              <w:rPr>
                <w:lang w:val="en-GB"/>
              </w:rPr>
            </w:pPr>
          </w:p>
        </w:tc>
      </w:tr>
      <w:tr w:rsidR="00295B5B" w:rsidRPr="00A23A0B" w14:paraId="44CF094F" w14:textId="77777777" w:rsidTr="00295B5B">
        <w:trPr>
          <w:cantSplit/>
          <w:jc w:val="center"/>
        </w:trPr>
        <w:tc>
          <w:tcPr>
            <w:tcW w:w="2219" w:type="dxa"/>
            <w:vMerge/>
            <w:tcBorders>
              <w:top w:val="single" w:sz="6" w:space="0" w:color="auto"/>
              <w:bottom w:val="double" w:sz="4" w:space="0" w:color="auto"/>
            </w:tcBorders>
            <w:vAlign w:val="center"/>
          </w:tcPr>
          <w:p w14:paraId="684FC6F6"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double" w:sz="4" w:space="0" w:color="auto"/>
            </w:tcBorders>
            <w:vAlign w:val="center"/>
          </w:tcPr>
          <w:p w14:paraId="5790BD08" w14:textId="77777777" w:rsidR="00295B5B" w:rsidRPr="00A23A0B" w:rsidRDefault="00295B5B" w:rsidP="00295B5B">
            <w:pPr>
              <w:rPr>
                <w:lang w:val="en-GB"/>
              </w:rPr>
            </w:pPr>
          </w:p>
        </w:tc>
        <w:tc>
          <w:tcPr>
            <w:tcW w:w="2211" w:type="dxa"/>
            <w:tcBorders>
              <w:top w:val="dashSmallGap" w:sz="4" w:space="0" w:color="auto"/>
              <w:bottom w:val="double" w:sz="4" w:space="0" w:color="auto"/>
            </w:tcBorders>
            <w:vAlign w:val="center"/>
          </w:tcPr>
          <w:p w14:paraId="66B0CACC" w14:textId="77777777" w:rsidR="00295B5B" w:rsidRPr="00A23A0B" w:rsidRDefault="00295B5B" w:rsidP="00295B5B">
            <w:pPr>
              <w:rPr>
                <w:lang w:val="en-GB"/>
              </w:rPr>
            </w:pPr>
          </w:p>
        </w:tc>
        <w:tc>
          <w:tcPr>
            <w:tcW w:w="1659" w:type="dxa"/>
            <w:tcBorders>
              <w:top w:val="dashSmallGap" w:sz="4" w:space="0" w:color="auto"/>
              <w:bottom w:val="double" w:sz="4" w:space="0" w:color="auto"/>
            </w:tcBorders>
          </w:tcPr>
          <w:p w14:paraId="2760EDB8" w14:textId="77777777" w:rsidR="00295B5B" w:rsidRPr="00A23A0B" w:rsidRDefault="00295B5B" w:rsidP="00295B5B">
            <w:pPr>
              <w:rPr>
                <w:lang w:val="en-GB"/>
              </w:rPr>
            </w:pPr>
          </w:p>
        </w:tc>
        <w:tc>
          <w:tcPr>
            <w:tcW w:w="1710" w:type="dxa"/>
            <w:tcBorders>
              <w:top w:val="dashSmallGap" w:sz="4" w:space="0" w:color="auto"/>
              <w:bottom w:val="double" w:sz="4" w:space="0" w:color="auto"/>
            </w:tcBorders>
          </w:tcPr>
          <w:p w14:paraId="4C8C7E1D" w14:textId="77777777" w:rsidR="00295B5B" w:rsidRPr="00A23A0B" w:rsidRDefault="00295B5B" w:rsidP="00295B5B">
            <w:pPr>
              <w:rPr>
                <w:lang w:val="en-GB"/>
              </w:rPr>
            </w:pPr>
          </w:p>
        </w:tc>
      </w:tr>
    </w:tbl>
    <w:p w14:paraId="55A4EF51" w14:textId="77777777" w:rsidR="00D048E4" w:rsidRPr="00A23A0B" w:rsidRDefault="00D048E4">
      <w:pPr>
        <w:pStyle w:val="Header"/>
        <w:tabs>
          <w:tab w:val="clear" w:pos="4320"/>
          <w:tab w:val="clear" w:pos="8640"/>
        </w:tabs>
        <w:spacing w:line="120" w:lineRule="exact"/>
        <w:rPr>
          <w:sz w:val="24"/>
          <w:szCs w:val="24"/>
          <w:lang w:eastAsia="it-IT"/>
        </w:rPr>
      </w:pPr>
    </w:p>
    <w:p w14:paraId="337DEB8A" w14:textId="77777777" w:rsidR="00D048E4" w:rsidRPr="00A23A0B" w:rsidRDefault="00D048E4">
      <w:pPr>
        <w:pStyle w:val="FootnoteText"/>
        <w:tabs>
          <w:tab w:val="left" w:pos="360"/>
        </w:tabs>
        <w:ind w:left="360" w:hanging="360"/>
        <w:rPr>
          <w:sz w:val="24"/>
          <w:szCs w:val="24"/>
        </w:rPr>
      </w:pPr>
      <w:r w:rsidRPr="00A23A0B">
        <w:rPr>
          <w:sz w:val="24"/>
          <w:szCs w:val="24"/>
        </w:rPr>
        <w:t>1</w:t>
      </w:r>
      <w:r w:rsidRPr="00A23A0B">
        <w:rPr>
          <w:sz w:val="24"/>
          <w:szCs w:val="24"/>
        </w:rPr>
        <w:tab/>
        <w:t>Form FIN-4 shall be filled in for the same Professional and Support Staff listed in Form TECH-7.</w:t>
      </w:r>
    </w:p>
    <w:p w14:paraId="00C1E34E" w14:textId="77777777" w:rsidR="00D048E4" w:rsidRPr="00A23A0B" w:rsidRDefault="00D048E4">
      <w:pPr>
        <w:pStyle w:val="FootnoteText"/>
        <w:tabs>
          <w:tab w:val="left" w:pos="360"/>
        </w:tabs>
        <w:ind w:left="360" w:hanging="360"/>
        <w:rPr>
          <w:sz w:val="24"/>
          <w:szCs w:val="24"/>
        </w:rPr>
      </w:pPr>
      <w:r w:rsidRPr="00A23A0B">
        <w:rPr>
          <w:sz w:val="24"/>
          <w:szCs w:val="24"/>
        </w:rPr>
        <w:t>2</w:t>
      </w:r>
      <w:r w:rsidRPr="00A23A0B">
        <w:rPr>
          <w:sz w:val="24"/>
          <w:szCs w:val="24"/>
        </w:rPr>
        <w:tab/>
        <w:t>Professional Staff should be indicated individually; Support Staff should be indicated per category (e.g.: draftsmen, clerical staff).</w:t>
      </w:r>
    </w:p>
    <w:p w14:paraId="2939D678" w14:textId="77777777" w:rsidR="00D048E4" w:rsidRPr="00A23A0B" w:rsidRDefault="00D048E4">
      <w:pPr>
        <w:pStyle w:val="FootnoteText"/>
        <w:tabs>
          <w:tab w:val="left" w:pos="360"/>
        </w:tabs>
        <w:ind w:left="360" w:hanging="360"/>
        <w:rPr>
          <w:sz w:val="24"/>
          <w:szCs w:val="24"/>
        </w:rPr>
      </w:pPr>
      <w:r w:rsidRPr="00A23A0B">
        <w:rPr>
          <w:sz w:val="24"/>
          <w:szCs w:val="24"/>
        </w:rPr>
        <w:t>3</w:t>
      </w:r>
      <w:r w:rsidRPr="00A23A0B">
        <w:rPr>
          <w:sz w:val="24"/>
          <w:szCs w:val="24"/>
        </w:rPr>
        <w:tab/>
        <w:t>Positions of the Professional Staff shall coincide with the ones indicated in Form TECH-5.</w:t>
      </w:r>
    </w:p>
    <w:p w14:paraId="2AE576BD" w14:textId="51A16A3C" w:rsidR="00D048E4" w:rsidRPr="00A23A0B" w:rsidRDefault="00D048E4">
      <w:pPr>
        <w:pStyle w:val="FootnoteText"/>
        <w:tabs>
          <w:tab w:val="left" w:pos="360"/>
        </w:tabs>
        <w:ind w:left="360" w:hanging="360"/>
        <w:rPr>
          <w:sz w:val="24"/>
          <w:szCs w:val="24"/>
        </w:rPr>
        <w:sectPr w:rsidR="00D048E4" w:rsidRPr="00A23A0B" w:rsidSect="00714B5F">
          <w:pgSz w:w="12242" w:h="15842" w:code="1"/>
          <w:pgMar w:top="1440" w:right="1440" w:bottom="1440" w:left="1440" w:header="720" w:footer="720" w:gutter="0"/>
          <w:cols w:space="708"/>
          <w:docGrid w:linePitch="360"/>
        </w:sectPr>
      </w:pPr>
      <w:r w:rsidRPr="00A23A0B">
        <w:rPr>
          <w:sz w:val="24"/>
          <w:szCs w:val="24"/>
        </w:rPr>
        <w:t>4</w:t>
      </w:r>
      <w:r w:rsidRPr="00A23A0B">
        <w:rPr>
          <w:sz w:val="24"/>
          <w:szCs w:val="24"/>
        </w:rPr>
        <w:tab/>
        <w:t>Indicate separately staff-month rate and currency for home and field work.</w:t>
      </w:r>
    </w:p>
    <w:p w14:paraId="4008F808" w14:textId="77777777" w:rsidR="00D048E4" w:rsidRPr="00A23A0B" w:rsidRDefault="00D048E4" w:rsidP="009F4228">
      <w:pPr>
        <w:pStyle w:val="Section4-Heading1"/>
        <w:rPr>
          <w:rFonts w:ascii="Times New Roman" w:hAnsi="Times New Roman"/>
          <w:sz w:val="24"/>
        </w:rPr>
      </w:pPr>
      <w:bookmarkStart w:id="56" w:name="_Toc172358987"/>
      <w:proofErr w:type="gramStart"/>
      <w:r w:rsidRPr="00A23A0B">
        <w:rPr>
          <w:rFonts w:ascii="Times New Roman" w:hAnsi="Times New Roman"/>
          <w:sz w:val="24"/>
        </w:rPr>
        <w:lastRenderedPageBreak/>
        <w:t>Form</w:t>
      </w:r>
      <w:proofErr w:type="gramEnd"/>
      <w:r w:rsidRPr="00A23A0B">
        <w:rPr>
          <w:rFonts w:ascii="Times New Roman" w:hAnsi="Times New Roman"/>
          <w:sz w:val="24"/>
        </w:rPr>
        <w:t xml:space="preserve"> FIN-5</w:t>
      </w:r>
      <w:r w:rsidR="009F4228" w:rsidRPr="00A23A0B">
        <w:rPr>
          <w:rFonts w:ascii="Times New Roman" w:hAnsi="Times New Roman"/>
          <w:sz w:val="24"/>
        </w:rPr>
        <w:t>:</w:t>
      </w:r>
      <w:r w:rsidRPr="00A23A0B">
        <w:rPr>
          <w:rFonts w:ascii="Times New Roman" w:hAnsi="Times New Roman"/>
          <w:sz w:val="24"/>
        </w:rPr>
        <w:t xml:space="preserve"> Breakdown of Reimbursable Expenses</w:t>
      </w:r>
      <w:r w:rsidR="009F4228" w:rsidRPr="00A23A0B">
        <w:rPr>
          <w:rFonts w:ascii="Times New Roman" w:hAnsi="Times New Roman"/>
          <w:sz w:val="24"/>
        </w:rPr>
        <w:t xml:space="preserve"> (Lump-Sum)</w:t>
      </w:r>
      <w:bookmarkEnd w:id="56"/>
    </w:p>
    <w:p w14:paraId="3320120D" w14:textId="77777777" w:rsidR="00D048E4" w:rsidRPr="00A23A0B" w:rsidRDefault="00D048E4">
      <w:pPr>
        <w:jc w:val="both"/>
      </w:pPr>
      <w:r w:rsidRPr="00A23A0B">
        <w:t>(This Form FIN-5 shall only be used when the Lump-Sum Form of Contract has been included in the RFP.  Information to be provided in this Form shall only be used to establish payments to the Consultant for possible additional services requested by the Client)</w:t>
      </w:r>
    </w:p>
    <w:p w14:paraId="70615549" w14:textId="77777777" w:rsidR="00D048E4" w:rsidRPr="00A23A0B" w:rsidRDefault="00D048E4">
      <w:pPr>
        <w:tabs>
          <w:tab w:val="right" w:pos="9000"/>
          <w:tab w:val="right" w:pos="12960"/>
        </w:tabs>
        <w:jc w:val="both"/>
        <w:rPr>
          <w:bCs/>
          <w:u w:val="single"/>
          <w:lang w:val="en-GB"/>
        </w:rPr>
      </w:pPr>
      <w:r w:rsidRPr="00A23A0B">
        <w:rPr>
          <w:bCs/>
          <w:u w:val="single"/>
          <w:lang w:val="en-GB"/>
        </w:rPr>
        <w:tab/>
      </w:r>
    </w:p>
    <w:p w14:paraId="6111C62E" w14:textId="77777777" w:rsidR="00D048E4" w:rsidRPr="00A23A0B" w:rsidRDefault="00D048E4">
      <w:pPr>
        <w:pStyle w:val="Header"/>
        <w:tabs>
          <w:tab w:val="clear" w:pos="4320"/>
          <w:tab w:val="clear" w:pos="8640"/>
        </w:tabs>
        <w:rPr>
          <w:sz w:val="24"/>
          <w:szCs w:val="24"/>
          <w:lang w:eastAsia="it-IT"/>
        </w:rPr>
      </w:pPr>
    </w:p>
    <w:p w14:paraId="01ECCBE0" w14:textId="77777777" w:rsidR="00D048E4" w:rsidRPr="00A23A0B" w:rsidRDefault="00D048E4">
      <w:pPr>
        <w:pStyle w:val="Header"/>
        <w:tabs>
          <w:tab w:val="clear" w:pos="4320"/>
          <w:tab w:val="clear" w:pos="8640"/>
        </w:tabs>
        <w:rPr>
          <w:sz w:val="24"/>
          <w:szCs w:val="24"/>
          <w:lang w:eastAsia="it-IT"/>
        </w:rPr>
      </w:pPr>
    </w:p>
    <w:tbl>
      <w:tblPr>
        <w:tblW w:w="113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3402"/>
        <w:gridCol w:w="978"/>
        <w:gridCol w:w="1984"/>
        <w:gridCol w:w="1843"/>
        <w:gridCol w:w="2282"/>
      </w:tblGrid>
      <w:tr w:rsidR="008547C4" w:rsidRPr="00A23A0B" w14:paraId="15C960D5" w14:textId="77777777" w:rsidTr="000465CE">
        <w:trPr>
          <w:trHeight w:hRule="exact" w:val="567"/>
          <w:jc w:val="center"/>
        </w:trPr>
        <w:tc>
          <w:tcPr>
            <w:tcW w:w="836" w:type="dxa"/>
            <w:tcBorders>
              <w:top w:val="double" w:sz="4" w:space="0" w:color="auto"/>
              <w:bottom w:val="single" w:sz="12" w:space="0" w:color="auto"/>
            </w:tcBorders>
            <w:vAlign w:val="center"/>
          </w:tcPr>
          <w:p w14:paraId="7455F8D5" w14:textId="77777777" w:rsidR="008547C4" w:rsidRPr="00A23A0B" w:rsidRDefault="008547C4" w:rsidP="00295B5B">
            <w:pPr>
              <w:spacing w:before="40" w:after="40"/>
              <w:jc w:val="center"/>
              <w:rPr>
                <w:b/>
                <w:bCs/>
                <w:lang w:val="fr-FR"/>
              </w:rPr>
            </w:pPr>
            <w:r w:rsidRPr="00A23A0B">
              <w:rPr>
                <w:b/>
                <w:bCs/>
                <w:lang w:val="fr-FR"/>
              </w:rPr>
              <w:t>N°</w:t>
            </w:r>
          </w:p>
        </w:tc>
        <w:tc>
          <w:tcPr>
            <w:tcW w:w="3402" w:type="dxa"/>
            <w:tcBorders>
              <w:top w:val="double" w:sz="4" w:space="0" w:color="auto"/>
              <w:bottom w:val="single" w:sz="12" w:space="0" w:color="auto"/>
            </w:tcBorders>
            <w:vAlign w:val="center"/>
          </w:tcPr>
          <w:p w14:paraId="213806E2" w14:textId="77777777" w:rsidR="008547C4" w:rsidRPr="00A23A0B" w:rsidRDefault="008547C4" w:rsidP="00295B5B">
            <w:pPr>
              <w:spacing w:before="40" w:after="40"/>
              <w:jc w:val="center"/>
              <w:rPr>
                <w:b/>
                <w:bCs/>
                <w:lang w:val="fr-FR"/>
              </w:rPr>
            </w:pPr>
            <w:r w:rsidRPr="00A23A0B">
              <w:rPr>
                <w:b/>
                <w:bCs/>
                <w:lang w:val="fr-FR"/>
              </w:rPr>
              <w:t>Description</w:t>
            </w:r>
            <w:r w:rsidRPr="00A23A0B">
              <w:rPr>
                <w:b/>
                <w:bCs/>
                <w:vertAlign w:val="superscript"/>
                <w:lang w:val="fr-FR"/>
              </w:rPr>
              <w:t>1</w:t>
            </w:r>
          </w:p>
        </w:tc>
        <w:tc>
          <w:tcPr>
            <w:tcW w:w="978" w:type="dxa"/>
            <w:tcBorders>
              <w:top w:val="double" w:sz="4" w:space="0" w:color="auto"/>
              <w:bottom w:val="single" w:sz="12" w:space="0" w:color="auto"/>
            </w:tcBorders>
            <w:vAlign w:val="center"/>
          </w:tcPr>
          <w:p w14:paraId="7D6CCE1C" w14:textId="77777777" w:rsidR="008547C4" w:rsidRPr="00A23A0B" w:rsidRDefault="008547C4" w:rsidP="00295B5B">
            <w:pPr>
              <w:spacing w:before="40" w:after="40"/>
              <w:jc w:val="center"/>
              <w:rPr>
                <w:b/>
                <w:bCs/>
                <w:lang w:val="fr-FR"/>
              </w:rPr>
            </w:pPr>
            <w:r w:rsidRPr="00A23A0B">
              <w:rPr>
                <w:b/>
                <w:bCs/>
                <w:lang w:val="fr-FR"/>
              </w:rPr>
              <w:t>Unit</w:t>
            </w:r>
          </w:p>
        </w:tc>
        <w:tc>
          <w:tcPr>
            <w:tcW w:w="1984" w:type="dxa"/>
            <w:tcBorders>
              <w:top w:val="double" w:sz="4" w:space="0" w:color="auto"/>
              <w:bottom w:val="single" w:sz="12" w:space="0" w:color="auto"/>
            </w:tcBorders>
          </w:tcPr>
          <w:p w14:paraId="22E14A6F" w14:textId="606190BA" w:rsidR="008547C4" w:rsidRPr="00A23A0B" w:rsidRDefault="008547C4" w:rsidP="00295B5B">
            <w:pPr>
              <w:spacing w:before="40" w:after="40"/>
              <w:jc w:val="center"/>
              <w:rPr>
                <w:b/>
                <w:bCs/>
                <w:lang w:val="en-GB"/>
              </w:rPr>
            </w:pPr>
            <w:r w:rsidRPr="00A23A0B">
              <w:rPr>
                <w:b/>
                <w:bCs/>
                <w:lang w:val="en-GB"/>
              </w:rPr>
              <w:t>Number of Units</w:t>
            </w:r>
          </w:p>
        </w:tc>
        <w:tc>
          <w:tcPr>
            <w:tcW w:w="1843" w:type="dxa"/>
            <w:tcBorders>
              <w:top w:val="double" w:sz="4" w:space="0" w:color="auto"/>
              <w:bottom w:val="single" w:sz="12" w:space="0" w:color="auto"/>
            </w:tcBorders>
            <w:vAlign w:val="center"/>
          </w:tcPr>
          <w:p w14:paraId="522C0959" w14:textId="70345657" w:rsidR="008547C4" w:rsidRPr="00A23A0B" w:rsidRDefault="008547C4" w:rsidP="00295B5B">
            <w:pPr>
              <w:spacing w:before="40" w:after="40"/>
              <w:jc w:val="center"/>
              <w:rPr>
                <w:b/>
                <w:bCs/>
                <w:lang w:val="en-GB"/>
              </w:rPr>
            </w:pPr>
            <w:r w:rsidRPr="00A23A0B">
              <w:rPr>
                <w:b/>
                <w:bCs/>
                <w:lang w:val="en-GB"/>
              </w:rPr>
              <w:t>Unit Cost</w:t>
            </w:r>
            <w:r w:rsidRPr="00A23A0B">
              <w:rPr>
                <w:b/>
                <w:bCs/>
                <w:vertAlign w:val="superscript"/>
                <w:lang w:val="en-GB"/>
              </w:rPr>
              <w:t>2</w:t>
            </w:r>
          </w:p>
        </w:tc>
        <w:tc>
          <w:tcPr>
            <w:tcW w:w="2282" w:type="dxa"/>
            <w:tcBorders>
              <w:top w:val="double" w:sz="4" w:space="0" w:color="auto"/>
              <w:bottom w:val="single" w:sz="12" w:space="0" w:color="auto"/>
            </w:tcBorders>
          </w:tcPr>
          <w:p w14:paraId="7E6F7ADD" w14:textId="77777777" w:rsidR="008547C4" w:rsidRPr="00A23A0B" w:rsidRDefault="008547C4" w:rsidP="00295B5B">
            <w:pPr>
              <w:spacing w:before="40" w:after="40"/>
              <w:jc w:val="center"/>
              <w:rPr>
                <w:b/>
                <w:bCs/>
                <w:lang w:val="en-GB"/>
              </w:rPr>
            </w:pPr>
            <w:r w:rsidRPr="00A23A0B">
              <w:rPr>
                <w:b/>
                <w:bCs/>
                <w:lang w:val="en-GB"/>
              </w:rPr>
              <w:t>Total Cost</w:t>
            </w:r>
          </w:p>
        </w:tc>
      </w:tr>
      <w:tr w:rsidR="008547C4" w:rsidRPr="00A23A0B" w14:paraId="07F7A3E1" w14:textId="77777777" w:rsidTr="000465CE">
        <w:trPr>
          <w:trHeight w:hRule="exact" w:val="567"/>
          <w:jc w:val="center"/>
        </w:trPr>
        <w:tc>
          <w:tcPr>
            <w:tcW w:w="836" w:type="dxa"/>
            <w:tcBorders>
              <w:top w:val="single" w:sz="12" w:space="0" w:color="auto"/>
              <w:bottom w:val="single" w:sz="6" w:space="0" w:color="auto"/>
            </w:tcBorders>
            <w:vAlign w:val="center"/>
          </w:tcPr>
          <w:p w14:paraId="69947842"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12" w:space="0" w:color="auto"/>
              <w:bottom w:val="single" w:sz="6" w:space="0" w:color="auto"/>
              <w:right w:val="single" w:sz="8" w:space="0" w:color="auto"/>
            </w:tcBorders>
            <w:vAlign w:val="center"/>
          </w:tcPr>
          <w:p w14:paraId="7FD6749C" w14:textId="77777777" w:rsidR="008547C4" w:rsidRPr="00A23A0B" w:rsidRDefault="008547C4" w:rsidP="00295B5B">
            <w:r w:rsidRPr="00A23A0B">
              <w:t>Per diem allowances</w:t>
            </w:r>
          </w:p>
        </w:tc>
        <w:tc>
          <w:tcPr>
            <w:tcW w:w="978" w:type="dxa"/>
            <w:tcBorders>
              <w:top w:val="single" w:sz="12" w:space="0" w:color="auto"/>
              <w:left w:val="single" w:sz="8" w:space="0" w:color="auto"/>
              <w:bottom w:val="single" w:sz="6" w:space="0" w:color="auto"/>
              <w:right w:val="single" w:sz="8" w:space="0" w:color="auto"/>
            </w:tcBorders>
            <w:vAlign w:val="center"/>
          </w:tcPr>
          <w:p w14:paraId="61446F71" w14:textId="77777777" w:rsidR="008547C4" w:rsidRPr="00A23A0B" w:rsidRDefault="008547C4" w:rsidP="00295B5B">
            <w:pPr>
              <w:spacing w:before="40"/>
              <w:jc w:val="center"/>
            </w:pPr>
            <w:r w:rsidRPr="00A23A0B">
              <w:t>Day</w:t>
            </w:r>
          </w:p>
        </w:tc>
        <w:tc>
          <w:tcPr>
            <w:tcW w:w="1984" w:type="dxa"/>
            <w:tcBorders>
              <w:top w:val="single" w:sz="12" w:space="0" w:color="auto"/>
              <w:left w:val="single" w:sz="8" w:space="0" w:color="auto"/>
              <w:bottom w:val="single" w:sz="6" w:space="0" w:color="auto"/>
              <w:right w:val="single" w:sz="8" w:space="0" w:color="auto"/>
            </w:tcBorders>
          </w:tcPr>
          <w:p w14:paraId="3CD0FB51" w14:textId="77777777" w:rsidR="008547C4" w:rsidRPr="00A23A0B" w:rsidRDefault="008547C4" w:rsidP="00295B5B">
            <w:pPr>
              <w:spacing w:before="40"/>
              <w:jc w:val="center"/>
            </w:pPr>
          </w:p>
        </w:tc>
        <w:tc>
          <w:tcPr>
            <w:tcW w:w="1843" w:type="dxa"/>
            <w:tcBorders>
              <w:top w:val="single" w:sz="12" w:space="0" w:color="auto"/>
              <w:left w:val="single" w:sz="8" w:space="0" w:color="auto"/>
              <w:bottom w:val="single" w:sz="6" w:space="0" w:color="auto"/>
              <w:right w:val="double" w:sz="4" w:space="0" w:color="auto"/>
            </w:tcBorders>
            <w:vAlign w:val="center"/>
          </w:tcPr>
          <w:p w14:paraId="19743C1D" w14:textId="37F13D7F" w:rsidR="008547C4" w:rsidRPr="00A23A0B" w:rsidRDefault="008547C4" w:rsidP="00295B5B">
            <w:pPr>
              <w:spacing w:before="40"/>
              <w:jc w:val="center"/>
            </w:pPr>
          </w:p>
        </w:tc>
        <w:tc>
          <w:tcPr>
            <w:tcW w:w="2282" w:type="dxa"/>
            <w:tcBorders>
              <w:top w:val="single" w:sz="12" w:space="0" w:color="auto"/>
              <w:left w:val="single" w:sz="8" w:space="0" w:color="auto"/>
              <w:bottom w:val="single" w:sz="6" w:space="0" w:color="auto"/>
              <w:right w:val="double" w:sz="4" w:space="0" w:color="auto"/>
            </w:tcBorders>
          </w:tcPr>
          <w:p w14:paraId="1B32D3E4" w14:textId="77777777" w:rsidR="008547C4" w:rsidRPr="00A23A0B" w:rsidRDefault="008547C4" w:rsidP="00295B5B">
            <w:pPr>
              <w:spacing w:before="40"/>
              <w:jc w:val="center"/>
            </w:pPr>
          </w:p>
        </w:tc>
      </w:tr>
      <w:tr w:rsidR="008547C4" w:rsidRPr="00A23A0B" w14:paraId="21E6ABE2" w14:textId="77777777" w:rsidTr="000465CE">
        <w:trPr>
          <w:trHeight w:hRule="exact" w:val="567"/>
          <w:jc w:val="center"/>
        </w:trPr>
        <w:tc>
          <w:tcPr>
            <w:tcW w:w="836" w:type="dxa"/>
            <w:tcBorders>
              <w:top w:val="single" w:sz="6" w:space="0" w:color="auto"/>
            </w:tcBorders>
            <w:vAlign w:val="center"/>
          </w:tcPr>
          <w:p w14:paraId="42569E3E"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6" w:space="0" w:color="auto"/>
              <w:right w:val="single" w:sz="8" w:space="0" w:color="auto"/>
            </w:tcBorders>
            <w:vAlign w:val="center"/>
          </w:tcPr>
          <w:p w14:paraId="10019083" w14:textId="77777777" w:rsidR="008547C4" w:rsidRPr="00A23A0B" w:rsidRDefault="008547C4" w:rsidP="00295B5B">
            <w:r w:rsidRPr="00A23A0B">
              <w:t>International flights</w:t>
            </w:r>
            <w:r w:rsidRPr="00A23A0B">
              <w:rPr>
                <w:vertAlign w:val="superscript"/>
              </w:rPr>
              <w:t>3</w:t>
            </w:r>
          </w:p>
        </w:tc>
        <w:tc>
          <w:tcPr>
            <w:tcW w:w="978" w:type="dxa"/>
            <w:tcBorders>
              <w:top w:val="single" w:sz="6" w:space="0" w:color="auto"/>
              <w:left w:val="single" w:sz="8" w:space="0" w:color="auto"/>
              <w:bottom w:val="single" w:sz="8" w:space="0" w:color="auto"/>
              <w:right w:val="single" w:sz="8" w:space="0" w:color="auto"/>
            </w:tcBorders>
            <w:vAlign w:val="center"/>
          </w:tcPr>
          <w:p w14:paraId="271198DB" w14:textId="77777777" w:rsidR="008547C4" w:rsidRPr="00A23A0B" w:rsidRDefault="008547C4" w:rsidP="00295B5B">
            <w:pPr>
              <w:pStyle w:val="Header"/>
              <w:tabs>
                <w:tab w:val="clear" w:pos="4320"/>
                <w:tab w:val="clear" w:pos="8640"/>
              </w:tabs>
              <w:spacing w:before="40"/>
              <w:jc w:val="center"/>
              <w:rPr>
                <w:sz w:val="24"/>
                <w:szCs w:val="24"/>
              </w:rPr>
            </w:pPr>
            <w:r w:rsidRPr="00A23A0B">
              <w:rPr>
                <w:sz w:val="24"/>
                <w:szCs w:val="24"/>
                <w:lang w:eastAsia="it-IT"/>
              </w:rPr>
              <w:t>Trip</w:t>
            </w:r>
          </w:p>
        </w:tc>
        <w:tc>
          <w:tcPr>
            <w:tcW w:w="1984" w:type="dxa"/>
            <w:tcBorders>
              <w:top w:val="single" w:sz="6" w:space="0" w:color="auto"/>
              <w:left w:val="single" w:sz="8" w:space="0" w:color="auto"/>
              <w:bottom w:val="single" w:sz="8" w:space="0" w:color="auto"/>
              <w:right w:val="single" w:sz="8" w:space="0" w:color="auto"/>
            </w:tcBorders>
          </w:tcPr>
          <w:p w14:paraId="761A4A03" w14:textId="77777777" w:rsidR="008547C4" w:rsidRPr="00A23A0B" w:rsidRDefault="008547C4" w:rsidP="00295B5B">
            <w:pPr>
              <w:spacing w:before="40"/>
              <w:jc w:val="center"/>
            </w:pPr>
          </w:p>
        </w:tc>
        <w:tc>
          <w:tcPr>
            <w:tcW w:w="1843" w:type="dxa"/>
            <w:tcBorders>
              <w:top w:val="single" w:sz="6" w:space="0" w:color="auto"/>
              <w:left w:val="single" w:sz="8" w:space="0" w:color="auto"/>
              <w:bottom w:val="single" w:sz="8" w:space="0" w:color="auto"/>
              <w:right w:val="double" w:sz="4" w:space="0" w:color="auto"/>
            </w:tcBorders>
            <w:vAlign w:val="center"/>
          </w:tcPr>
          <w:p w14:paraId="6921C3ED" w14:textId="38462586" w:rsidR="008547C4" w:rsidRPr="00A23A0B" w:rsidRDefault="008547C4" w:rsidP="00295B5B">
            <w:pPr>
              <w:spacing w:before="40"/>
              <w:jc w:val="center"/>
            </w:pPr>
          </w:p>
        </w:tc>
        <w:tc>
          <w:tcPr>
            <w:tcW w:w="2282" w:type="dxa"/>
            <w:tcBorders>
              <w:top w:val="single" w:sz="6" w:space="0" w:color="auto"/>
              <w:left w:val="single" w:sz="8" w:space="0" w:color="auto"/>
              <w:bottom w:val="single" w:sz="8" w:space="0" w:color="auto"/>
              <w:right w:val="double" w:sz="4" w:space="0" w:color="auto"/>
            </w:tcBorders>
          </w:tcPr>
          <w:p w14:paraId="4F66480B" w14:textId="77777777" w:rsidR="008547C4" w:rsidRPr="00A23A0B" w:rsidRDefault="008547C4" w:rsidP="00295B5B">
            <w:pPr>
              <w:spacing w:before="40"/>
              <w:jc w:val="center"/>
            </w:pPr>
          </w:p>
        </w:tc>
      </w:tr>
      <w:tr w:rsidR="008547C4" w:rsidRPr="00A23A0B" w14:paraId="1445D47D" w14:textId="77777777" w:rsidTr="000465CE">
        <w:trPr>
          <w:trHeight w:hRule="exact" w:val="567"/>
          <w:jc w:val="center"/>
        </w:trPr>
        <w:tc>
          <w:tcPr>
            <w:tcW w:w="836" w:type="dxa"/>
            <w:tcBorders>
              <w:top w:val="single" w:sz="8" w:space="0" w:color="auto"/>
            </w:tcBorders>
            <w:vAlign w:val="center"/>
          </w:tcPr>
          <w:p w14:paraId="295CC76F"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tcBorders>
            <w:vAlign w:val="center"/>
          </w:tcPr>
          <w:p w14:paraId="675BA7FE" w14:textId="77777777" w:rsidR="008547C4" w:rsidRPr="00A23A0B" w:rsidRDefault="008547C4" w:rsidP="00295B5B">
            <w:r w:rsidRPr="00A23A0B">
              <w:t>Miscellaneous travel expenses</w:t>
            </w:r>
          </w:p>
        </w:tc>
        <w:tc>
          <w:tcPr>
            <w:tcW w:w="978" w:type="dxa"/>
            <w:tcBorders>
              <w:top w:val="single" w:sz="8" w:space="0" w:color="auto"/>
            </w:tcBorders>
            <w:vAlign w:val="center"/>
          </w:tcPr>
          <w:p w14:paraId="42489DBB" w14:textId="77777777" w:rsidR="008547C4" w:rsidRPr="00A23A0B" w:rsidRDefault="008547C4" w:rsidP="00295B5B">
            <w:pPr>
              <w:pStyle w:val="Header"/>
              <w:tabs>
                <w:tab w:val="clear" w:pos="4320"/>
                <w:tab w:val="clear" w:pos="8640"/>
              </w:tabs>
              <w:spacing w:before="40"/>
              <w:jc w:val="center"/>
              <w:rPr>
                <w:sz w:val="24"/>
                <w:szCs w:val="24"/>
                <w:lang w:eastAsia="it-IT"/>
              </w:rPr>
            </w:pPr>
            <w:r w:rsidRPr="00A23A0B">
              <w:rPr>
                <w:sz w:val="24"/>
                <w:szCs w:val="24"/>
                <w:lang w:eastAsia="it-IT"/>
              </w:rPr>
              <w:t>Trip</w:t>
            </w:r>
          </w:p>
        </w:tc>
        <w:tc>
          <w:tcPr>
            <w:tcW w:w="1984" w:type="dxa"/>
            <w:tcBorders>
              <w:top w:val="single" w:sz="8" w:space="0" w:color="auto"/>
            </w:tcBorders>
          </w:tcPr>
          <w:p w14:paraId="455906C1" w14:textId="77777777" w:rsidR="008547C4" w:rsidRPr="00A23A0B" w:rsidRDefault="008547C4" w:rsidP="00295B5B">
            <w:pPr>
              <w:spacing w:before="40"/>
              <w:jc w:val="center"/>
            </w:pPr>
          </w:p>
        </w:tc>
        <w:tc>
          <w:tcPr>
            <w:tcW w:w="1843" w:type="dxa"/>
            <w:tcBorders>
              <w:top w:val="single" w:sz="8" w:space="0" w:color="auto"/>
            </w:tcBorders>
            <w:vAlign w:val="center"/>
          </w:tcPr>
          <w:p w14:paraId="76D7DC55" w14:textId="6996481A" w:rsidR="008547C4" w:rsidRPr="00A23A0B" w:rsidRDefault="008547C4" w:rsidP="00295B5B">
            <w:pPr>
              <w:spacing w:before="40"/>
              <w:jc w:val="center"/>
            </w:pPr>
          </w:p>
        </w:tc>
        <w:tc>
          <w:tcPr>
            <w:tcW w:w="2282" w:type="dxa"/>
            <w:tcBorders>
              <w:top w:val="single" w:sz="8" w:space="0" w:color="auto"/>
            </w:tcBorders>
          </w:tcPr>
          <w:p w14:paraId="522C9B12" w14:textId="77777777" w:rsidR="008547C4" w:rsidRPr="00A23A0B" w:rsidRDefault="008547C4" w:rsidP="00295B5B">
            <w:pPr>
              <w:spacing w:before="40"/>
              <w:jc w:val="center"/>
            </w:pPr>
          </w:p>
        </w:tc>
      </w:tr>
      <w:tr w:rsidR="008547C4" w:rsidRPr="00A23A0B" w14:paraId="72D71660" w14:textId="77777777" w:rsidTr="000465CE">
        <w:trPr>
          <w:trHeight w:hRule="exact" w:val="567"/>
          <w:jc w:val="center"/>
        </w:trPr>
        <w:tc>
          <w:tcPr>
            <w:tcW w:w="836" w:type="dxa"/>
            <w:tcBorders>
              <w:top w:val="single" w:sz="8" w:space="0" w:color="auto"/>
            </w:tcBorders>
            <w:vAlign w:val="center"/>
          </w:tcPr>
          <w:p w14:paraId="55F575CF" w14:textId="77777777" w:rsidR="008547C4" w:rsidRPr="00A23A0B" w:rsidRDefault="008547C4" w:rsidP="00295B5B">
            <w:pPr>
              <w:spacing w:before="40"/>
            </w:pPr>
          </w:p>
        </w:tc>
        <w:tc>
          <w:tcPr>
            <w:tcW w:w="3402" w:type="dxa"/>
            <w:tcBorders>
              <w:top w:val="single" w:sz="6" w:space="0" w:color="auto"/>
              <w:bottom w:val="single" w:sz="8" w:space="0" w:color="auto"/>
            </w:tcBorders>
            <w:tcMar>
              <w:right w:w="28" w:type="dxa"/>
            </w:tcMar>
            <w:vAlign w:val="center"/>
          </w:tcPr>
          <w:p w14:paraId="44B55B18" w14:textId="77777777" w:rsidR="008547C4" w:rsidRPr="00A23A0B" w:rsidRDefault="008547C4" w:rsidP="00295B5B">
            <w:r w:rsidRPr="00A23A0B">
              <w:t>Communication costs between [</w:t>
            </w:r>
            <w:r w:rsidRPr="00A23A0B">
              <w:rPr>
                <w:i/>
                <w:iCs/>
              </w:rPr>
              <w:t>Insert place</w:t>
            </w:r>
            <w:r w:rsidRPr="00A23A0B">
              <w:t>] and [</w:t>
            </w:r>
            <w:r w:rsidRPr="00A23A0B">
              <w:rPr>
                <w:i/>
                <w:iCs/>
              </w:rPr>
              <w:t>Insert place</w:t>
            </w:r>
            <w:r w:rsidRPr="00A23A0B">
              <w:t>]</w:t>
            </w:r>
          </w:p>
        </w:tc>
        <w:tc>
          <w:tcPr>
            <w:tcW w:w="978" w:type="dxa"/>
            <w:tcBorders>
              <w:top w:val="single" w:sz="6" w:space="0" w:color="auto"/>
              <w:bottom w:val="single" w:sz="8" w:space="0" w:color="auto"/>
            </w:tcBorders>
            <w:vAlign w:val="center"/>
          </w:tcPr>
          <w:p w14:paraId="7C7479D6" w14:textId="77777777" w:rsidR="008547C4" w:rsidRPr="00A23A0B" w:rsidRDefault="008547C4" w:rsidP="00295B5B">
            <w:pPr>
              <w:spacing w:before="40"/>
              <w:jc w:val="center"/>
            </w:pPr>
          </w:p>
        </w:tc>
        <w:tc>
          <w:tcPr>
            <w:tcW w:w="1984" w:type="dxa"/>
            <w:tcBorders>
              <w:top w:val="single" w:sz="8" w:space="0" w:color="auto"/>
              <w:bottom w:val="single" w:sz="8" w:space="0" w:color="auto"/>
            </w:tcBorders>
          </w:tcPr>
          <w:p w14:paraId="535FC445" w14:textId="77777777" w:rsidR="008547C4" w:rsidRPr="00A23A0B" w:rsidRDefault="008547C4" w:rsidP="00295B5B">
            <w:pPr>
              <w:spacing w:before="40"/>
              <w:jc w:val="center"/>
            </w:pPr>
          </w:p>
        </w:tc>
        <w:tc>
          <w:tcPr>
            <w:tcW w:w="1843" w:type="dxa"/>
            <w:tcBorders>
              <w:top w:val="single" w:sz="8" w:space="0" w:color="auto"/>
              <w:bottom w:val="single" w:sz="8" w:space="0" w:color="auto"/>
            </w:tcBorders>
            <w:vAlign w:val="center"/>
          </w:tcPr>
          <w:p w14:paraId="1B7309F2" w14:textId="0364F6E1" w:rsidR="008547C4" w:rsidRPr="00A23A0B" w:rsidRDefault="008547C4" w:rsidP="00295B5B">
            <w:pPr>
              <w:spacing w:before="40"/>
              <w:jc w:val="center"/>
            </w:pPr>
          </w:p>
        </w:tc>
        <w:tc>
          <w:tcPr>
            <w:tcW w:w="2282" w:type="dxa"/>
            <w:tcBorders>
              <w:top w:val="single" w:sz="8" w:space="0" w:color="auto"/>
              <w:bottom w:val="single" w:sz="8" w:space="0" w:color="auto"/>
            </w:tcBorders>
          </w:tcPr>
          <w:p w14:paraId="27513E7D" w14:textId="77777777" w:rsidR="008547C4" w:rsidRPr="00A23A0B" w:rsidRDefault="008547C4" w:rsidP="00295B5B">
            <w:pPr>
              <w:spacing w:before="40"/>
              <w:jc w:val="center"/>
            </w:pPr>
          </w:p>
        </w:tc>
      </w:tr>
      <w:tr w:rsidR="008547C4" w:rsidRPr="00A23A0B" w14:paraId="1794BED4" w14:textId="77777777" w:rsidTr="000465CE">
        <w:trPr>
          <w:trHeight w:hRule="exact" w:val="567"/>
          <w:jc w:val="center"/>
        </w:trPr>
        <w:tc>
          <w:tcPr>
            <w:tcW w:w="836" w:type="dxa"/>
            <w:tcBorders>
              <w:top w:val="single" w:sz="8" w:space="0" w:color="auto"/>
            </w:tcBorders>
            <w:vAlign w:val="center"/>
          </w:tcPr>
          <w:p w14:paraId="40826054" w14:textId="77777777" w:rsidR="008547C4" w:rsidRPr="00A23A0B" w:rsidRDefault="008547C4" w:rsidP="00295B5B">
            <w:pPr>
              <w:spacing w:before="40"/>
            </w:pPr>
          </w:p>
        </w:tc>
        <w:tc>
          <w:tcPr>
            <w:tcW w:w="3402" w:type="dxa"/>
            <w:tcBorders>
              <w:top w:val="single" w:sz="8" w:space="0" w:color="auto"/>
            </w:tcBorders>
            <w:tcMar>
              <w:right w:w="28" w:type="dxa"/>
            </w:tcMar>
            <w:vAlign w:val="center"/>
          </w:tcPr>
          <w:p w14:paraId="64B64F4E" w14:textId="77777777" w:rsidR="008547C4" w:rsidRPr="00A23A0B" w:rsidRDefault="008547C4" w:rsidP="00295B5B">
            <w:r w:rsidRPr="00A23A0B">
              <w:t>Drafting, reproduction of reports</w:t>
            </w:r>
          </w:p>
        </w:tc>
        <w:tc>
          <w:tcPr>
            <w:tcW w:w="978" w:type="dxa"/>
            <w:tcBorders>
              <w:top w:val="single" w:sz="8" w:space="0" w:color="auto"/>
              <w:bottom w:val="single" w:sz="8" w:space="0" w:color="auto"/>
            </w:tcBorders>
            <w:vAlign w:val="center"/>
          </w:tcPr>
          <w:p w14:paraId="410D468B" w14:textId="77777777" w:rsidR="008547C4" w:rsidRPr="00A23A0B" w:rsidRDefault="008547C4" w:rsidP="00295B5B">
            <w:pPr>
              <w:spacing w:before="40"/>
              <w:jc w:val="center"/>
            </w:pPr>
          </w:p>
        </w:tc>
        <w:tc>
          <w:tcPr>
            <w:tcW w:w="1984" w:type="dxa"/>
            <w:tcBorders>
              <w:top w:val="single" w:sz="8" w:space="0" w:color="auto"/>
              <w:bottom w:val="single" w:sz="8" w:space="0" w:color="auto"/>
            </w:tcBorders>
          </w:tcPr>
          <w:p w14:paraId="4878D746" w14:textId="77777777" w:rsidR="008547C4" w:rsidRPr="00A23A0B" w:rsidRDefault="008547C4" w:rsidP="00295B5B">
            <w:pPr>
              <w:spacing w:before="40"/>
              <w:jc w:val="center"/>
            </w:pPr>
          </w:p>
        </w:tc>
        <w:tc>
          <w:tcPr>
            <w:tcW w:w="1843" w:type="dxa"/>
            <w:tcBorders>
              <w:top w:val="single" w:sz="8" w:space="0" w:color="auto"/>
              <w:bottom w:val="single" w:sz="8" w:space="0" w:color="auto"/>
            </w:tcBorders>
            <w:vAlign w:val="center"/>
          </w:tcPr>
          <w:p w14:paraId="355808DB" w14:textId="1BF95D31" w:rsidR="008547C4" w:rsidRPr="00A23A0B" w:rsidRDefault="008547C4" w:rsidP="00295B5B">
            <w:pPr>
              <w:spacing w:before="40"/>
              <w:jc w:val="center"/>
            </w:pPr>
          </w:p>
        </w:tc>
        <w:tc>
          <w:tcPr>
            <w:tcW w:w="2282" w:type="dxa"/>
            <w:tcBorders>
              <w:top w:val="single" w:sz="8" w:space="0" w:color="auto"/>
              <w:bottom w:val="single" w:sz="8" w:space="0" w:color="auto"/>
            </w:tcBorders>
          </w:tcPr>
          <w:p w14:paraId="0D58828B" w14:textId="77777777" w:rsidR="008547C4" w:rsidRPr="00A23A0B" w:rsidRDefault="008547C4" w:rsidP="00295B5B">
            <w:pPr>
              <w:spacing w:before="40"/>
              <w:jc w:val="center"/>
            </w:pPr>
          </w:p>
        </w:tc>
      </w:tr>
      <w:tr w:rsidR="008547C4" w:rsidRPr="00A23A0B" w14:paraId="57E9C313" w14:textId="77777777" w:rsidTr="000465CE">
        <w:trPr>
          <w:trHeight w:hRule="exact" w:val="567"/>
          <w:jc w:val="center"/>
        </w:trPr>
        <w:tc>
          <w:tcPr>
            <w:tcW w:w="836" w:type="dxa"/>
            <w:tcBorders>
              <w:top w:val="single" w:sz="8" w:space="0" w:color="auto"/>
            </w:tcBorders>
            <w:vAlign w:val="center"/>
          </w:tcPr>
          <w:p w14:paraId="40698490" w14:textId="77777777" w:rsidR="008547C4" w:rsidRPr="00A23A0B" w:rsidRDefault="008547C4" w:rsidP="00295B5B">
            <w:pPr>
              <w:spacing w:before="40"/>
            </w:pPr>
          </w:p>
        </w:tc>
        <w:tc>
          <w:tcPr>
            <w:tcW w:w="3402" w:type="dxa"/>
            <w:tcBorders>
              <w:top w:val="single" w:sz="8" w:space="0" w:color="auto"/>
            </w:tcBorders>
            <w:tcMar>
              <w:right w:w="28" w:type="dxa"/>
            </w:tcMar>
            <w:vAlign w:val="center"/>
          </w:tcPr>
          <w:p w14:paraId="2B0F4EF9"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Equipment, instruments, materials, supplies, etc.</w:t>
            </w:r>
          </w:p>
        </w:tc>
        <w:tc>
          <w:tcPr>
            <w:tcW w:w="978" w:type="dxa"/>
            <w:tcBorders>
              <w:top w:val="single" w:sz="8" w:space="0" w:color="auto"/>
              <w:bottom w:val="single" w:sz="8" w:space="0" w:color="auto"/>
            </w:tcBorders>
            <w:vAlign w:val="center"/>
          </w:tcPr>
          <w:p w14:paraId="055564F3" w14:textId="77777777" w:rsidR="008547C4" w:rsidRPr="00A23A0B" w:rsidRDefault="008547C4" w:rsidP="00295B5B">
            <w:pPr>
              <w:spacing w:before="40"/>
              <w:jc w:val="center"/>
              <w:rPr>
                <w:lang w:val="en-GB"/>
              </w:rPr>
            </w:pPr>
          </w:p>
        </w:tc>
        <w:tc>
          <w:tcPr>
            <w:tcW w:w="1984" w:type="dxa"/>
            <w:tcBorders>
              <w:top w:val="single" w:sz="8" w:space="0" w:color="auto"/>
              <w:bottom w:val="single" w:sz="8" w:space="0" w:color="auto"/>
            </w:tcBorders>
          </w:tcPr>
          <w:p w14:paraId="70652F3E" w14:textId="77777777" w:rsidR="008547C4" w:rsidRPr="00A23A0B" w:rsidRDefault="008547C4" w:rsidP="00295B5B">
            <w:pPr>
              <w:spacing w:before="40"/>
              <w:jc w:val="center"/>
              <w:rPr>
                <w:lang w:val="en-GB"/>
              </w:rPr>
            </w:pPr>
          </w:p>
        </w:tc>
        <w:tc>
          <w:tcPr>
            <w:tcW w:w="1843" w:type="dxa"/>
            <w:tcBorders>
              <w:top w:val="single" w:sz="8" w:space="0" w:color="auto"/>
              <w:bottom w:val="single" w:sz="8" w:space="0" w:color="auto"/>
            </w:tcBorders>
            <w:vAlign w:val="center"/>
          </w:tcPr>
          <w:p w14:paraId="380E847C" w14:textId="5EE7744A" w:rsidR="008547C4" w:rsidRPr="00A23A0B" w:rsidRDefault="008547C4" w:rsidP="00295B5B">
            <w:pPr>
              <w:spacing w:before="40"/>
              <w:jc w:val="center"/>
              <w:rPr>
                <w:lang w:val="en-GB"/>
              </w:rPr>
            </w:pPr>
          </w:p>
        </w:tc>
        <w:tc>
          <w:tcPr>
            <w:tcW w:w="2282" w:type="dxa"/>
            <w:tcBorders>
              <w:top w:val="single" w:sz="8" w:space="0" w:color="auto"/>
              <w:bottom w:val="single" w:sz="8" w:space="0" w:color="auto"/>
            </w:tcBorders>
          </w:tcPr>
          <w:p w14:paraId="1FFD6A75" w14:textId="77777777" w:rsidR="008547C4" w:rsidRPr="00A23A0B" w:rsidRDefault="008547C4" w:rsidP="00295B5B">
            <w:pPr>
              <w:spacing w:before="40"/>
              <w:jc w:val="center"/>
              <w:rPr>
                <w:lang w:val="en-GB"/>
              </w:rPr>
            </w:pPr>
          </w:p>
        </w:tc>
      </w:tr>
      <w:tr w:rsidR="008547C4" w:rsidRPr="00A23A0B" w14:paraId="14EC906A" w14:textId="77777777" w:rsidTr="000465CE">
        <w:trPr>
          <w:trHeight w:hRule="exact" w:val="567"/>
          <w:jc w:val="center"/>
        </w:trPr>
        <w:tc>
          <w:tcPr>
            <w:tcW w:w="836" w:type="dxa"/>
            <w:tcBorders>
              <w:top w:val="single" w:sz="8" w:space="0" w:color="auto"/>
            </w:tcBorders>
            <w:vAlign w:val="center"/>
          </w:tcPr>
          <w:p w14:paraId="3DED8F10"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bottom w:val="single" w:sz="8" w:space="0" w:color="auto"/>
            </w:tcBorders>
            <w:vAlign w:val="center"/>
          </w:tcPr>
          <w:p w14:paraId="5D962683"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Shipment of personal effects</w:t>
            </w:r>
          </w:p>
        </w:tc>
        <w:tc>
          <w:tcPr>
            <w:tcW w:w="978" w:type="dxa"/>
            <w:tcBorders>
              <w:top w:val="single" w:sz="8" w:space="0" w:color="auto"/>
              <w:bottom w:val="single" w:sz="8" w:space="0" w:color="auto"/>
            </w:tcBorders>
            <w:vAlign w:val="center"/>
          </w:tcPr>
          <w:p w14:paraId="6450574A" w14:textId="77777777" w:rsidR="008547C4" w:rsidRPr="00A23A0B" w:rsidRDefault="008547C4" w:rsidP="00295B5B">
            <w:pPr>
              <w:pStyle w:val="Header"/>
              <w:tabs>
                <w:tab w:val="clear" w:pos="4320"/>
                <w:tab w:val="clear" w:pos="8640"/>
              </w:tabs>
              <w:spacing w:before="40"/>
              <w:jc w:val="center"/>
              <w:rPr>
                <w:sz w:val="24"/>
                <w:szCs w:val="24"/>
                <w:lang w:eastAsia="it-IT"/>
              </w:rPr>
            </w:pPr>
            <w:r w:rsidRPr="00A23A0B">
              <w:rPr>
                <w:sz w:val="24"/>
                <w:szCs w:val="24"/>
                <w:lang w:eastAsia="it-IT"/>
              </w:rPr>
              <w:t>Trip</w:t>
            </w:r>
          </w:p>
        </w:tc>
        <w:tc>
          <w:tcPr>
            <w:tcW w:w="1984" w:type="dxa"/>
            <w:tcBorders>
              <w:top w:val="single" w:sz="8" w:space="0" w:color="auto"/>
              <w:bottom w:val="single" w:sz="8" w:space="0" w:color="auto"/>
            </w:tcBorders>
          </w:tcPr>
          <w:p w14:paraId="45E3D46C" w14:textId="77777777" w:rsidR="008547C4" w:rsidRPr="00A23A0B" w:rsidRDefault="008547C4" w:rsidP="00295B5B">
            <w:pPr>
              <w:spacing w:before="40"/>
              <w:jc w:val="center"/>
            </w:pPr>
          </w:p>
        </w:tc>
        <w:tc>
          <w:tcPr>
            <w:tcW w:w="1843" w:type="dxa"/>
            <w:tcBorders>
              <w:top w:val="single" w:sz="8" w:space="0" w:color="auto"/>
              <w:bottom w:val="single" w:sz="8" w:space="0" w:color="auto"/>
            </w:tcBorders>
            <w:vAlign w:val="center"/>
          </w:tcPr>
          <w:p w14:paraId="79319AB4" w14:textId="74D26118" w:rsidR="008547C4" w:rsidRPr="00A23A0B" w:rsidRDefault="008547C4" w:rsidP="00295B5B">
            <w:pPr>
              <w:spacing w:before="40"/>
              <w:jc w:val="center"/>
            </w:pPr>
          </w:p>
        </w:tc>
        <w:tc>
          <w:tcPr>
            <w:tcW w:w="2282" w:type="dxa"/>
            <w:tcBorders>
              <w:top w:val="single" w:sz="8" w:space="0" w:color="auto"/>
              <w:bottom w:val="single" w:sz="8" w:space="0" w:color="auto"/>
            </w:tcBorders>
          </w:tcPr>
          <w:p w14:paraId="7F08F003" w14:textId="77777777" w:rsidR="008547C4" w:rsidRPr="00A23A0B" w:rsidRDefault="008547C4" w:rsidP="00295B5B">
            <w:pPr>
              <w:spacing w:before="40"/>
              <w:jc w:val="center"/>
            </w:pPr>
          </w:p>
        </w:tc>
      </w:tr>
      <w:tr w:rsidR="008547C4" w:rsidRPr="00A23A0B" w14:paraId="358C06A1" w14:textId="77777777" w:rsidTr="000465CE">
        <w:trPr>
          <w:trHeight w:hRule="exact" w:val="567"/>
          <w:jc w:val="center"/>
        </w:trPr>
        <w:tc>
          <w:tcPr>
            <w:tcW w:w="836" w:type="dxa"/>
            <w:tcBorders>
              <w:top w:val="single" w:sz="8" w:space="0" w:color="auto"/>
            </w:tcBorders>
            <w:vAlign w:val="center"/>
          </w:tcPr>
          <w:p w14:paraId="526CE695"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bottom w:val="single" w:sz="6" w:space="0" w:color="auto"/>
            </w:tcBorders>
            <w:vAlign w:val="center"/>
          </w:tcPr>
          <w:p w14:paraId="36D6C52F"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Use of computers, software</w:t>
            </w:r>
          </w:p>
        </w:tc>
        <w:tc>
          <w:tcPr>
            <w:tcW w:w="978" w:type="dxa"/>
            <w:tcBorders>
              <w:top w:val="single" w:sz="8" w:space="0" w:color="auto"/>
              <w:bottom w:val="single" w:sz="6" w:space="0" w:color="auto"/>
            </w:tcBorders>
            <w:vAlign w:val="center"/>
          </w:tcPr>
          <w:p w14:paraId="68577ADB" w14:textId="77777777" w:rsidR="008547C4" w:rsidRPr="00A23A0B" w:rsidRDefault="008547C4" w:rsidP="00295B5B">
            <w:pPr>
              <w:spacing w:before="40"/>
              <w:jc w:val="center"/>
            </w:pPr>
          </w:p>
        </w:tc>
        <w:tc>
          <w:tcPr>
            <w:tcW w:w="1984" w:type="dxa"/>
            <w:tcBorders>
              <w:top w:val="single" w:sz="8" w:space="0" w:color="auto"/>
            </w:tcBorders>
          </w:tcPr>
          <w:p w14:paraId="043D593B" w14:textId="77777777" w:rsidR="008547C4" w:rsidRPr="00A23A0B" w:rsidRDefault="008547C4" w:rsidP="00295B5B">
            <w:pPr>
              <w:spacing w:before="40"/>
              <w:jc w:val="center"/>
            </w:pPr>
          </w:p>
        </w:tc>
        <w:tc>
          <w:tcPr>
            <w:tcW w:w="1843" w:type="dxa"/>
            <w:tcBorders>
              <w:top w:val="single" w:sz="8" w:space="0" w:color="auto"/>
            </w:tcBorders>
            <w:vAlign w:val="center"/>
          </w:tcPr>
          <w:p w14:paraId="7F111B24" w14:textId="50591311" w:rsidR="008547C4" w:rsidRPr="00A23A0B" w:rsidRDefault="008547C4" w:rsidP="00295B5B">
            <w:pPr>
              <w:spacing w:before="40"/>
              <w:jc w:val="center"/>
            </w:pPr>
          </w:p>
        </w:tc>
        <w:tc>
          <w:tcPr>
            <w:tcW w:w="2282" w:type="dxa"/>
            <w:tcBorders>
              <w:top w:val="single" w:sz="8" w:space="0" w:color="auto"/>
            </w:tcBorders>
          </w:tcPr>
          <w:p w14:paraId="4E4B3062" w14:textId="77777777" w:rsidR="008547C4" w:rsidRPr="00A23A0B" w:rsidRDefault="008547C4" w:rsidP="00295B5B">
            <w:pPr>
              <w:spacing w:before="40"/>
              <w:jc w:val="center"/>
            </w:pPr>
          </w:p>
        </w:tc>
      </w:tr>
      <w:tr w:rsidR="008547C4" w:rsidRPr="00A23A0B" w14:paraId="63234F77" w14:textId="77777777" w:rsidTr="000465CE">
        <w:trPr>
          <w:trHeight w:hRule="exact" w:val="567"/>
          <w:jc w:val="center"/>
        </w:trPr>
        <w:tc>
          <w:tcPr>
            <w:tcW w:w="836" w:type="dxa"/>
            <w:tcBorders>
              <w:top w:val="single" w:sz="8" w:space="0" w:color="auto"/>
            </w:tcBorders>
            <w:vAlign w:val="center"/>
          </w:tcPr>
          <w:p w14:paraId="57E71EF6"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tcBorders>
            <w:vAlign w:val="center"/>
          </w:tcPr>
          <w:p w14:paraId="589BA05A" w14:textId="77777777" w:rsidR="008547C4" w:rsidRPr="00A23A0B" w:rsidRDefault="008547C4" w:rsidP="00295B5B">
            <w:pPr>
              <w:pStyle w:val="Header"/>
              <w:tabs>
                <w:tab w:val="clear" w:pos="4320"/>
                <w:tab w:val="clear" w:pos="8640"/>
              </w:tabs>
              <w:rPr>
                <w:sz w:val="24"/>
                <w:szCs w:val="24"/>
                <w:lang w:val="en-GB"/>
              </w:rPr>
            </w:pPr>
            <w:r w:rsidRPr="00A23A0B">
              <w:rPr>
                <w:sz w:val="24"/>
                <w:szCs w:val="24"/>
                <w:lang w:val="en-GB"/>
              </w:rPr>
              <w:t>Laboratory tests.</w:t>
            </w:r>
          </w:p>
        </w:tc>
        <w:tc>
          <w:tcPr>
            <w:tcW w:w="978" w:type="dxa"/>
            <w:tcBorders>
              <w:top w:val="single" w:sz="8" w:space="0" w:color="auto"/>
            </w:tcBorders>
            <w:vAlign w:val="center"/>
          </w:tcPr>
          <w:p w14:paraId="6563867E" w14:textId="77777777" w:rsidR="008547C4" w:rsidRPr="00A23A0B" w:rsidRDefault="008547C4" w:rsidP="00295B5B">
            <w:pPr>
              <w:spacing w:before="40"/>
              <w:jc w:val="center"/>
            </w:pPr>
          </w:p>
        </w:tc>
        <w:tc>
          <w:tcPr>
            <w:tcW w:w="1984" w:type="dxa"/>
            <w:tcBorders>
              <w:top w:val="single" w:sz="8" w:space="0" w:color="auto"/>
            </w:tcBorders>
          </w:tcPr>
          <w:p w14:paraId="2CA36532" w14:textId="77777777" w:rsidR="008547C4" w:rsidRPr="00A23A0B" w:rsidRDefault="008547C4" w:rsidP="00295B5B">
            <w:pPr>
              <w:pStyle w:val="Header"/>
              <w:tabs>
                <w:tab w:val="clear" w:pos="4320"/>
                <w:tab w:val="clear" w:pos="8640"/>
              </w:tabs>
              <w:spacing w:before="40"/>
              <w:jc w:val="center"/>
              <w:rPr>
                <w:sz w:val="24"/>
                <w:szCs w:val="24"/>
                <w:lang w:eastAsia="it-IT"/>
              </w:rPr>
            </w:pPr>
          </w:p>
        </w:tc>
        <w:tc>
          <w:tcPr>
            <w:tcW w:w="1843" w:type="dxa"/>
            <w:tcBorders>
              <w:top w:val="single" w:sz="8" w:space="0" w:color="auto"/>
            </w:tcBorders>
            <w:vAlign w:val="center"/>
          </w:tcPr>
          <w:p w14:paraId="362B7BE5" w14:textId="4094EF0C" w:rsidR="008547C4" w:rsidRPr="00A23A0B" w:rsidRDefault="008547C4" w:rsidP="00295B5B">
            <w:pPr>
              <w:pStyle w:val="Header"/>
              <w:tabs>
                <w:tab w:val="clear" w:pos="4320"/>
                <w:tab w:val="clear" w:pos="8640"/>
              </w:tabs>
              <w:spacing w:before="40"/>
              <w:jc w:val="center"/>
              <w:rPr>
                <w:sz w:val="24"/>
                <w:szCs w:val="24"/>
                <w:lang w:eastAsia="it-IT"/>
              </w:rPr>
            </w:pPr>
          </w:p>
        </w:tc>
        <w:tc>
          <w:tcPr>
            <w:tcW w:w="2282" w:type="dxa"/>
            <w:tcBorders>
              <w:top w:val="single" w:sz="8" w:space="0" w:color="auto"/>
            </w:tcBorders>
          </w:tcPr>
          <w:p w14:paraId="3D3CDE27" w14:textId="77777777" w:rsidR="008547C4" w:rsidRPr="00A23A0B" w:rsidRDefault="008547C4" w:rsidP="00295B5B">
            <w:pPr>
              <w:pStyle w:val="Header"/>
              <w:tabs>
                <w:tab w:val="clear" w:pos="4320"/>
                <w:tab w:val="clear" w:pos="8640"/>
              </w:tabs>
              <w:spacing w:before="40"/>
              <w:jc w:val="center"/>
              <w:rPr>
                <w:sz w:val="24"/>
                <w:szCs w:val="24"/>
                <w:lang w:eastAsia="it-IT"/>
              </w:rPr>
            </w:pPr>
          </w:p>
        </w:tc>
      </w:tr>
      <w:tr w:rsidR="008547C4" w:rsidRPr="00A23A0B" w14:paraId="1394AED6" w14:textId="77777777" w:rsidTr="000465CE">
        <w:trPr>
          <w:trHeight w:hRule="exact" w:val="567"/>
          <w:jc w:val="center"/>
        </w:trPr>
        <w:tc>
          <w:tcPr>
            <w:tcW w:w="836" w:type="dxa"/>
            <w:tcBorders>
              <w:top w:val="single" w:sz="8" w:space="0" w:color="auto"/>
            </w:tcBorders>
            <w:vAlign w:val="center"/>
          </w:tcPr>
          <w:p w14:paraId="5CAC6524" w14:textId="77777777" w:rsidR="008547C4" w:rsidRPr="00A23A0B" w:rsidRDefault="008547C4" w:rsidP="00295B5B">
            <w:pPr>
              <w:spacing w:before="40"/>
            </w:pPr>
          </w:p>
        </w:tc>
        <w:tc>
          <w:tcPr>
            <w:tcW w:w="3402" w:type="dxa"/>
            <w:tcBorders>
              <w:top w:val="single" w:sz="8" w:space="0" w:color="auto"/>
            </w:tcBorders>
            <w:vAlign w:val="center"/>
          </w:tcPr>
          <w:p w14:paraId="5CB0F8E8" w14:textId="77777777" w:rsidR="008547C4" w:rsidRPr="00A23A0B" w:rsidRDefault="008547C4" w:rsidP="00295B5B">
            <w:pPr>
              <w:pStyle w:val="Header"/>
              <w:tabs>
                <w:tab w:val="clear" w:pos="4320"/>
                <w:tab w:val="clear" w:pos="8640"/>
              </w:tabs>
              <w:rPr>
                <w:sz w:val="24"/>
                <w:szCs w:val="24"/>
                <w:lang w:val="en-GB"/>
              </w:rPr>
            </w:pPr>
            <w:r w:rsidRPr="00A23A0B">
              <w:rPr>
                <w:sz w:val="24"/>
                <w:szCs w:val="24"/>
                <w:lang w:val="en-GB"/>
              </w:rPr>
              <w:t>Subcontracts</w:t>
            </w:r>
          </w:p>
        </w:tc>
        <w:tc>
          <w:tcPr>
            <w:tcW w:w="978" w:type="dxa"/>
            <w:tcBorders>
              <w:top w:val="single" w:sz="8" w:space="0" w:color="auto"/>
            </w:tcBorders>
            <w:vAlign w:val="center"/>
          </w:tcPr>
          <w:p w14:paraId="0C49CC87" w14:textId="77777777" w:rsidR="008547C4" w:rsidRPr="00A23A0B" w:rsidRDefault="008547C4" w:rsidP="00295B5B">
            <w:pPr>
              <w:spacing w:before="40"/>
              <w:jc w:val="center"/>
            </w:pPr>
          </w:p>
        </w:tc>
        <w:tc>
          <w:tcPr>
            <w:tcW w:w="1984" w:type="dxa"/>
            <w:tcBorders>
              <w:top w:val="single" w:sz="8" w:space="0" w:color="auto"/>
            </w:tcBorders>
          </w:tcPr>
          <w:p w14:paraId="7B45EC1B" w14:textId="77777777" w:rsidR="008547C4" w:rsidRPr="00A23A0B" w:rsidRDefault="008547C4" w:rsidP="00295B5B">
            <w:pPr>
              <w:spacing w:before="40"/>
              <w:jc w:val="center"/>
            </w:pPr>
          </w:p>
        </w:tc>
        <w:tc>
          <w:tcPr>
            <w:tcW w:w="1843" w:type="dxa"/>
            <w:tcBorders>
              <w:top w:val="single" w:sz="8" w:space="0" w:color="auto"/>
            </w:tcBorders>
            <w:vAlign w:val="center"/>
          </w:tcPr>
          <w:p w14:paraId="06380E45" w14:textId="136DEDBB" w:rsidR="008547C4" w:rsidRPr="00A23A0B" w:rsidRDefault="008547C4" w:rsidP="00295B5B">
            <w:pPr>
              <w:spacing w:before="40"/>
              <w:jc w:val="center"/>
            </w:pPr>
          </w:p>
        </w:tc>
        <w:tc>
          <w:tcPr>
            <w:tcW w:w="2282" w:type="dxa"/>
            <w:tcBorders>
              <w:top w:val="single" w:sz="8" w:space="0" w:color="auto"/>
            </w:tcBorders>
          </w:tcPr>
          <w:p w14:paraId="2F881B86" w14:textId="77777777" w:rsidR="008547C4" w:rsidRPr="00A23A0B" w:rsidRDefault="008547C4" w:rsidP="00295B5B">
            <w:pPr>
              <w:spacing w:before="40"/>
              <w:jc w:val="center"/>
            </w:pPr>
          </w:p>
        </w:tc>
      </w:tr>
      <w:tr w:rsidR="008547C4" w:rsidRPr="00A23A0B" w14:paraId="258B7BF6" w14:textId="77777777" w:rsidTr="000465CE">
        <w:trPr>
          <w:trHeight w:hRule="exact" w:val="567"/>
          <w:jc w:val="center"/>
        </w:trPr>
        <w:tc>
          <w:tcPr>
            <w:tcW w:w="836" w:type="dxa"/>
            <w:tcBorders>
              <w:top w:val="single" w:sz="8" w:space="0" w:color="auto"/>
            </w:tcBorders>
            <w:vAlign w:val="center"/>
          </w:tcPr>
          <w:p w14:paraId="4A040256" w14:textId="77777777" w:rsidR="008547C4" w:rsidRPr="00A23A0B" w:rsidRDefault="008547C4" w:rsidP="00295B5B">
            <w:pPr>
              <w:spacing w:before="40"/>
            </w:pPr>
          </w:p>
        </w:tc>
        <w:tc>
          <w:tcPr>
            <w:tcW w:w="3402" w:type="dxa"/>
            <w:tcBorders>
              <w:top w:val="single" w:sz="8" w:space="0" w:color="auto"/>
            </w:tcBorders>
            <w:vAlign w:val="center"/>
          </w:tcPr>
          <w:p w14:paraId="16DA78BC"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Local transportation costs</w:t>
            </w:r>
          </w:p>
        </w:tc>
        <w:tc>
          <w:tcPr>
            <w:tcW w:w="978" w:type="dxa"/>
            <w:tcBorders>
              <w:top w:val="single" w:sz="8" w:space="0" w:color="auto"/>
            </w:tcBorders>
            <w:vAlign w:val="center"/>
          </w:tcPr>
          <w:p w14:paraId="56566F74" w14:textId="77777777" w:rsidR="008547C4" w:rsidRPr="00A23A0B" w:rsidRDefault="008547C4" w:rsidP="00295B5B">
            <w:pPr>
              <w:spacing w:before="40"/>
              <w:jc w:val="center"/>
            </w:pPr>
          </w:p>
        </w:tc>
        <w:tc>
          <w:tcPr>
            <w:tcW w:w="1984" w:type="dxa"/>
            <w:tcBorders>
              <w:top w:val="single" w:sz="8" w:space="0" w:color="auto"/>
            </w:tcBorders>
          </w:tcPr>
          <w:p w14:paraId="75AD26E2" w14:textId="77777777" w:rsidR="008547C4" w:rsidRPr="00A23A0B" w:rsidRDefault="008547C4" w:rsidP="00295B5B">
            <w:pPr>
              <w:spacing w:before="40"/>
              <w:jc w:val="center"/>
            </w:pPr>
          </w:p>
        </w:tc>
        <w:tc>
          <w:tcPr>
            <w:tcW w:w="1843" w:type="dxa"/>
            <w:tcBorders>
              <w:top w:val="single" w:sz="8" w:space="0" w:color="auto"/>
            </w:tcBorders>
            <w:vAlign w:val="center"/>
          </w:tcPr>
          <w:p w14:paraId="4CFEA6F5" w14:textId="447FCB75" w:rsidR="008547C4" w:rsidRPr="00A23A0B" w:rsidRDefault="008547C4" w:rsidP="00295B5B">
            <w:pPr>
              <w:spacing w:before="40"/>
              <w:jc w:val="center"/>
            </w:pPr>
          </w:p>
        </w:tc>
        <w:tc>
          <w:tcPr>
            <w:tcW w:w="2282" w:type="dxa"/>
            <w:tcBorders>
              <w:top w:val="single" w:sz="8" w:space="0" w:color="auto"/>
            </w:tcBorders>
          </w:tcPr>
          <w:p w14:paraId="6057DB78" w14:textId="77777777" w:rsidR="008547C4" w:rsidRPr="00A23A0B" w:rsidRDefault="008547C4" w:rsidP="00295B5B">
            <w:pPr>
              <w:spacing w:before="40"/>
              <w:jc w:val="center"/>
            </w:pPr>
          </w:p>
        </w:tc>
      </w:tr>
      <w:tr w:rsidR="008547C4" w:rsidRPr="00A23A0B" w14:paraId="347AC788" w14:textId="77777777" w:rsidTr="000465CE">
        <w:trPr>
          <w:trHeight w:hRule="exact" w:val="567"/>
          <w:jc w:val="center"/>
        </w:trPr>
        <w:tc>
          <w:tcPr>
            <w:tcW w:w="836" w:type="dxa"/>
            <w:tcBorders>
              <w:top w:val="single" w:sz="8" w:space="0" w:color="auto"/>
            </w:tcBorders>
            <w:vAlign w:val="center"/>
          </w:tcPr>
          <w:p w14:paraId="731F5F63" w14:textId="77777777" w:rsidR="008547C4" w:rsidRPr="00A23A0B" w:rsidRDefault="008547C4" w:rsidP="00295B5B">
            <w:pPr>
              <w:spacing w:before="40"/>
              <w:rPr>
                <w:lang w:val="en-GB"/>
              </w:rPr>
            </w:pPr>
          </w:p>
        </w:tc>
        <w:tc>
          <w:tcPr>
            <w:tcW w:w="3402" w:type="dxa"/>
            <w:tcBorders>
              <w:top w:val="single" w:sz="8" w:space="0" w:color="auto"/>
            </w:tcBorders>
            <w:vAlign w:val="center"/>
          </w:tcPr>
          <w:p w14:paraId="159B3CB3"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Office rent, clerical assistance</w:t>
            </w:r>
          </w:p>
        </w:tc>
        <w:tc>
          <w:tcPr>
            <w:tcW w:w="978" w:type="dxa"/>
            <w:tcBorders>
              <w:top w:val="single" w:sz="8" w:space="0" w:color="auto"/>
              <w:bottom w:val="single" w:sz="8" w:space="0" w:color="auto"/>
            </w:tcBorders>
            <w:vAlign w:val="center"/>
          </w:tcPr>
          <w:p w14:paraId="7F744982" w14:textId="77777777" w:rsidR="008547C4" w:rsidRPr="00A23A0B" w:rsidRDefault="008547C4" w:rsidP="00295B5B">
            <w:pPr>
              <w:spacing w:before="40"/>
              <w:jc w:val="center"/>
              <w:rPr>
                <w:lang w:val="en-GB"/>
              </w:rPr>
            </w:pPr>
          </w:p>
        </w:tc>
        <w:tc>
          <w:tcPr>
            <w:tcW w:w="1984" w:type="dxa"/>
            <w:tcBorders>
              <w:top w:val="single" w:sz="8" w:space="0" w:color="auto"/>
              <w:bottom w:val="single" w:sz="8" w:space="0" w:color="auto"/>
            </w:tcBorders>
          </w:tcPr>
          <w:p w14:paraId="05644EE1" w14:textId="77777777" w:rsidR="008547C4" w:rsidRPr="00A23A0B" w:rsidRDefault="008547C4" w:rsidP="00295B5B">
            <w:pPr>
              <w:spacing w:before="40"/>
              <w:jc w:val="center"/>
              <w:rPr>
                <w:lang w:val="en-GB"/>
              </w:rPr>
            </w:pPr>
          </w:p>
        </w:tc>
        <w:tc>
          <w:tcPr>
            <w:tcW w:w="1843" w:type="dxa"/>
            <w:tcBorders>
              <w:top w:val="single" w:sz="8" w:space="0" w:color="auto"/>
              <w:bottom w:val="single" w:sz="8" w:space="0" w:color="auto"/>
            </w:tcBorders>
            <w:vAlign w:val="center"/>
          </w:tcPr>
          <w:p w14:paraId="2B35000E" w14:textId="0EB9B513" w:rsidR="008547C4" w:rsidRPr="00A23A0B" w:rsidRDefault="008547C4" w:rsidP="00295B5B">
            <w:pPr>
              <w:spacing w:before="40"/>
              <w:jc w:val="center"/>
              <w:rPr>
                <w:lang w:val="en-GB"/>
              </w:rPr>
            </w:pPr>
          </w:p>
        </w:tc>
        <w:tc>
          <w:tcPr>
            <w:tcW w:w="2282" w:type="dxa"/>
            <w:tcBorders>
              <w:top w:val="single" w:sz="8" w:space="0" w:color="auto"/>
              <w:bottom w:val="single" w:sz="8" w:space="0" w:color="auto"/>
            </w:tcBorders>
          </w:tcPr>
          <w:p w14:paraId="2B4FEE6E" w14:textId="77777777" w:rsidR="008547C4" w:rsidRPr="00A23A0B" w:rsidRDefault="008547C4" w:rsidP="00295B5B">
            <w:pPr>
              <w:spacing w:before="40"/>
              <w:jc w:val="center"/>
              <w:rPr>
                <w:lang w:val="en-GB"/>
              </w:rPr>
            </w:pPr>
          </w:p>
        </w:tc>
      </w:tr>
      <w:tr w:rsidR="008547C4" w:rsidRPr="00A23A0B" w14:paraId="6749B689" w14:textId="77777777" w:rsidTr="000465CE">
        <w:trPr>
          <w:trHeight w:hRule="exact" w:val="567"/>
          <w:jc w:val="center"/>
        </w:trPr>
        <w:tc>
          <w:tcPr>
            <w:tcW w:w="836" w:type="dxa"/>
            <w:tcBorders>
              <w:top w:val="single" w:sz="8" w:space="0" w:color="auto"/>
            </w:tcBorders>
            <w:vAlign w:val="center"/>
          </w:tcPr>
          <w:p w14:paraId="65457084" w14:textId="77777777" w:rsidR="008547C4" w:rsidRPr="00A23A0B" w:rsidRDefault="008547C4" w:rsidP="00295B5B">
            <w:pPr>
              <w:spacing w:before="40"/>
              <w:rPr>
                <w:lang w:val="en-GB"/>
              </w:rPr>
            </w:pPr>
          </w:p>
        </w:tc>
        <w:tc>
          <w:tcPr>
            <w:tcW w:w="3402" w:type="dxa"/>
            <w:tcBorders>
              <w:top w:val="single" w:sz="8" w:space="0" w:color="auto"/>
            </w:tcBorders>
            <w:tcMar>
              <w:right w:w="57" w:type="dxa"/>
            </w:tcMar>
            <w:vAlign w:val="center"/>
          </w:tcPr>
          <w:p w14:paraId="33FA5610"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val="en-GB"/>
              </w:rPr>
              <w:t xml:space="preserve">Training of the Client’s personnel </w:t>
            </w:r>
            <w:r w:rsidRPr="00A23A0B">
              <w:rPr>
                <w:sz w:val="24"/>
                <w:szCs w:val="24"/>
                <w:vertAlign w:val="superscript"/>
                <w:lang w:val="en-GB"/>
              </w:rPr>
              <w:t>4</w:t>
            </w:r>
          </w:p>
        </w:tc>
        <w:tc>
          <w:tcPr>
            <w:tcW w:w="978" w:type="dxa"/>
            <w:tcBorders>
              <w:top w:val="single" w:sz="8" w:space="0" w:color="auto"/>
              <w:bottom w:val="double" w:sz="4" w:space="0" w:color="auto"/>
            </w:tcBorders>
            <w:vAlign w:val="center"/>
          </w:tcPr>
          <w:p w14:paraId="25C4830C" w14:textId="77777777" w:rsidR="008547C4" w:rsidRPr="00A23A0B" w:rsidRDefault="008547C4" w:rsidP="00295B5B">
            <w:pPr>
              <w:spacing w:before="40"/>
              <w:jc w:val="center"/>
              <w:rPr>
                <w:lang w:val="en-GB"/>
              </w:rPr>
            </w:pPr>
          </w:p>
        </w:tc>
        <w:tc>
          <w:tcPr>
            <w:tcW w:w="1984" w:type="dxa"/>
            <w:tcBorders>
              <w:top w:val="single" w:sz="8" w:space="0" w:color="auto"/>
              <w:bottom w:val="double" w:sz="4" w:space="0" w:color="auto"/>
            </w:tcBorders>
          </w:tcPr>
          <w:p w14:paraId="5C9530D9" w14:textId="77777777" w:rsidR="008547C4" w:rsidRPr="00A23A0B" w:rsidRDefault="008547C4" w:rsidP="00295B5B">
            <w:pPr>
              <w:spacing w:before="40"/>
              <w:jc w:val="center"/>
              <w:rPr>
                <w:lang w:val="en-GB"/>
              </w:rPr>
            </w:pPr>
          </w:p>
        </w:tc>
        <w:tc>
          <w:tcPr>
            <w:tcW w:w="1843" w:type="dxa"/>
            <w:tcBorders>
              <w:top w:val="single" w:sz="8" w:space="0" w:color="auto"/>
              <w:bottom w:val="double" w:sz="4" w:space="0" w:color="auto"/>
            </w:tcBorders>
            <w:vAlign w:val="center"/>
          </w:tcPr>
          <w:p w14:paraId="7EE43806" w14:textId="7432D152" w:rsidR="008547C4" w:rsidRPr="00A23A0B" w:rsidRDefault="008547C4" w:rsidP="00295B5B">
            <w:pPr>
              <w:spacing w:before="40"/>
              <w:jc w:val="center"/>
              <w:rPr>
                <w:lang w:val="en-GB"/>
              </w:rPr>
            </w:pPr>
          </w:p>
        </w:tc>
        <w:tc>
          <w:tcPr>
            <w:tcW w:w="2282" w:type="dxa"/>
            <w:tcBorders>
              <w:top w:val="single" w:sz="8" w:space="0" w:color="auto"/>
              <w:bottom w:val="double" w:sz="4" w:space="0" w:color="auto"/>
            </w:tcBorders>
          </w:tcPr>
          <w:p w14:paraId="14464820" w14:textId="77777777" w:rsidR="008547C4" w:rsidRPr="00A23A0B" w:rsidRDefault="008547C4" w:rsidP="00295B5B">
            <w:pPr>
              <w:spacing w:before="40"/>
              <w:jc w:val="center"/>
              <w:rPr>
                <w:lang w:val="en-GB"/>
              </w:rPr>
            </w:pPr>
          </w:p>
        </w:tc>
      </w:tr>
    </w:tbl>
    <w:p w14:paraId="11EC877B" w14:textId="77777777" w:rsidR="00D048E4" w:rsidRPr="00A23A0B" w:rsidRDefault="00D048E4">
      <w:pPr>
        <w:pStyle w:val="Header"/>
        <w:tabs>
          <w:tab w:val="clear" w:pos="4320"/>
          <w:tab w:val="clear" w:pos="8640"/>
        </w:tabs>
        <w:spacing w:line="120" w:lineRule="exact"/>
        <w:rPr>
          <w:sz w:val="24"/>
          <w:szCs w:val="24"/>
          <w:lang w:eastAsia="it-IT"/>
        </w:rPr>
      </w:pPr>
    </w:p>
    <w:p w14:paraId="3A1627C4" w14:textId="77777777" w:rsidR="00D048E4" w:rsidRPr="00A23A0B" w:rsidRDefault="00D048E4">
      <w:pPr>
        <w:pStyle w:val="FootnoteText"/>
        <w:tabs>
          <w:tab w:val="left" w:pos="270"/>
        </w:tabs>
        <w:ind w:left="272" w:hanging="272"/>
        <w:rPr>
          <w:sz w:val="24"/>
          <w:szCs w:val="24"/>
        </w:rPr>
      </w:pPr>
      <w:r w:rsidRPr="00A23A0B">
        <w:rPr>
          <w:sz w:val="24"/>
          <w:szCs w:val="24"/>
        </w:rPr>
        <w:t>1</w:t>
      </w:r>
      <w:r w:rsidRPr="00A23A0B">
        <w:rPr>
          <w:sz w:val="24"/>
          <w:szCs w:val="24"/>
        </w:rPr>
        <w:tab/>
        <w:t>Delete items that are not applicable or add other items according to Paragraph Reference 3.6 of the Data Sheet.</w:t>
      </w:r>
    </w:p>
    <w:p w14:paraId="7F0058E0" w14:textId="77777777" w:rsidR="00D048E4" w:rsidRPr="00A23A0B" w:rsidRDefault="00D048E4">
      <w:pPr>
        <w:pStyle w:val="FootnoteText"/>
        <w:tabs>
          <w:tab w:val="left" w:pos="270"/>
        </w:tabs>
        <w:ind w:left="272" w:hanging="272"/>
        <w:rPr>
          <w:sz w:val="24"/>
          <w:szCs w:val="24"/>
        </w:rPr>
      </w:pPr>
      <w:r w:rsidRPr="00A23A0B">
        <w:rPr>
          <w:sz w:val="24"/>
          <w:szCs w:val="24"/>
        </w:rPr>
        <w:t>2</w:t>
      </w:r>
      <w:r w:rsidRPr="00A23A0B">
        <w:rPr>
          <w:sz w:val="24"/>
          <w:szCs w:val="24"/>
        </w:rPr>
        <w:tab/>
        <w:t>Indicate unit cost and currency.</w:t>
      </w:r>
    </w:p>
    <w:p w14:paraId="4B5E7EF0" w14:textId="77777777" w:rsidR="00D048E4" w:rsidRPr="00A23A0B" w:rsidRDefault="00D048E4">
      <w:pPr>
        <w:pStyle w:val="FootnoteText"/>
        <w:tabs>
          <w:tab w:val="left" w:pos="270"/>
        </w:tabs>
        <w:ind w:left="272" w:hanging="272"/>
        <w:rPr>
          <w:sz w:val="24"/>
          <w:szCs w:val="24"/>
        </w:rPr>
      </w:pPr>
      <w:r w:rsidRPr="00A23A0B">
        <w:rPr>
          <w:sz w:val="24"/>
          <w:szCs w:val="24"/>
        </w:rPr>
        <w:t>3</w:t>
      </w:r>
      <w:r w:rsidRPr="00A23A0B">
        <w:rPr>
          <w:sz w:val="24"/>
          <w:szCs w:val="24"/>
        </w:rPr>
        <w:tab/>
        <w:t>Indicate route of each flight, and if the trip is one- or two-ways.</w:t>
      </w:r>
    </w:p>
    <w:p w14:paraId="033896E1" w14:textId="77777777" w:rsidR="00D048E4" w:rsidRPr="00A23A0B" w:rsidRDefault="00D048E4">
      <w:pPr>
        <w:pStyle w:val="FootnoteText"/>
        <w:tabs>
          <w:tab w:val="left" w:pos="270"/>
        </w:tabs>
        <w:ind w:left="272" w:hanging="272"/>
        <w:rPr>
          <w:spacing w:val="-3"/>
          <w:sz w:val="24"/>
          <w:szCs w:val="24"/>
          <w:lang w:val="en-GB"/>
        </w:rPr>
      </w:pPr>
      <w:r w:rsidRPr="00A23A0B">
        <w:rPr>
          <w:spacing w:val="-3"/>
          <w:sz w:val="24"/>
          <w:szCs w:val="24"/>
          <w:lang w:val="en-GB"/>
        </w:rPr>
        <w:t>4</w:t>
      </w:r>
      <w:r w:rsidRPr="00A23A0B">
        <w:rPr>
          <w:spacing w:val="-3"/>
          <w:sz w:val="24"/>
          <w:szCs w:val="24"/>
          <w:lang w:val="en-GB"/>
        </w:rPr>
        <w:tab/>
        <w:t>Only if the training is a major component of the assignment, defined as such in the TOR.</w:t>
      </w:r>
    </w:p>
    <w:p w14:paraId="2D00F97A" w14:textId="77777777" w:rsidR="00D048E4" w:rsidRPr="00A23A0B" w:rsidRDefault="00D048E4">
      <w:pPr>
        <w:pStyle w:val="FootnoteText"/>
        <w:tabs>
          <w:tab w:val="left" w:pos="270"/>
        </w:tabs>
        <w:ind w:left="272" w:hanging="272"/>
        <w:rPr>
          <w:spacing w:val="-3"/>
          <w:sz w:val="24"/>
          <w:szCs w:val="24"/>
          <w:lang w:val="en-GB"/>
        </w:rPr>
      </w:pPr>
    </w:p>
    <w:p w14:paraId="196F7898" w14:textId="77777777" w:rsidR="00D048E4" w:rsidRPr="00A23A0B" w:rsidRDefault="00D048E4">
      <w:pPr>
        <w:pStyle w:val="Header"/>
        <w:tabs>
          <w:tab w:val="clear" w:pos="4320"/>
          <w:tab w:val="clear" w:pos="8640"/>
        </w:tabs>
        <w:rPr>
          <w:sz w:val="24"/>
          <w:szCs w:val="24"/>
          <w:lang w:val="en-GB" w:eastAsia="it-IT"/>
        </w:rPr>
        <w:sectPr w:rsidR="00D048E4" w:rsidRPr="00A23A0B" w:rsidSect="00714B5F">
          <w:headerReference w:type="default" r:id="rId37"/>
          <w:pgSz w:w="12242" w:h="15842" w:code="1"/>
          <w:pgMar w:top="1440" w:right="1440" w:bottom="1440" w:left="1440" w:header="720" w:footer="720" w:gutter="0"/>
          <w:cols w:space="708"/>
          <w:docGrid w:linePitch="360"/>
        </w:sectPr>
      </w:pPr>
    </w:p>
    <w:p w14:paraId="64721D55" w14:textId="77777777" w:rsidR="00D048E4" w:rsidRPr="00A23A0B" w:rsidRDefault="00D048E4" w:rsidP="009F4228">
      <w:pPr>
        <w:pStyle w:val="Section4-Heading1"/>
        <w:rPr>
          <w:rFonts w:ascii="Times New Roman" w:hAnsi="Times New Roman"/>
          <w:sz w:val="24"/>
          <w:lang w:val="en-GB"/>
        </w:rPr>
      </w:pPr>
      <w:bookmarkStart w:id="57" w:name="_Toc172358988"/>
      <w:r w:rsidRPr="00A23A0B">
        <w:rPr>
          <w:rFonts w:ascii="Times New Roman" w:hAnsi="Times New Roman"/>
          <w:sz w:val="24"/>
        </w:rPr>
        <w:lastRenderedPageBreak/>
        <w:t>Appendix</w:t>
      </w:r>
      <w:r w:rsidR="009F4228" w:rsidRPr="00A23A0B">
        <w:rPr>
          <w:rFonts w:ascii="Times New Roman" w:hAnsi="Times New Roman"/>
          <w:sz w:val="24"/>
        </w:rPr>
        <w:t xml:space="preserve">: </w:t>
      </w:r>
      <w:r w:rsidRPr="00A23A0B">
        <w:rPr>
          <w:rFonts w:ascii="Times New Roman" w:hAnsi="Times New Roman"/>
          <w:sz w:val="24"/>
          <w:lang w:val="en-GB"/>
        </w:rPr>
        <w:t>Financial Negotiations - Breakdown of Remuneration Rates</w:t>
      </w:r>
      <w:bookmarkEnd w:id="57"/>
    </w:p>
    <w:p w14:paraId="08DC35FA" w14:textId="77777777" w:rsidR="00D048E4" w:rsidRPr="00A23A0B" w:rsidRDefault="00D048E4">
      <w:pPr>
        <w:tabs>
          <w:tab w:val="center" w:pos="4680"/>
        </w:tabs>
        <w:jc w:val="center"/>
        <w:rPr>
          <w:bCs/>
          <w:spacing w:val="-2"/>
          <w:lang w:val="en-GB"/>
        </w:rPr>
      </w:pPr>
      <w:r w:rsidRPr="00A23A0B">
        <w:rPr>
          <w:bCs/>
          <w:spacing w:val="-2"/>
          <w:lang w:val="en-GB"/>
        </w:rPr>
        <w:t>(Not to be used when cost is a factor in the evaluation of Proposals)</w:t>
      </w:r>
    </w:p>
    <w:p w14:paraId="030F611C" w14:textId="77777777" w:rsidR="00D048E4" w:rsidRPr="00A23A0B" w:rsidRDefault="00D048E4">
      <w:pPr>
        <w:tabs>
          <w:tab w:val="center" w:pos="4680"/>
        </w:tabs>
        <w:spacing w:line="360" w:lineRule="auto"/>
        <w:jc w:val="center"/>
        <w:rPr>
          <w:b/>
          <w:spacing w:val="-2"/>
          <w:lang w:val="en-GB"/>
        </w:rPr>
      </w:pPr>
    </w:p>
    <w:p w14:paraId="000D25E0" w14:textId="77777777" w:rsidR="00D048E4" w:rsidRPr="00A23A0B" w:rsidRDefault="00D048E4">
      <w:pPr>
        <w:jc w:val="both"/>
        <w:rPr>
          <w:b/>
          <w:lang w:val="en-GB"/>
        </w:rPr>
      </w:pPr>
      <w:r w:rsidRPr="00A23A0B">
        <w:rPr>
          <w:b/>
          <w:lang w:val="en-GB"/>
        </w:rPr>
        <w:t>1.</w:t>
      </w:r>
      <w:r w:rsidRPr="00A23A0B">
        <w:rPr>
          <w:b/>
          <w:lang w:val="en-GB"/>
        </w:rPr>
        <w:tab/>
        <w:t>Review of Remuneration Rates</w:t>
      </w:r>
    </w:p>
    <w:p w14:paraId="1372A66C" w14:textId="77777777" w:rsidR="00D048E4" w:rsidRPr="00A23A0B" w:rsidRDefault="00D048E4">
      <w:pPr>
        <w:pStyle w:val="Header"/>
        <w:tabs>
          <w:tab w:val="clear" w:pos="4320"/>
          <w:tab w:val="clear" w:pos="8640"/>
        </w:tabs>
        <w:rPr>
          <w:bCs/>
          <w:sz w:val="24"/>
          <w:szCs w:val="24"/>
          <w:lang w:val="en-GB" w:eastAsia="it-IT"/>
        </w:rPr>
      </w:pPr>
    </w:p>
    <w:p w14:paraId="30672F82" w14:textId="77777777" w:rsidR="00D048E4" w:rsidRPr="00A23A0B" w:rsidRDefault="00D048E4">
      <w:pPr>
        <w:tabs>
          <w:tab w:val="left" w:pos="-720"/>
        </w:tabs>
        <w:ind w:left="720" w:hanging="720"/>
        <w:jc w:val="both"/>
        <w:rPr>
          <w:spacing w:val="-2"/>
          <w:lang w:val="en-GB"/>
        </w:rPr>
      </w:pPr>
      <w:r w:rsidRPr="00A23A0B">
        <w:rPr>
          <w:spacing w:val="-2"/>
          <w:lang w:val="en-GB"/>
        </w:rPr>
        <w:t>1.1</w:t>
      </w:r>
      <w:r w:rsidRPr="00A23A0B">
        <w:rPr>
          <w:spacing w:val="-2"/>
          <w:lang w:val="en-GB"/>
        </w:rPr>
        <w:tab/>
        <w:t>The remuneration rates for staff are made up of salary, social costs, overheads, fee that is profit, and any premium or allowance paid for assignments away from headquarters.  To assist the firm in preparing financial negotiations, a Sample Form giving a breakdown of rates is attached (no financial information should be included in the Technical Proposal).  Agreed breakdown sheets shall form part of the negotiated contract.</w:t>
      </w:r>
    </w:p>
    <w:p w14:paraId="01965287" w14:textId="77777777" w:rsidR="00D048E4" w:rsidRPr="00A23A0B" w:rsidRDefault="00D048E4">
      <w:pPr>
        <w:tabs>
          <w:tab w:val="left" w:pos="-720"/>
        </w:tabs>
        <w:ind w:left="720" w:hanging="720"/>
        <w:jc w:val="both"/>
        <w:rPr>
          <w:spacing w:val="-2"/>
          <w:lang w:val="en-GB"/>
        </w:rPr>
      </w:pPr>
    </w:p>
    <w:p w14:paraId="7EE8BB06" w14:textId="77777777" w:rsidR="00D048E4" w:rsidRPr="00A23A0B" w:rsidRDefault="00D048E4">
      <w:pPr>
        <w:tabs>
          <w:tab w:val="left" w:pos="-720"/>
        </w:tabs>
        <w:ind w:left="720" w:hanging="720"/>
        <w:jc w:val="both"/>
        <w:rPr>
          <w:spacing w:val="-2"/>
          <w:lang w:val="en-GB"/>
        </w:rPr>
      </w:pPr>
      <w:r w:rsidRPr="00A23A0B">
        <w:rPr>
          <w:spacing w:val="-2"/>
          <w:lang w:val="en-GB"/>
        </w:rPr>
        <w:t>1.2</w:t>
      </w:r>
      <w:r w:rsidRPr="00A23A0B">
        <w:rPr>
          <w:spacing w:val="-2"/>
          <w:lang w:val="en-GB"/>
        </w:rPr>
        <w:tab/>
        <w:t>The Client is charged with the custody of government funds and is expected to exercise prudence in the expenditure of these funds.  The Client is, therefore, concerned with the reasonableness of the firm’s Financial Proposal, and, during negotiations, it expects to be able to review audited financial statements backing up the firm’s remuneration rates, certified by an independent auditor.  The firm shall be prepared to disclose such audited financial statements for the last three years, to substantiate its rates, and accept that its proposed rates and other financial matters are subject to scrutiny.  Rate details are discussed below.</w:t>
      </w:r>
    </w:p>
    <w:p w14:paraId="415BE3A8" w14:textId="77777777" w:rsidR="00D048E4" w:rsidRPr="00A23A0B" w:rsidRDefault="00D048E4">
      <w:pPr>
        <w:tabs>
          <w:tab w:val="left" w:pos="-720"/>
        </w:tabs>
        <w:ind w:left="1440" w:hanging="1440"/>
        <w:jc w:val="both"/>
        <w:rPr>
          <w:b/>
          <w:spacing w:val="-2"/>
          <w:lang w:val="en-GB"/>
        </w:rPr>
      </w:pPr>
    </w:p>
    <w:p w14:paraId="7D398536" w14:textId="77777777" w:rsidR="00D048E4" w:rsidRPr="00A23A0B" w:rsidRDefault="00D048E4">
      <w:pPr>
        <w:pStyle w:val="Header"/>
        <w:keepNext/>
        <w:tabs>
          <w:tab w:val="clear" w:pos="4320"/>
          <w:tab w:val="clear" w:pos="8640"/>
        </w:tabs>
        <w:rPr>
          <w:bCs/>
          <w:sz w:val="24"/>
          <w:szCs w:val="24"/>
        </w:rPr>
      </w:pPr>
      <w:r w:rsidRPr="00A23A0B">
        <w:rPr>
          <w:bCs/>
          <w:sz w:val="24"/>
          <w:szCs w:val="24"/>
        </w:rPr>
        <w:tab/>
        <w:t>(i)</w:t>
      </w:r>
      <w:r w:rsidRPr="00A23A0B">
        <w:rPr>
          <w:bCs/>
          <w:sz w:val="24"/>
          <w:szCs w:val="24"/>
        </w:rPr>
        <w:tab/>
        <w:t>Salary</w:t>
      </w:r>
    </w:p>
    <w:p w14:paraId="22B85903" w14:textId="77777777" w:rsidR="00D048E4" w:rsidRPr="00A23A0B" w:rsidRDefault="00D048E4">
      <w:pPr>
        <w:tabs>
          <w:tab w:val="left" w:pos="-720"/>
        </w:tabs>
        <w:ind w:left="1440" w:hanging="1440"/>
        <w:jc w:val="both"/>
        <w:rPr>
          <w:spacing w:val="-2"/>
          <w:lang w:val="en-GB"/>
        </w:rPr>
      </w:pPr>
      <w:r w:rsidRPr="00A23A0B">
        <w:rPr>
          <w:spacing w:val="-2"/>
          <w:lang w:val="en-GB"/>
        </w:rPr>
        <w:tab/>
        <w:t>This is the gross regular cash salary paid to the individual in the firm’s home office.  It shall not contain any premium for work away from headquarters or bonus (except where these are included by law or government regulations).</w:t>
      </w:r>
    </w:p>
    <w:p w14:paraId="153B8D40" w14:textId="77777777" w:rsidR="00D048E4" w:rsidRPr="00A23A0B" w:rsidRDefault="00D048E4">
      <w:pPr>
        <w:tabs>
          <w:tab w:val="left" w:pos="-720"/>
        </w:tabs>
        <w:ind w:left="1440" w:hanging="1440"/>
        <w:rPr>
          <w:spacing w:val="-2"/>
          <w:lang w:val="en-GB"/>
        </w:rPr>
      </w:pPr>
    </w:p>
    <w:p w14:paraId="28A69CD4" w14:textId="77777777" w:rsidR="00D048E4" w:rsidRPr="00A23A0B" w:rsidRDefault="00D048E4">
      <w:pPr>
        <w:pStyle w:val="Header"/>
        <w:keepNext/>
        <w:tabs>
          <w:tab w:val="clear" w:pos="4320"/>
          <w:tab w:val="clear" w:pos="8640"/>
        </w:tabs>
        <w:rPr>
          <w:bCs/>
          <w:sz w:val="24"/>
          <w:szCs w:val="24"/>
          <w:lang w:eastAsia="it-IT"/>
        </w:rPr>
      </w:pPr>
      <w:r w:rsidRPr="00A23A0B">
        <w:rPr>
          <w:bCs/>
          <w:sz w:val="24"/>
          <w:szCs w:val="24"/>
          <w:lang w:eastAsia="it-IT"/>
        </w:rPr>
        <w:tab/>
        <w:t>(ii)</w:t>
      </w:r>
      <w:r w:rsidRPr="00A23A0B">
        <w:rPr>
          <w:bCs/>
          <w:sz w:val="24"/>
          <w:szCs w:val="24"/>
          <w:lang w:eastAsia="it-IT"/>
        </w:rPr>
        <w:tab/>
        <w:t>Bonus</w:t>
      </w:r>
    </w:p>
    <w:p w14:paraId="1ADB3CEC" w14:textId="77777777" w:rsidR="00D048E4" w:rsidRPr="00A23A0B" w:rsidRDefault="00D048E4">
      <w:pPr>
        <w:tabs>
          <w:tab w:val="left" w:pos="-720"/>
        </w:tabs>
        <w:ind w:left="1440" w:hanging="1440"/>
        <w:jc w:val="both"/>
        <w:rPr>
          <w:spacing w:val="-2"/>
          <w:lang w:val="en-GB"/>
        </w:rPr>
      </w:pPr>
      <w:r w:rsidRPr="00A23A0B">
        <w:rPr>
          <w:spacing w:val="-2"/>
          <w:lang w:val="en-GB"/>
        </w:rPr>
        <w:tab/>
        <w:t>Bonuses are normally paid out of profits.  Because the Client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67BCDD48" w14:textId="77777777" w:rsidR="00D048E4" w:rsidRPr="00A23A0B" w:rsidRDefault="00D048E4">
      <w:pPr>
        <w:tabs>
          <w:tab w:val="left" w:pos="-720"/>
        </w:tabs>
        <w:ind w:left="1440" w:hanging="1440"/>
        <w:jc w:val="both"/>
        <w:rPr>
          <w:spacing w:val="-2"/>
          <w:lang w:val="en-GB"/>
        </w:rPr>
      </w:pPr>
    </w:p>
    <w:p w14:paraId="53821229" w14:textId="77777777" w:rsidR="00D048E4" w:rsidRPr="00A23A0B" w:rsidRDefault="00D048E4">
      <w:pPr>
        <w:pStyle w:val="Header"/>
        <w:keepNext/>
        <w:tabs>
          <w:tab w:val="clear" w:pos="4320"/>
          <w:tab w:val="clear" w:pos="8640"/>
        </w:tabs>
        <w:rPr>
          <w:bCs/>
          <w:sz w:val="24"/>
          <w:szCs w:val="24"/>
        </w:rPr>
      </w:pPr>
      <w:r w:rsidRPr="00A23A0B">
        <w:rPr>
          <w:bCs/>
          <w:sz w:val="24"/>
          <w:szCs w:val="24"/>
        </w:rPr>
        <w:tab/>
        <w:t>(iii)</w:t>
      </w:r>
      <w:r w:rsidRPr="00A23A0B">
        <w:rPr>
          <w:bCs/>
          <w:sz w:val="24"/>
          <w:szCs w:val="24"/>
        </w:rPr>
        <w:tab/>
        <w:t>Social Costs</w:t>
      </w:r>
    </w:p>
    <w:p w14:paraId="3FFF842A" w14:textId="77777777" w:rsidR="00D048E4" w:rsidRPr="00A23A0B" w:rsidRDefault="00D048E4">
      <w:pPr>
        <w:tabs>
          <w:tab w:val="left" w:pos="-720"/>
        </w:tabs>
        <w:ind w:left="1440" w:hanging="1440"/>
        <w:jc w:val="both"/>
        <w:rPr>
          <w:spacing w:val="-2"/>
          <w:lang w:val="en-GB"/>
        </w:rPr>
      </w:pPr>
      <w:r w:rsidRPr="00A23A0B">
        <w:rPr>
          <w:spacing w:val="-2"/>
          <w:lang w:val="en-GB"/>
        </w:rPr>
        <w:tab/>
        <w:t xml:space="preserve">Social costs are the costs to the firm of staff’s non-monetary benefits.  These items include, </w:t>
      </w:r>
      <w:r w:rsidRPr="00A23A0B">
        <w:rPr>
          <w:i/>
          <w:spacing w:val="-2"/>
          <w:lang w:val="en-GB"/>
        </w:rPr>
        <w:t>inter alia</w:t>
      </w:r>
      <w:r w:rsidRPr="00A23A0B">
        <w:rPr>
          <w:spacing w:val="-2"/>
          <w:lang w:val="en-GB"/>
        </w:rPr>
        <w:t>, social security including pension, medical and life insurance costs, and the cost of a staff 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firm’s leave policy is acceptable as a social cost.</w:t>
      </w:r>
    </w:p>
    <w:p w14:paraId="487E0DDB" w14:textId="77777777" w:rsidR="00D048E4" w:rsidRPr="00A23A0B" w:rsidRDefault="00D048E4">
      <w:pPr>
        <w:tabs>
          <w:tab w:val="left" w:pos="-720"/>
        </w:tabs>
        <w:ind w:left="1440" w:hanging="1440"/>
        <w:jc w:val="both"/>
        <w:rPr>
          <w:spacing w:val="-2"/>
          <w:lang w:val="en-GB"/>
        </w:rPr>
      </w:pPr>
    </w:p>
    <w:p w14:paraId="26E67928" w14:textId="77777777" w:rsidR="00D048E4" w:rsidRPr="00A23A0B" w:rsidRDefault="00D048E4">
      <w:pPr>
        <w:pStyle w:val="Header"/>
        <w:keepNext/>
        <w:tabs>
          <w:tab w:val="clear" w:pos="4320"/>
          <w:tab w:val="clear" w:pos="8640"/>
        </w:tabs>
        <w:rPr>
          <w:bCs/>
          <w:sz w:val="24"/>
          <w:szCs w:val="24"/>
        </w:rPr>
      </w:pPr>
      <w:r w:rsidRPr="00A23A0B">
        <w:rPr>
          <w:bCs/>
          <w:sz w:val="24"/>
          <w:szCs w:val="24"/>
        </w:rPr>
        <w:lastRenderedPageBreak/>
        <w:tab/>
        <w:t>(iv)</w:t>
      </w:r>
      <w:r w:rsidRPr="00A23A0B">
        <w:rPr>
          <w:bCs/>
          <w:sz w:val="24"/>
          <w:szCs w:val="24"/>
        </w:rPr>
        <w:tab/>
        <w:t>Cost of Leave</w:t>
      </w:r>
    </w:p>
    <w:p w14:paraId="72C2AAE7" w14:textId="77777777" w:rsidR="00D048E4" w:rsidRPr="00A23A0B" w:rsidRDefault="00D048E4">
      <w:pPr>
        <w:tabs>
          <w:tab w:val="left" w:pos="-720"/>
        </w:tabs>
        <w:ind w:left="1440" w:hanging="1440"/>
        <w:jc w:val="both"/>
        <w:rPr>
          <w:spacing w:val="-2"/>
          <w:lang w:val="en-GB"/>
        </w:rPr>
      </w:pPr>
      <w:r w:rsidRPr="00A23A0B">
        <w:rPr>
          <w:spacing w:val="-2"/>
          <w:lang w:val="en-GB"/>
        </w:rPr>
        <w:tab/>
        <w:t>The principles of calculating the cost of total days leave per annum as a percentage of basic salary shall normally be as follows:</w:t>
      </w:r>
    </w:p>
    <w:p w14:paraId="312342AD" w14:textId="77777777" w:rsidR="00D048E4" w:rsidRPr="00A23A0B" w:rsidRDefault="00D048E4">
      <w:pPr>
        <w:tabs>
          <w:tab w:val="left" w:pos="-720"/>
        </w:tabs>
        <w:ind w:left="1440" w:hanging="1440"/>
        <w:jc w:val="both"/>
        <w:rPr>
          <w:spacing w:val="-2"/>
          <w:lang w:val="en-GB"/>
        </w:rPr>
      </w:pPr>
    </w:p>
    <w:p w14:paraId="30C1A9E9" w14:textId="77777777" w:rsidR="00D048E4" w:rsidRPr="00A23A0B" w:rsidRDefault="00D048E4">
      <w:pPr>
        <w:tabs>
          <w:tab w:val="left" w:pos="-720"/>
        </w:tabs>
        <w:ind w:left="1440" w:hanging="1440"/>
        <w:jc w:val="both"/>
        <w:rPr>
          <w:spacing w:val="-2"/>
          <w:lang w:val="en-GB"/>
        </w:rPr>
      </w:pPr>
      <w:r w:rsidRPr="00A23A0B">
        <w:rPr>
          <w:spacing w:val="-2"/>
          <w:lang w:val="en-GB"/>
        </w:rPr>
        <w:tab/>
        <w:t xml:space="preserve">Leave cost as percentage of salary </w:t>
      </w:r>
      <w:r w:rsidRPr="00A23A0B">
        <w:rPr>
          <w:rStyle w:val="FootnoteReference"/>
          <w:spacing w:val="-2"/>
          <w:lang w:val="en-GB"/>
        </w:rPr>
        <w:footnoteReference w:customMarkFollows="1" w:id="6"/>
        <w:t>1</w:t>
      </w:r>
      <w:r w:rsidRPr="00A23A0B">
        <w:rPr>
          <w:spacing w:val="-2"/>
          <w:lang w:val="en-GB"/>
        </w:rPr>
        <w:t xml:space="preserve"> =  </w:t>
      </w:r>
      <w:r w:rsidRPr="00A23A0B">
        <w:rPr>
          <w:spacing w:val="-2"/>
          <w:position w:val="-30"/>
        </w:rPr>
        <w:object w:dxaOrig="2439" w:dyaOrig="680" w14:anchorId="19E28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55pt" o:ole="" fillcolor="window">
            <v:imagedata r:id="rId38" o:title=""/>
          </v:shape>
          <o:OLEObject Type="Embed" ProgID="Equation.2" ShapeID="_x0000_i1025" DrawAspect="Content" ObjectID="_1819525023" r:id="rId39"/>
        </w:object>
      </w:r>
    </w:p>
    <w:p w14:paraId="10A018ED" w14:textId="77777777" w:rsidR="00D048E4" w:rsidRPr="00A23A0B" w:rsidRDefault="00D048E4">
      <w:pPr>
        <w:tabs>
          <w:tab w:val="left" w:pos="-720"/>
        </w:tabs>
        <w:ind w:left="1440" w:hanging="1440"/>
        <w:jc w:val="both"/>
        <w:rPr>
          <w:spacing w:val="-2"/>
          <w:lang w:val="en-GB"/>
        </w:rPr>
      </w:pPr>
    </w:p>
    <w:p w14:paraId="68E9084C" w14:textId="77777777" w:rsidR="00D048E4" w:rsidRPr="00A23A0B" w:rsidRDefault="00D048E4">
      <w:pPr>
        <w:tabs>
          <w:tab w:val="left" w:pos="-720"/>
        </w:tabs>
        <w:ind w:left="1440" w:hanging="1440"/>
        <w:jc w:val="both"/>
        <w:rPr>
          <w:spacing w:val="-2"/>
          <w:lang w:val="en-GB"/>
        </w:rPr>
      </w:pPr>
      <w:r w:rsidRPr="00A23A0B">
        <w:rPr>
          <w:spacing w:val="-2"/>
          <w:lang w:val="en-GB"/>
        </w:rPr>
        <w:tab/>
        <w:t>It is important to note that leave can be considered a social cost only if the Client is not charged for the leave taken.</w:t>
      </w:r>
    </w:p>
    <w:p w14:paraId="4EF04165" w14:textId="77777777" w:rsidR="00D048E4" w:rsidRPr="00A23A0B" w:rsidRDefault="00D048E4">
      <w:pPr>
        <w:tabs>
          <w:tab w:val="left" w:pos="-720"/>
        </w:tabs>
        <w:ind w:left="1440" w:hanging="1440"/>
        <w:jc w:val="both"/>
        <w:rPr>
          <w:spacing w:val="-2"/>
          <w:lang w:val="en-GB"/>
        </w:rPr>
      </w:pPr>
    </w:p>
    <w:p w14:paraId="7209AE35" w14:textId="77777777" w:rsidR="00D048E4" w:rsidRPr="00A23A0B" w:rsidRDefault="00D048E4">
      <w:pPr>
        <w:pStyle w:val="Header"/>
        <w:keepNext/>
        <w:tabs>
          <w:tab w:val="clear" w:pos="4320"/>
          <w:tab w:val="clear" w:pos="8640"/>
        </w:tabs>
        <w:rPr>
          <w:bCs/>
          <w:sz w:val="24"/>
          <w:szCs w:val="24"/>
        </w:rPr>
      </w:pPr>
      <w:r w:rsidRPr="00A23A0B">
        <w:rPr>
          <w:bCs/>
          <w:sz w:val="24"/>
          <w:szCs w:val="24"/>
        </w:rPr>
        <w:tab/>
        <w:t>(v)</w:t>
      </w:r>
      <w:r w:rsidRPr="00A23A0B">
        <w:rPr>
          <w:bCs/>
          <w:sz w:val="24"/>
          <w:szCs w:val="24"/>
        </w:rPr>
        <w:tab/>
        <w:t>Overheads</w:t>
      </w:r>
    </w:p>
    <w:p w14:paraId="786D2462" w14:textId="77777777" w:rsidR="00D048E4" w:rsidRPr="00A23A0B" w:rsidRDefault="00D048E4">
      <w:pPr>
        <w:tabs>
          <w:tab w:val="left" w:pos="-720"/>
        </w:tabs>
        <w:ind w:left="1440" w:hanging="1440"/>
        <w:jc w:val="both"/>
        <w:rPr>
          <w:spacing w:val="-2"/>
          <w:lang w:val="en-GB"/>
        </w:rPr>
      </w:pPr>
      <w:r w:rsidRPr="00A23A0B">
        <w:rPr>
          <w:spacing w:val="-2"/>
          <w:lang w:val="en-GB"/>
        </w:rPr>
        <w:tab/>
        <w:t>Overhead expenses are the firm’s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staff who are not permanent employees of the firm.  In such case, the firm shall be entitled only to administrative costs and fee on the monthly payments charged for subcontracted staff.</w:t>
      </w:r>
    </w:p>
    <w:p w14:paraId="0E19AAA2" w14:textId="77777777" w:rsidR="00D048E4" w:rsidRPr="00A23A0B" w:rsidRDefault="00D048E4">
      <w:pPr>
        <w:tabs>
          <w:tab w:val="left" w:pos="-720"/>
        </w:tabs>
        <w:ind w:left="1440" w:hanging="1440"/>
        <w:jc w:val="both"/>
        <w:rPr>
          <w:spacing w:val="-2"/>
          <w:lang w:val="en-GB"/>
        </w:rPr>
      </w:pPr>
    </w:p>
    <w:p w14:paraId="09B3B30A" w14:textId="77777777" w:rsidR="00D048E4" w:rsidRPr="00A23A0B" w:rsidRDefault="00D048E4">
      <w:pPr>
        <w:pStyle w:val="Header"/>
        <w:keepNext/>
        <w:tabs>
          <w:tab w:val="clear" w:pos="4320"/>
          <w:tab w:val="clear" w:pos="8640"/>
        </w:tabs>
        <w:rPr>
          <w:bCs/>
          <w:sz w:val="24"/>
          <w:szCs w:val="24"/>
        </w:rPr>
      </w:pPr>
      <w:r w:rsidRPr="00A23A0B">
        <w:rPr>
          <w:bCs/>
          <w:sz w:val="24"/>
          <w:szCs w:val="24"/>
        </w:rPr>
        <w:tab/>
        <w:t>(vi)</w:t>
      </w:r>
      <w:r w:rsidRPr="00A23A0B">
        <w:rPr>
          <w:bCs/>
          <w:sz w:val="24"/>
          <w:szCs w:val="24"/>
        </w:rPr>
        <w:tab/>
        <w:t>Fee or Profit</w:t>
      </w:r>
    </w:p>
    <w:p w14:paraId="4DE84439" w14:textId="77777777" w:rsidR="00D048E4" w:rsidRPr="00A23A0B" w:rsidRDefault="00D048E4">
      <w:pPr>
        <w:tabs>
          <w:tab w:val="left" w:pos="-720"/>
        </w:tabs>
        <w:ind w:left="1440" w:hanging="1440"/>
        <w:jc w:val="both"/>
        <w:rPr>
          <w:spacing w:val="-2"/>
          <w:lang w:val="en-GB"/>
        </w:rPr>
      </w:pPr>
      <w:r w:rsidRPr="00A23A0B">
        <w:rPr>
          <w:spacing w:val="-2"/>
          <w:lang w:val="en-GB"/>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firm shall note that payments shall be made against an agreed estimated payment schedule as described in the draft form of the contract.</w:t>
      </w:r>
    </w:p>
    <w:p w14:paraId="628E2462" w14:textId="77777777" w:rsidR="00D048E4" w:rsidRPr="00A23A0B" w:rsidRDefault="00D048E4">
      <w:pPr>
        <w:tabs>
          <w:tab w:val="left" w:pos="-720"/>
        </w:tabs>
        <w:ind w:left="1440" w:hanging="1440"/>
        <w:rPr>
          <w:spacing w:val="-2"/>
          <w:lang w:val="en-GB"/>
        </w:rPr>
      </w:pPr>
    </w:p>
    <w:p w14:paraId="0216B01A" w14:textId="77777777" w:rsidR="00D048E4" w:rsidRPr="00A23A0B" w:rsidRDefault="00D048E4">
      <w:pPr>
        <w:pStyle w:val="Header"/>
        <w:keepNext/>
        <w:tabs>
          <w:tab w:val="clear" w:pos="4320"/>
          <w:tab w:val="clear" w:pos="8640"/>
        </w:tabs>
        <w:rPr>
          <w:bCs/>
          <w:sz w:val="24"/>
          <w:szCs w:val="24"/>
          <w:lang w:eastAsia="it-IT"/>
        </w:rPr>
      </w:pPr>
      <w:r w:rsidRPr="00A23A0B">
        <w:rPr>
          <w:bCs/>
          <w:sz w:val="24"/>
          <w:szCs w:val="24"/>
          <w:lang w:eastAsia="it-IT"/>
        </w:rPr>
        <w:tab/>
        <w:t>(vii)</w:t>
      </w:r>
      <w:r w:rsidRPr="00A23A0B">
        <w:rPr>
          <w:bCs/>
          <w:sz w:val="24"/>
          <w:szCs w:val="24"/>
          <w:lang w:eastAsia="it-IT"/>
        </w:rPr>
        <w:tab/>
        <w:t>Away from Headquarters Allowance or Premium</w:t>
      </w:r>
    </w:p>
    <w:p w14:paraId="3B6E8985" w14:textId="77777777" w:rsidR="00D048E4" w:rsidRPr="00A23A0B" w:rsidRDefault="00D048E4">
      <w:pPr>
        <w:tabs>
          <w:tab w:val="left" w:pos="-720"/>
        </w:tabs>
        <w:ind w:left="1440" w:hanging="1440"/>
        <w:jc w:val="both"/>
        <w:rPr>
          <w:spacing w:val="-2"/>
          <w:lang w:val="en-GB"/>
        </w:rPr>
      </w:pPr>
      <w:r w:rsidRPr="00A23A0B">
        <w:rPr>
          <w:spacing w:val="-2"/>
          <w:lang w:val="en-GB"/>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14:paraId="1A9E9660" w14:textId="77777777" w:rsidR="00D048E4" w:rsidRPr="00A23A0B" w:rsidRDefault="00D048E4">
      <w:pPr>
        <w:tabs>
          <w:tab w:val="left" w:pos="-720"/>
        </w:tabs>
        <w:ind w:left="1440" w:hanging="1440"/>
        <w:jc w:val="both"/>
        <w:rPr>
          <w:spacing w:val="-2"/>
          <w:lang w:val="en-GB"/>
        </w:rPr>
      </w:pPr>
    </w:p>
    <w:p w14:paraId="50FBB04C" w14:textId="77777777" w:rsidR="00D048E4" w:rsidRPr="00A23A0B" w:rsidRDefault="00D048E4">
      <w:pPr>
        <w:pStyle w:val="Header"/>
        <w:keepNext/>
        <w:tabs>
          <w:tab w:val="clear" w:pos="4320"/>
          <w:tab w:val="clear" w:pos="8640"/>
        </w:tabs>
        <w:rPr>
          <w:bCs/>
          <w:sz w:val="24"/>
          <w:szCs w:val="24"/>
        </w:rPr>
      </w:pPr>
      <w:r w:rsidRPr="00A23A0B">
        <w:rPr>
          <w:bCs/>
          <w:sz w:val="24"/>
          <w:szCs w:val="24"/>
        </w:rPr>
        <w:lastRenderedPageBreak/>
        <w:tab/>
        <w:t>(viii)</w:t>
      </w:r>
      <w:r w:rsidRPr="00A23A0B">
        <w:rPr>
          <w:bCs/>
          <w:sz w:val="24"/>
          <w:szCs w:val="24"/>
        </w:rPr>
        <w:tab/>
        <w:t>Subsistence Allowances</w:t>
      </w:r>
    </w:p>
    <w:p w14:paraId="62A74220" w14:textId="77777777" w:rsidR="00D048E4" w:rsidRPr="00A23A0B" w:rsidRDefault="00D048E4">
      <w:pPr>
        <w:tabs>
          <w:tab w:val="left" w:pos="-720"/>
        </w:tabs>
        <w:ind w:left="1440" w:hanging="1440"/>
        <w:jc w:val="both"/>
        <w:rPr>
          <w:spacing w:val="-2"/>
          <w:lang w:val="en-GB"/>
        </w:rPr>
      </w:pPr>
      <w:r w:rsidRPr="00A23A0B">
        <w:rPr>
          <w:spacing w:val="-2"/>
          <w:lang w:val="en-GB"/>
        </w:rPr>
        <w:tab/>
        <w:t xml:space="preserve">Subsistence allowances are not included in the </w:t>
      </w:r>
      <w:proofErr w:type="gramStart"/>
      <w:r w:rsidRPr="00A23A0B">
        <w:rPr>
          <w:spacing w:val="-2"/>
          <w:lang w:val="en-GB"/>
        </w:rPr>
        <w:t>rates, but</w:t>
      </w:r>
      <w:proofErr w:type="gramEnd"/>
      <w:r w:rsidRPr="00A23A0B">
        <w:rPr>
          <w:spacing w:val="-2"/>
          <w:lang w:val="en-GB"/>
        </w:rPr>
        <w:t xml:space="preserve"> are paid separately and in local currency.  No additional subsistence is payable for dependents</w:t>
      </w:r>
      <w:r w:rsidRPr="00A23A0B">
        <w:rPr>
          <w:spacing w:val="-2"/>
        </w:rPr>
        <w:sym w:font="Symbol" w:char="F0BE"/>
      </w:r>
      <w:r w:rsidRPr="00A23A0B">
        <w:rPr>
          <w:spacing w:val="-2"/>
          <w:lang w:val="en-GB"/>
        </w:rPr>
        <w:t>the subsistence rate shall be the same for married and single team members.</w:t>
      </w:r>
    </w:p>
    <w:p w14:paraId="45A0C2C1" w14:textId="77777777" w:rsidR="00D048E4" w:rsidRPr="00A23A0B" w:rsidRDefault="00D048E4">
      <w:pPr>
        <w:tabs>
          <w:tab w:val="left" w:pos="-720"/>
        </w:tabs>
        <w:ind w:left="1440" w:hanging="1440"/>
        <w:jc w:val="both"/>
        <w:rPr>
          <w:spacing w:val="-2"/>
          <w:lang w:val="en-GB"/>
        </w:rPr>
      </w:pPr>
    </w:p>
    <w:p w14:paraId="435C4CFD" w14:textId="77777777" w:rsidR="00D048E4" w:rsidRPr="00A23A0B" w:rsidRDefault="00D048E4">
      <w:pPr>
        <w:tabs>
          <w:tab w:val="left" w:pos="-720"/>
        </w:tabs>
        <w:ind w:left="1440" w:hanging="1440"/>
        <w:jc w:val="both"/>
        <w:rPr>
          <w:spacing w:val="-2"/>
          <w:lang w:val="en-GB"/>
        </w:rPr>
      </w:pPr>
      <w:r w:rsidRPr="00A23A0B">
        <w:rPr>
          <w:spacing w:val="-2"/>
          <w:lang w:val="en-GB"/>
        </w:rPr>
        <w:tab/>
        <w:t xml:space="preserve">UNDP standard rates for the </w:t>
      </w:r>
      <w:proofErr w:type="gramStart"/>
      <w:r w:rsidRPr="00A23A0B">
        <w:rPr>
          <w:spacing w:val="-2"/>
          <w:lang w:val="en-GB"/>
        </w:rPr>
        <w:t>particular country</w:t>
      </w:r>
      <w:proofErr w:type="gramEnd"/>
      <w:r w:rsidRPr="00A23A0B">
        <w:rPr>
          <w:spacing w:val="-2"/>
          <w:lang w:val="en-GB"/>
        </w:rPr>
        <w:t xml:space="preserve"> may be used as reference to determine subsistence allowances. </w:t>
      </w:r>
    </w:p>
    <w:p w14:paraId="47026ECF" w14:textId="77777777" w:rsidR="00D048E4" w:rsidRPr="00A23A0B" w:rsidRDefault="00D048E4">
      <w:pPr>
        <w:tabs>
          <w:tab w:val="left" w:pos="-720"/>
        </w:tabs>
        <w:ind w:left="720" w:hanging="720"/>
        <w:rPr>
          <w:spacing w:val="-2"/>
          <w:lang w:val="en-GB"/>
        </w:rPr>
      </w:pPr>
    </w:p>
    <w:p w14:paraId="4361E06D" w14:textId="77777777" w:rsidR="00D048E4" w:rsidRPr="00A23A0B" w:rsidRDefault="00D048E4">
      <w:pPr>
        <w:tabs>
          <w:tab w:val="left" w:pos="-720"/>
        </w:tabs>
        <w:ind w:left="720" w:hanging="720"/>
        <w:rPr>
          <w:spacing w:val="-2"/>
          <w:lang w:val="en-GB"/>
        </w:rPr>
      </w:pPr>
    </w:p>
    <w:p w14:paraId="1CEB9EA6" w14:textId="77777777" w:rsidR="00D048E4" w:rsidRPr="00A23A0B" w:rsidRDefault="00D048E4">
      <w:pPr>
        <w:keepNext/>
        <w:jc w:val="both"/>
        <w:rPr>
          <w:b/>
          <w:lang w:val="en-GB"/>
        </w:rPr>
      </w:pPr>
      <w:r w:rsidRPr="00A23A0B">
        <w:rPr>
          <w:b/>
          <w:lang w:val="en-GB"/>
        </w:rPr>
        <w:t>2.</w:t>
      </w:r>
      <w:r w:rsidRPr="00A23A0B">
        <w:rPr>
          <w:b/>
          <w:lang w:val="en-GB"/>
        </w:rPr>
        <w:tab/>
        <w:t>Reimbursable expenses</w:t>
      </w:r>
    </w:p>
    <w:p w14:paraId="1632131C" w14:textId="77777777" w:rsidR="00D048E4" w:rsidRPr="00A23A0B" w:rsidRDefault="00D048E4">
      <w:pPr>
        <w:pStyle w:val="Header"/>
        <w:keepNext/>
        <w:tabs>
          <w:tab w:val="clear" w:pos="4320"/>
          <w:tab w:val="clear" w:pos="8640"/>
        </w:tabs>
        <w:rPr>
          <w:bCs/>
          <w:sz w:val="24"/>
          <w:szCs w:val="24"/>
          <w:lang w:val="en-GB" w:eastAsia="it-IT"/>
        </w:rPr>
      </w:pPr>
    </w:p>
    <w:p w14:paraId="1A13D39E" w14:textId="77777777" w:rsidR="00D048E4" w:rsidRPr="00A23A0B" w:rsidRDefault="00D048E4">
      <w:pPr>
        <w:pStyle w:val="BodyTextIndent3"/>
        <w:tabs>
          <w:tab w:val="left" w:pos="-720"/>
        </w:tabs>
        <w:ind w:left="720" w:hanging="720"/>
        <w:rPr>
          <w:lang w:val="en-GB"/>
        </w:rPr>
      </w:pPr>
      <w:r w:rsidRPr="00A23A0B">
        <w:rPr>
          <w:lang w:val="en-GB"/>
        </w:rPr>
        <w:t>2.1</w:t>
      </w:r>
      <w:r w:rsidRPr="00A23A0B">
        <w:rPr>
          <w:lang w:val="en-GB"/>
        </w:rPr>
        <w:tab/>
        <w:t>The financial negotiations shall further focus on such items as out-of-pocket expenses and other reimbursable expenses.  These costs may include, but are not restricted to, cost of surveys, equipment, office rent, supplies, international and local travel, computer rental, mobilization and demobilization, insurance, and printing.  These costs may be either unit rates or reimbursable on the presentation of invoices, in foreign or local currency.</w:t>
      </w:r>
    </w:p>
    <w:p w14:paraId="05AA21F4" w14:textId="77777777" w:rsidR="00D048E4" w:rsidRPr="00A23A0B" w:rsidRDefault="00D048E4">
      <w:pPr>
        <w:tabs>
          <w:tab w:val="left" w:pos="-720"/>
        </w:tabs>
        <w:ind w:left="720" w:hanging="720"/>
        <w:jc w:val="both"/>
        <w:rPr>
          <w:spacing w:val="-2"/>
          <w:lang w:val="en-GB"/>
        </w:rPr>
      </w:pPr>
    </w:p>
    <w:p w14:paraId="6AE5410A" w14:textId="77777777" w:rsidR="00D048E4" w:rsidRPr="00A23A0B" w:rsidRDefault="00D048E4">
      <w:pPr>
        <w:tabs>
          <w:tab w:val="left" w:pos="-720"/>
        </w:tabs>
        <w:ind w:left="720" w:hanging="720"/>
        <w:jc w:val="both"/>
        <w:rPr>
          <w:spacing w:val="-2"/>
          <w:lang w:val="en-GB"/>
        </w:rPr>
      </w:pPr>
    </w:p>
    <w:p w14:paraId="77FD0DB2" w14:textId="77777777" w:rsidR="00D048E4" w:rsidRPr="00A23A0B" w:rsidRDefault="00D048E4">
      <w:pPr>
        <w:keepNext/>
        <w:jc w:val="both"/>
        <w:rPr>
          <w:b/>
          <w:lang w:val="en-GB"/>
        </w:rPr>
      </w:pPr>
      <w:r w:rsidRPr="00A23A0B">
        <w:rPr>
          <w:b/>
          <w:lang w:val="en-GB"/>
        </w:rPr>
        <w:t>3.</w:t>
      </w:r>
      <w:r w:rsidRPr="00A23A0B">
        <w:rPr>
          <w:b/>
          <w:lang w:val="en-GB"/>
        </w:rPr>
        <w:tab/>
      </w:r>
      <w:r w:rsidR="001F3EDE" w:rsidRPr="00A23A0B">
        <w:rPr>
          <w:b/>
          <w:lang w:val="en-GB"/>
        </w:rPr>
        <w:t>PPAF</w:t>
      </w:r>
      <w:r w:rsidRPr="00A23A0B">
        <w:rPr>
          <w:b/>
          <w:lang w:val="en-GB"/>
        </w:rPr>
        <w:t xml:space="preserve"> Guarantee</w:t>
      </w:r>
    </w:p>
    <w:p w14:paraId="4203699D" w14:textId="77777777" w:rsidR="00D048E4" w:rsidRPr="00A23A0B" w:rsidRDefault="00D048E4">
      <w:pPr>
        <w:pStyle w:val="BodyText2"/>
        <w:keepNext/>
        <w:tabs>
          <w:tab w:val="clear" w:pos="-720"/>
        </w:tabs>
        <w:suppressAutoHyphens w:val="0"/>
        <w:rPr>
          <w:bCs/>
          <w:spacing w:val="0"/>
          <w:szCs w:val="24"/>
        </w:rPr>
      </w:pPr>
    </w:p>
    <w:p w14:paraId="17F780EF" w14:textId="77777777" w:rsidR="00D048E4" w:rsidRPr="00A23A0B" w:rsidRDefault="00D048E4">
      <w:pPr>
        <w:pStyle w:val="BodyTextIndent3"/>
        <w:ind w:left="720" w:hanging="720"/>
      </w:pPr>
      <w:r w:rsidRPr="00A23A0B">
        <w:t>3.1</w:t>
      </w:r>
      <w:r w:rsidRPr="00A23A0B">
        <w:tab/>
        <w:t xml:space="preserve">Payments to the firm, including payment of any advance based on cash flow projections covered by a </w:t>
      </w:r>
      <w:r w:rsidR="001F3EDE" w:rsidRPr="00A23A0B">
        <w:t>PPAF</w:t>
      </w:r>
      <w:r w:rsidRPr="00A23A0B">
        <w:t xml:space="preserve"> guarantee, shall be made according to an agreed estimated schedule ensuring the </w:t>
      </w:r>
      <w:proofErr w:type="gramStart"/>
      <w:r w:rsidRPr="00A23A0B">
        <w:t>firm</w:t>
      </w:r>
      <w:proofErr w:type="gramEnd"/>
      <w:r w:rsidRPr="00A23A0B">
        <w:t xml:space="preserve"> regular payments in local and foreign currency, </w:t>
      </w:r>
      <w:proofErr w:type="gramStart"/>
      <w:r w:rsidRPr="00A23A0B">
        <w:t>as long as</w:t>
      </w:r>
      <w:proofErr w:type="gramEnd"/>
      <w:r w:rsidRPr="00A23A0B">
        <w:t xml:space="preserve"> the services proceed as planned.</w:t>
      </w:r>
    </w:p>
    <w:p w14:paraId="0D19FC96" w14:textId="77777777" w:rsidR="00D048E4" w:rsidRPr="00A23A0B" w:rsidRDefault="00D048E4">
      <w:pPr>
        <w:pStyle w:val="BodyTextIndent3"/>
      </w:pPr>
    </w:p>
    <w:p w14:paraId="38FBBCF7" w14:textId="77777777" w:rsidR="00D048E4" w:rsidRPr="00A23A0B" w:rsidRDefault="00D048E4">
      <w:pPr>
        <w:numPr>
          <w:ilvl w:val="12"/>
          <w:numId w:val="0"/>
        </w:numPr>
        <w:jc w:val="center"/>
        <w:rPr>
          <w:b/>
          <w:bCs/>
          <w:spacing w:val="-3"/>
          <w:lang w:val="en-GB"/>
        </w:rPr>
      </w:pPr>
      <w:r w:rsidRPr="00A23A0B">
        <w:rPr>
          <w:lang w:val="en-GB"/>
        </w:rPr>
        <w:br w:type="page"/>
      </w:r>
      <w:r w:rsidRPr="00A23A0B">
        <w:rPr>
          <w:b/>
          <w:bCs/>
          <w:lang w:val="en-GB"/>
        </w:rPr>
        <w:lastRenderedPageBreak/>
        <w:t>Sample Form</w:t>
      </w:r>
    </w:p>
    <w:p w14:paraId="2C8D2B98" w14:textId="77777777" w:rsidR="00D048E4" w:rsidRPr="00A23A0B" w:rsidRDefault="00D048E4">
      <w:pPr>
        <w:numPr>
          <w:ilvl w:val="12"/>
          <w:numId w:val="0"/>
        </w:numPr>
        <w:rPr>
          <w:spacing w:val="-3"/>
          <w:lang w:val="en-GB"/>
        </w:rPr>
      </w:pPr>
    </w:p>
    <w:p w14:paraId="3ECE3438" w14:textId="77777777" w:rsidR="00D048E4" w:rsidRPr="00A23A0B" w:rsidRDefault="00D048E4">
      <w:pPr>
        <w:numPr>
          <w:ilvl w:val="12"/>
          <w:numId w:val="0"/>
        </w:numPr>
        <w:rPr>
          <w:spacing w:val="-3"/>
          <w:lang w:val="en-GB"/>
        </w:rPr>
      </w:pPr>
    </w:p>
    <w:p w14:paraId="07B6258F" w14:textId="77777777" w:rsidR="00D048E4" w:rsidRPr="00A23A0B" w:rsidRDefault="00D048E4">
      <w:pPr>
        <w:numPr>
          <w:ilvl w:val="12"/>
          <w:numId w:val="0"/>
        </w:numPr>
        <w:rPr>
          <w:spacing w:val="-3"/>
          <w:lang w:val="en-GB"/>
        </w:rPr>
      </w:pPr>
    </w:p>
    <w:p w14:paraId="71CB90EC" w14:textId="77777777" w:rsidR="00D048E4" w:rsidRPr="00A23A0B" w:rsidRDefault="00D048E4">
      <w:pPr>
        <w:numPr>
          <w:ilvl w:val="12"/>
          <w:numId w:val="0"/>
        </w:numPr>
        <w:tabs>
          <w:tab w:val="left" w:pos="5760"/>
        </w:tabs>
        <w:rPr>
          <w:spacing w:val="-3"/>
          <w:lang w:val="en-GB"/>
        </w:rPr>
      </w:pPr>
      <w:r w:rsidRPr="00A23A0B">
        <w:rPr>
          <w:spacing w:val="-3"/>
          <w:lang w:val="en-GB"/>
        </w:rPr>
        <w:t>Consulting Firm:</w:t>
      </w:r>
      <w:r w:rsidRPr="00A23A0B">
        <w:rPr>
          <w:spacing w:val="-3"/>
          <w:lang w:val="en-GB"/>
        </w:rPr>
        <w:tab/>
        <w:t>Country:</w:t>
      </w:r>
    </w:p>
    <w:p w14:paraId="2983B3DC" w14:textId="77777777" w:rsidR="00D048E4" w:rsidRPr="00A23A0B" w:rsidRDefault="00D048E4">
      <w:pPr>
        <w:numPr>
          <w:ilvl w:val="12"/>
          <w:numId w:val="0"/>
        </w:numPr>
        <w:tabs>
          <w:tab w:val="left" w:pos="5760"/>
        </w:tabs>
        <w:rPr>
          <w:spacing w:val="-3"/>
          <w:lang w:val="en-GB"/>
        </w:rPr>
      </w:pPr>
      <w:r w:rsidRPr="00A23A0B">
        <w:rPr>
          <w:spacing w:val="-3"/>
          <w:lang w:val="en-GB"/>
        </w:rPr>
        <w:t>Assignment:</w:t>
      </w:r>
      <w:r w:rsidRPr="00A23A0B">
        <w:rPr>
          <w:spacing w:val="-3"/>
          <w:lang w:val="en-GB"/>
        </w:rPr>
        <w:tab/>
        <w:t>Date:</w:t>
      </w:r>
    </w:p>
    <w:p w14:paraId="3C97B7CB" w14:textId="77777777" w:rsidR="00D048E4" w:rsidRPr="00A23A0B" w:rsidRDefault="00D048E4">
      <w:pPr>
        <w:numPr>
          <w:ilvl w:val="12"/>
          <w:numId w:val="0"/>
        </w:numPr>
        <w:rPr>
          <w:spacing w:val="-3"/>
          <w:lang w:val="en-GB"/>
        </w:rPr>
      </w:pPr>
    </w:p>
    <w:p w14:paraId="2372BB6B" w14:textId="77777777" w:rsidR="00D048E4" w:rsidRPr="00A23A0B" w:rsidRDefault="00D048E4">
      <w:pPr>
        <w:numPr>
          <w:ilvl w:val="12"/>
          <w:numId w:val="0"/>
        </w:numPr>
        <w:rPr>
          <w:spacing w:val="-3"/>
          <w:lang w:val="en-GB"/>
        </w:rPr>
      </w:pPr>
    </w:p>
    <w:p w14:paraId="038CB517" w14:textId="77777777" w:rsidR="00D048E4" w:rsidRPr="00A23A0B" w:rsidRDefault="00D048E4">
      <w:pPr>
        <w:numPr>
          <w:ilvl w:val="12"/>
          <w:numId w:val="0"/>
        </w:numPr>
        <w:jc w:val="center"/>
        <w:rPr>
          <w:b/>
          <w:spacing w:val="-3"/>
          <w:lang w:val="en-GB"/>
        </w:rPr>
      </w:pPr>
      <w:r w:rsidRPr="00A23A0B">
        <w:rPr>
          <w:b/>
          <w:spacing w:val="-3"/>
          <w:lang w:val="en-GB"/>
        </w:rPr>
        <w:t>Consultant’s Representations Regarding Costs and Charges</w:t>
      </w:r>
    </w:p>
    <w:p w14:paraId="480BF631" w14:textId="77777777" w:rsidR="00D048E4" w:rsidRPr="00A23A0B" w:rsidRDefault="00D048E4">
      <w:pPr>
        <w:numPr>
          <w:ilvl w:val="12"/>
          <w:numId w:val="0"/>
        </w:numPr>
        <w:rPr>
          <w:spacing w:val="-3"/>
          <w:lang w:val="en-GB"/>
        </w:rPr>
      </w:pPr>
    </w:p>
    <w:p w14:paraId="0DF0908B" w14:textId="77777777" w:rsidR="00D048E4" w:rsidRPr="00A23A0B" w:rsidRDefault="00D048E4">
      <w:pPr>
        <w:numPr>
          <w:ilvl w:val="12"/>
          <w:numId w:val="0"/>
        </w:numPr>
        <w:rPr>
          <w:spacing w:val="-3"/>
          <w:lang w:val="en-GB"/>
        </w:rPr>
      </w:pPr>
    </w:p>
    <w:p w14:paraId="60E5D6B2" w14:textId="77777777" w:rsidR="00D048E4" w:rsidRPr="00A23A0B" w:rsidRDefault="00D048E4">
      <w:pPr>
        <w:numPr>
          <w:ilvl w:val="12"/>
          <w:numId w:val="0"/>
        </w:numPr>
        <w:jc w:val="both"/>
        <w:rPr>
          <w:spacing w:val="-3"/>
          <w:lang w:val="en-GB"/>
        </w:rPr>
      </w:pPr>
      <w:r w:rsidRPr="00A23A0B">
        <w:rPr>
          <w:spacing w:val="-3"/>
          <w:lang w:val="en-GB"/>
        </w:rPr>
        <w:t>We hereby confirm that:</w:t>
      </w:r>
    </w:p>
    <w:p w14:paraId="6C6A5F53" w14:textId="77777777" w:rsidR="00D048E4" w:rsidRPr="00A23A0B" w:rsidRDefault="00D048E4">
      <w:pPr>
        <w:numPr>
          <w:ilvl w:val="12"/>
          <w:numId w:val="0"/>
        </w:numPr>
        <w:jc w:val="both"/>
        <w:rPr>
          <w:spacing w:val="-3"/>
          <w:lang w:val="en-GB"/>
        </w:rPr>
      </w:pPr>
    </w:p>
    <w:p w14:paraId="47D7EC3C" w14:textId="77777777" w:rsidR="00D048E4" w:rsidRPr="00A23A0B" w:rsidRDefault="00D048E4">
      <w:pPr>
        <w:numPr>
          <w:ilvl w:val="12"/>
          <w:numId w:val="0"/>
        </w:numPr>
        <w:jc w:val="both"/>
        <w:rPr>
          <w:spacing w:val="-3"/>
          <w:lang w:val="en-GB"/>
        </w:rPr>
      </w:pPr>
      <w:r w:rsidRPr="00A23A0B">
        <w:rPr>
          <w:spacing w:val="-3"/>
          <w:lang w:val="en-GB"/>
        </w:rPr>
        <w:t>(a)</w:t>
      </w:r>
      <w:r w:rsidRPr="00A23A0B">
        <w:rPr>
          <w:spacing w:val="-3"/>
          <w:lang w:val="en-GB"/>
        </w:rPr>
        <w:tab/>
        <w:t xml:space="preserve">the basic salaries indicated in the attached table are taken from the firm’s payroll records and reflect the current salaries of the staff members listed which have not been raised other than within the normal annual salary increase policy as applied to all the firm’s </w:t>
      </w:r>
      <w:proofErr w:type="gramStart"/>
      <w:r w:rsidRPr="00A23A0B">
        <w:rPr>
          <w:spacing w:val="-3"/>
          <w:lang w:val="en-GB"/>
        </w:rPr>
        <w:t>staff;</w:t>
      </w:r>
      <w:proofErr w:type="gramEnd"/>
    </w:p>
    <w:p w14:paraId="418EA804" w14:textId="77777777" w:rsidR="00D048E4" w:rsidRPr="00A23A0B" w:rsidRDefault="00D048E4">
      <w:pPr>
        <w:numPr>
          <w:ilvl w:val="12"/>
          <w:numId w:val="0"/>
        </w:numPr>
        <w:jc w:val="both"/>
        <w:rPr>
          <w:spacing w:val="-3"/>
          <w:lang w:val="en-GB"/>
        </w:rPr>
      </w:pPr>
    </w:p>
    <w:p w14:paraId="18D082B6" w14:textId="77777777" w:rsidR="00D048E4" w:rsidRPr="00A23A0B" w:rsidRDefault="00D048E4">
      <w:pPr>
        <w:numPr>
          <w:ilvl w:val="12"/>
          <w:numId w:val="0"/>
        </w:numPr>
        <w:jc w:val="both"/>
        <w:rPr>
          <w:spacing w:val="-3"/>
          <w:lang w:val="en-GB"/>
        </w:rPr>
      </w:pPr>
      <w:r w:rsidRPr="00A23A0B">
        <w:rPr>
          <w:spacing w:val="-3"/>
          <w:lang w:val="en-GB"/>
        </w:rPr>
        <w:t>(b)</w:t>
      </w:r>
      <w:r w:rsidRPr="00A23A0B">
        <w:rPr>
          <w:spacing w:val="-3"/>
          <w:lang w:val="en-GB"/>
        </w:rPr>
        <w:tab/>
        <w:t>attached are</w:t>
      </w:r>
      <w:r w:rsidR="00DC3CA1" w:rsidRPr="00A23A0B">
        <w:rPr>
          <w:spacing w:val="-3"/>
          <w:lang w:val="en-GB"/>
        </w:rPr>
        <w:t xml:space="preserve"> true copies of the latest salary slips of the staff members </w:t>
      </w:r>
      <w:proofErr w:type="gramStart"/>
      <w:r w:rsidR="00DC3CA1" w:rsidRPr="00A23A0B">
        <w:rPr>
          <w:spacing w:val="-3"/>
          <w:lang w:val="en-GB"/>
        </w:rPr>
        <w:t>listed;</w:t>
      </w:r>
      <w:proofErr w:type="gramEnd"/>
    </w:p>
    <w:p w14:paraId="1233511E" w14:textId="77777777" w:rsidR="00D048E4" w:rsidRPr="00A23A0B" w:rsidRDefault="00D048E4">
      <w:pPr>
        <w:numPr>
          <w:ilvl w:val="12"/>
          <w:numId w:val="0"/>
        </w:numPr>
        <w:jc w:val="both"/>
        <w:rPr>
          <w:spacing w:val="-3"/>
          <w:lang w:val="en-GB"/>
        </w:rPr>
      </w:pPr>
    </w:p>
    <w:p w14:paraId="55BBACEF" w14:textId="77777777" w:rsidR="00D048E4" w:rsidRPr="00A23A0B" w:rsidRDefault="00DC3CA1">
      <w:pPr>
        <w:numPr>
          <w:ilvl w:val="12"/>
          <w:numId w:val="0"/>
        </w:numPr>
        <w:jc w:val="both"/>
        <w:rPr>
          <w:spacing w:val="-3"/>
          <w:lang w:val="en-GB"/>
        </w:rPr>
      </w:pPr>
      <w:r w:rsidRPr="00A23A0B">
        <w:rPr>
          <w:spacing w:val="-3"/>
          <w:lang w:val="en-GB"/>
        </w:rPr>
        <w:t>(c)</w:t>
      </w:r>
      <w:r w:rsidRPr="00A23A0B">
        <w:rPr>
          <w:spacing w:val="-3"/>
          <w:lang w:val="en-GB"/>
        </w:rPr>
        <w:tab/>
        <w:t xml:space="preserve">the away from headquarters allowances indicated below are those that the Consultants have agreed to pay for this assignment to the staff members </w:t>
      </w:r>
      <w:proofErr w:type="gramStart"/>
      <w:r w:rsidRPr="00A23A0B">
        <w:rPr>
          <w:spacing w:val="-3"/>
          <w:lang w:val="en-GB"/>
        </w:rPr>
        <w:t>listed;</w:t>
      </w:r>
      <w:proofErr w:type="gramEnd"/>
    </w:p>
    <w:p w14:paraId="1BE64024" w14:textId="77777777" w:rsidR="00D048E4" w:rsidRPr="00A23A0B" w:rsidRDefault="00D048E4">
      <w:pPr>
        <w:numPr>
          <w:ilvl w:val="12"/>
          <w:numId w:val="0"/>
        </w:numPr>
        <w:jc w:val="both"/>
        <w:rPr>
          <w:spacing w:val="-3"/>
          <w:lang w:val="en-GB"/>
        </w:rPr>
      </w:pPr>
    </w:p>
    <w:p w14:paraId="6B376D75" w14:textId="77777777" w:rsidR="00D048E4" w:rsidRPr="00A23A0B" w:rsidRDefault="00DC3CA1">
      <w:pPr>
        <w:numPr>
          <w:ilvl w:val="12"/>
          <w:numId w:val="0"/>
        </w:numPr>
        <w:jc w:val="both"/>
        <w:rPr>
          <w:spacing w:val="-3"/>
          <w:lang w:val="en-GB"/>
        </w:rPr>
      </w:pPr>
      <w:r w:rsidRPr="00A23A0B">
        <w:rPr>
          <w:spacing w:val="-3"/>
          <w:lang w:val="en-GB"/>
        </w:rPr>
        <w:t>(d)</w:t>
      </w:r>
      <w:r w:rsidRPr="00A23A0B">
        <w:rPr>
          <w:spacing w:val="-3"/>
          <w:lang w:val="en-GB"/>
        </w:rPr>
        <w:tab/>
        <w:t>the factors listed in the attached table for social charges and overhead are based on the firm’s average cost experiences for the latest three years as represented by the firm’s financial statements; and</w:t>
      </w:r>
    </w:p>
    <w:p w14:paraId="486F0D2D" w14:textId="77777777" w:rsidR="00D048E4" w:rsidRPr="00A23A0B" w:rsidRDefault="00D048E4">
      <w:pPr>
        <w:numPr>
          <w:ilvl w:val="12"/>
          <w:numId w:val="0"/>
        </w:numPr>
        <w:jc w:val="both"/>
        <w:rPr>
          <w:spacing w:val="-3"/>
          <w:lang w:val="en-GB"/>
        </w:rPr>
      </w:pPr>
    </w:p>
    <w:p w14:paraId="675951EF" w14:textId="77777777" w:rsidR="00D048E4" w:rsidRPr="00A23A0B" w:rsidRDefault="00DC3CA1">
      <w:pPr>
        <w:numPr>
          <w:ilvl w:val="12"/>
          <w:numId w:val="0"/>
        </w:numPr>
        <w:jc w:val="both"/>
        <w:rPr>
          <w:spacing w:val="-3"/>
          <w:lang w:val="en-GB"/>
        </w:rPr>
      </w:pPr>
      <w:r w:rsidRPr="00A23A0B">
        <w:rPr>
          <w:spacing w:val="-3"/>
          <w:lang w:val="en-GB"/>
        </w:rPr>
        <w:t>(e)</w:t>
      </w:r>
      <w:r w:rsidRPr="00A23A0B">
        <w:rPr>
          <w:spacing w:val="-3"/>
          <w:lang w:val="en-GB"/>
        </w:rPr>
        <w:tab/>
        <w:t>said factors for overhead and social charges do not include any bonuses or other means of profit-sharing.</w:t>
      </w:r>
    </w:p>
    <w:p w14:paraId="68A92ED0" w14:textId="77777777" w:rsidR="00D048E4" w:rsidRPr="00A23A0B" w:rsidRDefault="00D048E4">
      <w:pPr>
        <w:pStyle w:val="BodyTextIndent3"/>
      </w:pPr>
    </w:p>
    <w:p w14:paraId="3D75DE78" w14:textId="77777777" w:rsidR="00D048E4" w:rsidRPr="00A23A0B" w:rsidRDefault="00DC3CA1">
      <w:pPr>
        <w:numPr>
          <w:ilvl w:val="12"/>
          <w:numId w:val="0"/>
        </w:numPr>
        <w:tabs>
          <w:tab w:val="left" w:pos="5040"/>
        </w:tabs>
        <w:rPr>
          <w:spacing w:val="-3"/>
          <w:lang w:val="en-GB"/>
        </w:rPr>
      </w:pPr>
      <w:r w:rsidRPr="00A23A0B">
        <w:rPr>
          <w:spacing w:val="-3"/>
          <w:u w:val="single"/>
          <w:lang w:val="en-GB"/>
        </w:rPr>
        <w:tab/>
      </w:r>
    </w:p>
    <w:p w14:paraId="6DE47390" w14:textId="77777777" w:rsidR="00D048E4" w:rsidRPr="00A23A0B" w:rsidRDefault="00DC3CA1">
      <w:pPr>
        <w:numPr>
          <w:ilvl w:val="12"/>
          <w:numId w:val="0"/>
        </w:numPr>
        <w:rPr>
          <w:spacing w:val="-3"/>
          <w:lang w:val="en-GB"/>
        </w:rPr>
      </w:pPr>
      <w:r w:rsidRPr="00A23A0B">
        <w:rPr>
          <w:i/>
          <w:spacing w:val="-3"/>
          <w:lang w:val="en-GB"/>
        </w:rPr>
        <w:t>[Name of Consulting Firm]</w:t>
      </w:r>
    </w:p>
    <w:p w14:paraId="70325093" w14:textId="77777777" w:rsidR="00D048E4" w:rsidRPr="00A23A0B" w:rsidRDefault="00D048E4">
      <w:pPr>
        <w:numPr>
          <w:ilvl w:val="12"/>
          <w:numId w:val="0"/>
        </w:numPr>
        <w:rPr>
          <w:spacing w:val="-3"/>
          <w:lang w:val="en-GB"/>
        </w:rPr>
      </w:pPr>
    </w:p>
    <w:p w14:paraId="5549FB95" w14:textId="77777777" w:rsidR="00D048E4" w:rsidRPr="00A23A0B" w:rsidRDefault="00DC3CA1">
      <w:pPr>
        <w:numPr>
          <w:ilvl w:val="12"/>
          <w:numId w:val="0"/>
        </w:numPr>
        <w:tabs>
          <w:tab w:val="left" w:pos="5040"/>
          <w:tab w:val="left" w:pos="5760"/>
          <w:tab w:val="left" w:pos="8640"/>
        </w:tabs>
        <w:rPr>
          <w:spacing w:val="-3"/>
          <w:lang w:val="en-GB"/>
        </w:rPr>
      </w:pPr>
      <w:r w:rsidRPr="00A23A0B">
        <w:rPr>
          <w:spacing w:val="-3"/>
          <w:u w:val="single"/>
          <w:lang w:val="en-GB"/>
        </w:rPr>
        <w:tab/>
      </w:r>
      <w:r w:rsidRPr="00A23A0B">
        <w:rPr>
          <w:spacing w:val="-3"/>
          <w:lang w:val="en-GB"/>
        </w:rPr>
        <w:tab/>
      </w:r>
      <w:r w:rsidRPr="00A23A0B">
        <w:rPr>
          <w:spacing w:val="-3"/>
          <w:u w:val="single"/>
          <w:lang w:val="en-GB"/>
        </w:rPr>
        <w:tab/>
      </w:r>
    </w:p>
    <w:p w14:paraId="1245576D" w14:textId="77777777" w:rsidR="00D048E4" w:rsidRPr="00A23A0B" w:rsidRDefault="00DC3CA1">
      <w:pPr>
        <w:numPr>
          <w:ilvl w:val="12"/>
          <w:numId w:val="0"/>
        </w:numPr>
        <w:tabs>
          <w:tab w:val="left" w:pos="5760"/>
        </w:tabs>
        <w:rPr>
          <w:spacing w:val="-3"/>
          <w:lang w:val="en-GB"/>
        </w:rPr>
      </w:pPr>
      <w:r w:rsidRPr="00A23A0B">
        <w:rPr>
          <w:spacing w:val="-3"/>
          <w:lang w:val="en-GB"/>
        </w:rPr>
        <w:t>Signature of Authorized Representative</w:t>
      </w:r>
      <w:r w:rsidRPr="00A23A0B">
        <w:rPr>
          <w:spacing w:val="-3"/>
          <w:lang w:val="en-GB"/>
        </w:rPr>
        <w:tab/>
        <w:t>Date</w:t>
      </w:r>
    </w:p>
    <w:p w14:paraId="0937B157" w14:textId="77777777" w:rsidR="00D048E4" w:rsidRPr="00A23A0B" w:rsidRDefault="00D048E4">
      <w:pPr>
        <w:numPr>
          <w:ilvl w:val="12"/>
          <w:numId w:val="0"/>
        </w:numPr>
        <w:rPr>
          <w:spacing w:val="-3"/>
          <w:lang w:val="en-GB"/>
        </w:rPr>
      </w:pPr>
    </w:p>
    <w:p w14:paraId="389B07AF" w14:textId="77777777" w:rsidR="00D048E4" w:rsidRPr="00A23A0B" w:rsidRDefault="00DC3CA1">
      <w:pPr>
        <w:numPr>
          <w:ilvl w:val="12"/>
          <w:numId w:val="0"/>
        </w:numPr>
        <w:tabs>
          <w:tab w:val="left" w:pos="5040"/>
        </w:tabs>
        <w:rPr>
          <w:spacing w:val="-3"/>
          <w:lang w:val="en-GB"/>
        </w:rPr>
      </w:pPr>
      <w:r w:rsidRPr="00A23A0B">
        <w:rPr>
          <w:spacing w:val="-3"/>
          <w:lang w:val="en-GB"/>
        </w:rPr>
        <w:t xml:space="preserve">Name:  </w:t>
      </w:r>
      <w:r w:rsidRPr="00A23A0B">
        <w:rPr>
          <w:spacing w:val="-3"/>
          <w:u w:val="single"/>
          <w:lang w:val="en-GB"/>
        </w:rPr>
        <w:tab/>
      </w:r>
    </w:p>
    <w:p w14:paraId="2E829D71" w14:textId="77777777" w:rsidR="00D048E4" w:rsidRPr="00A23A0B" w:rsidRDefault="00D048E4">
      <w:pPr>
        <w:numPr>
          <w:ilvl w:val="12"/>
          <w:numId w:val="0"/>
        </w:numPr>
        <w:rPr>
          <w:spacing w:val="-3"/>
          <w:lang w:val="en-GB"/>
        </w:rPr>
      </w:pPr>
    </w:p>
    <w:p w14:paraId="63DEBBDC" w14:textId="77777777" w:rsidR="00D048E4" w:rsidRPr="00A23A0B" w:rsidRDefault="00DC3CA1">
      <w:pPr>
        <w:numPr>
          <w:ilvl w:val="12"/>
          <w:numId w:val="0"/>
        </w:numPr>
        <w:tabs>
          <w:tab w:val="left" w:pos="5040"/>
        </w:tabs>
        <w:rPr>
          <w:spacing w:val="-3"/>
          <w:lang w:val="en-GB"/>
        </w:rPr>
      </w:pPr>
      <w:r w:rsidRPr="00A23A0B">
        <w:rPr>
          <w:spacing w:val="-3"/>
          <w:lang w:val="en-GB"/>
        </w:rPr>
        <w:t xml:space="preserve">Title:  </w:t>
      </w:r>
      <w:r w:rsidRPr="00A23A0B">
        <w:rPr>
          <w:spacing w:val="-3"/>
          <w:u w:val="single"/>
          <w:lang w:val="en-GB"/>
        </w:rPr>
        <w:tab/>
      </w:r>
    </w:p>
    <w:p w14:paraId="72D9CF85" w14:textId="77777777" w:rsidR="00D048E4" w:rsidRPr="00A23A0B" w:rsidRDefault="00D048E4">
      <w:pPr>
        <w:numPr>
          <w:ilvl w:val="12"/>
          <w:numId w:val="0"/>
        </w:numPr>
        <w:rPr>
          <w:spacing w:val="-3"/>
          <w:lang w:val="en-GB"/>
        </w:rPr>
      </w:pPr>
    </w:p>
    <w:p w14:paraId="28FB1109" w14:textId="77777777" w:rsidR="00D048E4" w:rsidRPr="00A23A0B" w:rsidRDefault="00D048E4">
      <w:pPr>
        <w:pStyle w:val="Header"/>
        <w:tabs>
          <w:tab w:val="clear" w:pos="4320"/>
          <w:tab w:val="clear" w:pos="8640"/>
        </w:tabs>
        <w:rPr>
          <w:sz w:val="24"/>
          <w:szCs w:val="24"/>
          <w:highlight w:val="yellow"/>
          <w:lang w:val="en-GB" w:eastAsia="it-IT"/>
        </w:rPr>
        <w:sectPr w:rsidR="00D048E4" w:rsidRPr="00A23A0B" w:rsidSect="00714B5F">
          <w:headerReference w:type="default" r:id="rId40"/>
          <w:footerReference w:type="default" r:id="rId41"/>
          <w:pgSz w:w="12242" w:h="15842" w:code="1"/>
          <w:pgMar w:top="1440" w:right="1440" w:bottom="1440" w:left="1440" w:header="720" w:footer="720" w:gutter="0"/>
          <w:cols w:space="708"/>
          <w:docGrid w:linePitch="360"/>
        </w:sectPr>
      </w:pPr>
    </w:p>
    <w:p w14:paraId="42C95984" w14:textId="77777777" w:rsidR="00D048E4" w:rsidRPr="00A23A0B" w:rsidRDefault="00D048E4">
      <w:pPr>
        <w:pStyle w:val="FootnoteText"/>
        <w:tabs>
          <w:tab w:val="left" w:pos="270"/>
        </w:tabs>
        <w:ind w:left="272" w:hanging="272"/>
        <w:rPr>
          <w:sz w:val="24"/>
          <w:szCs w:val="24"/>
          <w:highlight w:val="yellow"/>
        </w:rPr>
      </w:pPr>
    </w:p>
    <w:p w14:paraId="417BEF3A" w14:textId="77777777" w:rsidR="00D048E4" w:rsidRPr="00A23A0B" w:rsidRDefault="00DC3CA1">
      <w:pPr>
        <w:numPr>
          <w:ilvl w:val="12"/>
          <w:numId w:val="0"/>
        </w:numPr>
        <w:jc w:val="center"/>
        <w:rPr>
          <w:b/>
          <w:spacing w:val="-3"/>
          <w:lang w:val="en-GB"/>
        </w:rPr>
      </w:pPr>
      <w:r w:rsidRPr="00A23A0B">
        <w:rPr>
          <w:b/>
          <w:spacing w:val="-3"/>
          <w:lang w:val="en-GB"/>
        </w:rPr>
        <w:t>Consultant’s Representations Regarding Costs and Charges</w:t>
      </w:r>
    </w:p>
    <w:p w14:paraId="4A95487B" w14:textId="77777777" w:rsidR="00D048E4" w:rsidRPr="00A23A0B" w:rsidRDefault="00D048E4">
      <w:pPr>
        <w:numPr>
          <w:ilvl w:val="12"/>
          <w:numId w:val="0"/>
        </w:numPr>
        <w:ind w:right="720"/>
        <w:rPr>
          <w:spacing w:val="-3"/>
          <w:lang w:val="en-GB"/>
        </w:rPr>
      </w:pPr>
    </w:p>
    <w:p w14:paraId="5C0A6A4D" w14:textId="77777777" w:rsidR="00D048E4" w:rsidRPr="00A23A0B" w:rsidRDefault="00DC3CA1">
      <w:pPr>
        <w:numPr>
          <w:ilvl w:val="12"/>
          <w:numId w:val="0"/>
        </w:numPr>
        <w:ind w:right="720"/>
        <w:jc w:val="center"/>
        <w:rPr>
          <w:spacing w:val="-2"/>
          <w:lang w:val="en-GB"/>
        </w:rPr>
      </w:pPr>
      <w:r w:rsidRPr="00A23A0B">
        <w:rPr>
          <w:spacing w:val="-2"/>
          <w:lang w:val="en-GB"/>
        </w:rPr>
        <w:t xml:space="preserve">(Expressed in </w:t>
      </w:r>
      <w:r w:rsidRPr="00A23A0B">
        <w:rPr>
          <w:i/>
          <w:spacing w:val="-2"/>
          <w:lang w:val="en-GB"/>
        </w:rPr>
        <w:t>[insert name of currency]</w:t>
      </w:r>
      <w:r w:rsidRPr="00A23A0B">
        <w:rPr>
          <w:spacing w:val="-2"/>
          <w:lang w:val="en-GB"/>
        </w:rPr>
        <w:t>)</w:t>
      </w:r>
    </w:p>
    <w:p w14:paraId="169D0117" w14:textId="77777777" w:rsidR="00D048E4" w:rsidRPr="00A23A0B" w:rsidRDefault="00D048E4">
      <w:pPr>
        <w:pStyle w:val="Header"/>
        <w:numPr>
          <w:ilvl w:val="12"/>
          <w:numId w:val="0"/>
        </w:numPr>
        <w:tabs>
          <w:tab w:val="clear" w:pos="4320"/>
          <w:tab w:val="clear" w:pos="8640"/>
        </w:tabs>
        <w:rPr>
          <w:spacing w:val="-2"/>
          <w:sz w:val="24"/>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D048E4" w:rsidRPr="00A23A0B" w14:paraId="786353E2" w14:textId="7777777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203F7F29" w14:textId="77777777" w:rsidR="00D048E4" w:rsidRPr="00A23A0B" w:rsidRDefault="00DC3CA1">
            <w:pPr>
              <w:numPr>
                <w:ilvl w:val="12"/>
                <w:numId w:val="0"/>
              </w:numPr>
              <w:jc w:val="center"/>
              <w:rPr>
                <w:spacing w:val="-2"/>
                <w:lang w:val="en-GB"/>
              </w:rPr>
            </w:pPr>
            <w:r w:rsidRPr="00A23A0B">
              <w:rPr>
                <w:spacing w:val="-2"/>
                <w:lang w:val="en-GB"/>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3EFE1D63" w14:textId="77777777" w:rsidR="00D048E4" w:rsidRPr="00A23A0B" w:rsidRDefault="00DC3CA1">
            <w:pPr>
              <w:numPr>
                <w:ilvl w:val="12"/>
                <w:numId w:val="0"/>
              </w:numPr>
              <w:jc w:val="center"/>
              <w:rPr>
                <w:spacing w:val="-2"/>
                <w:lang w:val="en-GB"/>
              </w:rPr>
            </w:pPr>
            <w:r w:rsidRPr="00A23A0B">
              <w:rPr>
                <w:spacing w:val="-2"/>
                <w:lang w:val="en-GB"/>
              </w:rPr>
              <w:t>1</w:t>
            </w:r>
          </w:p>
        </w:tc>
        <w:tc>
          <w:tcPr>
            <w:tcW w:w="964" w:type="dxa"/>
            <w:tcBorders>
              <w:top w:val="double" w:sz="4" w:space="0" w:color="auto"/>
              <w:left w:val="single" w:sz="6" w:space="0" w:color="auto"/>
              <w:bottom w:val="single" w:sz="6" w:space="0" w:color="auto"/>
              <w:right w:val="single" w:sz="6" w:space="0" w:color="auto"/>
            </w:tcBorders>
            <w:vAlign w:val="center"/>
          </w:tcPr>
          <w:p w14:paraId="35BA4278" w14:textId="77777777" w:rsidR="00D048E4" w:rsidRPr="00A23A0B" w:rsidRDefault="00DC3CA1">
            <w:pPr>
              <w:numPr>
                <w:ilvl w:val="12"/>
                <w:numId w:val="0"/>
              </w:numPr>
              <w:jc w:val="center"/>
              <w:rPr>
                <w:spacing w:val="-2"/>
                <w:lang w:val="en-GB"/>
              </w:rPr>
            </w:pPr>
            <w:r w:rsidRPr="00A23A0B">
              <w:rPr>
                <w:spacing w:val="-2"/>
                <w:lang w:val="en-GB"/>
              </w:rPr>
              <w:t>2</w:t>
            </w:r>
          </w:p>
        </w:tc>
        <w:tc>
          <w:tcPr>
            <w:tcW w:w="964" w:type="dxa"/>
            <w:tcBorders>
              <w:top w:val="double" w:sz="4" w:space="0" w:color="auto"/>
              <w:left w:val="single" w:sz="6" w:space="0" w:color="auto"/>
              <w:bottom w:val="single" w:sz="6" w:space="0" w:color="auto"/>
              <w:right w:val="single" w:sz="6" w:space="0" w:color="auto"/>
            </w:tcBorders>
            <w:vAlign w:val="center"/>
          </w:tcPr>
          <w:p w14:paraId="4594D7D3" w14:textId="77777777" w:rsidR="00D048E4" w:rsidRPr="00A23A0B" w:rsidRDefault="00DC3CA1">
            <w:pPr>
              <w:numPr>
                <w:ilvl w:val="12"/>
                <w:numId w:val="0"/>
              </w:numPr>
              <w:ind w:right="-83"/>
              <w:jc w:val="center"/>
              <w:rPr>
                <w:spacing w:val="-2"/>
                <w:lang w:val="en-GB"/>
              </w:rPr>
            </w:pPr>
            <w:r w:rsidRPr="00A23A0B">
              <w:rPr>
                <w:spacing w:val="-2"/>
                <w:lang w:val="en-GB"/>
              </w:rPr>
              <w:t>3</w:t>
            </w:r>
          </w:p>
        </w:tc>
        <w:tc>
          <w:tcPr>
            <w:tcW w:w="964" w:type="dxa"/>
            <w:tcBorders>
              <w:top w:val="double" w:sz="4" w:space="0" w:color="auto"/>
              <w:left w:val="single" w:sz="6" w:space="0" w:color="auto"/>
              <w:bottom w:val="single" w:sz="6" w:space="0" w:color="auto"/>
              <w:right w:val="single" w:sz="6" w:space="0" w:color="auto"/>
            </w:tcBorders>
            <w:vAlign w:val="center"/>
          </w:tcPr>
          <w:p w14:paraId="7A289882" w14:textId="77777777" w:rsidR="00D048E4" w:rsidRPr="00A23A0B" w:rsidRDefault="00DC3CA1">
            <w:pPr>
              <w:numPr>
                <w:ilvl w:val="12"/>
                <w:numId w:val="0"/>
              </w:numPr>
              <w:jc w:val="center"/>
              <w:rPr>
                <w:spacing w:val="-2"/>
                <w:lang w:val="en-GB"/>
              </w:rPr>
            </w:pPr>
            <w:r w:rsidRPr="00A23A0B">
              <w:rPr>
                <w:spacing w:val="-2"/>
                <w:lang w:val="en-GB"/>
              </w:rPr>
              <w:t>4</w:t>
            </w:r>
          </w:p>
        </w:tc>
        <w:tc>
          <w:tcPr>
            <w:tcW w:w="851" w:type="dxa"/>
            <w:tcBorders>
              <w:top w:val="double" w:sz="4" w:space="0" w:color="auto"/>
              <w:left w:val="single" w:sz="6" w:space="0" w:color="auto"/>
              <w:bottom w:val="single" w:sz="6" w:space="0" w:color="auto"/>
              <w:right w:val="single" w:sz="6" w:space="0" w:color="auto"/>
            </w:tcBorders>
            <w:vAlign w:val="center"/>
          </w:tcPr>
          <w:p w14:paraId="026FB1C9" w14:textId="77777777" w:rsidR="00D048E4" w:rsidRPr="00A23A0B" w:rsidRDefault="00DC3CA1">
            <w:pPr>
              <w:numPr>
                <w:ilvl w:val="12"/>
                <w:numId w:val="0"/>
              </w:numPr>
              <w:jc w:val="center"/>
              <w:rPr>
                <w:spacing w:val="-2"/>
                <w:lang w:val="en-GB"/>
              </w:rPr>
            </w:pPr>
            <w:r w:rsidRPr="00A23A0B">
              <w:rPr>
                <w:spacing w:val="-2"/>
                <w:lang w:val="en-GB"/>
              </w:rPr>
              <w:t>5</w:t>
            </w:r>
          </w:p>
        </w:tc>
        <w:tc>
          <w:tcPr>
            <w:tcW w:w="1304" w:type="dxa"/>
            <w:tcBorders>
              <w:top w:val="double" w:sz="4" w:space="0" w:color="auto"/>
              <w:left w:val="single" w:sz="6" w:space="0" w:color="auto"/>
              <w:bottom w:val="single" w:sz="6" w:space="0" w:color="auto"/>
              <w:right w:val="single" w:sz="6" w:space="0" w:color="auto"/>
            </w:tcBorders>
            <w:vAlign w:val="center"/>
          </w:tcPr>
          <w:p w14:paraId="1204178E" w14:textId="77777777" w:rsidR="00D048E4" w:rsidRPr="00A23A0B" w:rsidRDefault="00DC3CA1">
            <w:pPr>
              <w:numPr>
                <w:ilvl w:val="12"/>
                <w:numId w:val="0"/>
              </w:numPr>
              <w:jc w:val="center"/>
              <w:rPr>
                <w:spacing w:val="-2"/>
                <w:lang w:val="en-GB"/>
              </w:rPr>
            </w:pPr>
            <w:r w:rsidRPr="00A23A0B">
              <w:rPr>
                <w:spacing w:val="-2"/>
                <w:lang w:val="en-GB"/>
              </w:rPr>
              <w:t>6</w:t>
            </w:r>
          </w:p>
        </w:tc>
        <w:tc>
          <w:tcPr>
            <w:tcW w:w="1701" w:type="dxa"/>
            <w:tcBorders>
              <w:top w:val="double" w:sz="4" w:space="0" w:color="auto"/>
              <w:left w:val="single" w:sz="6" w:space="0" w:color="auto"/>
              <w:bottom w:val="single" w:sz="6" w:space="0" w:color="auto"/>
              <w:right w:val="single" w:sz="6" w:space="0" w:color="auto"/>
            </w:tcBorders>
            <w:vAlign w:val="center"/>
          </w:tcPr>
          <w:p w14:paraId="42086A85" w14:textId="77777777" w:rsidR="00D048E4" w:rsidRPr="00A23A0B" w:rsidRDefault="00DC3CA1">
            <w:pPr>
              <w:numPr>
                <w:ilvl w:val="12"/>
                <w:numId w:val="0"/>
              </w:numPr>
              <w:jc w:val="center"/>
              <w:rPr>
                <w:spacing w:val="-2"/>
                <w:lang w:val="en-GB"/>
              </w:rPr>
            </w:pPr>
            <w:r w:rsidRPr="00A23A0B">
              <w:rPr>
                <w:spacing w:val="-2"/>
                <w:lang w:val="en-GB"/>
              </w:rPr>
              <w:t>7</w:t>
            </w:r>
          </w:p>
        </w:tc>
        <w:tc>
          <w:tcPr>
            <w:tcW w:w="1701" w:type="dxa"/>
            <w:tcBorders>
              <w:top w:val="double" w:sz="4" w:space="0" w:color="auto"/>
              <w:left w:val="single" w:sz="6" w:space="0" w:color="auto"/>
              <w:bottom w:val="single" w:sz="6" w:space="0" w:color="auto"/>
            </w:tcBorders>
            <w:vAlign w:val="center"/>
          </w:tcPr>
          <w:p w14:paraId="57EB492E" w14:textId="77777777" w:rsidR="00D048E4" w:rsidRPr="00A23A0B" w:rsidRDefault="00DC3CA1">
            <w:pPr>
              <w:numPr>
                <w:ilvl w:val="12"/>
                <w:numId w:val="0"/>
              </w:numPr>
              <w:jc w:val="center"/>
              <w:rPr>
                <w:spacing w:val="-2"/>
                <w:lang w:val="en-GB"/>
              </w:rPr>
            </w:pPr>
            <w:r w:rsidRPr="00A23A0B">
              <w:rPr>
                <w:spacing w:val="-2"/>
                <w:lang w:val="en-GB"/>
              </w:rPr>
              <w:t>8</w:t>
            </w:r>
          </w:p>
        </w:tc>
      </w:tr>
      <w:tr w:rsidR="00D048E4" w:rsidRPr="00A23A0B" w14:paraId="4A55FCE5" w14:textId="77777777">
        <w:trPr>
          <w:trHeight w:val="907"/>
          <w:jc w:val="center"/>
        </w:trPr>
        <w:tc>
          <w:tcPr>
            <w:tcW w:w="1247" w:type="dxa"/>
            <w:tcBorders>
              <w:top w:val="single" w:sz="6" w:space="0" w:color="auto"/>
              <w:bottom w:val="double" w:sz="4" w:space="0" w:color="auto"/>
              <w:right w:val="single" w:sz="6" w:space="0" w:color="auto"/>
            </w:tcBorders>
            <w:vAlign w:val="center"/>
          </w:tcPr>
          <w:p w14:paraId="1595EDB4" w14:textId="77777777" w:rsidR="00D048E4" w:rsidRPr="00A23A0B" w:rsidRDefault="00DC3CA1">
            <w:pPr>
              <w:numPr>
                <w:ilvl w:val="12"/>
                <w:numId w:val="0"/>
              </w:numPr>
              <w:jc w:val="center"/>
              <w:rPr>
                <w:spacing w:val="-2"/>
                <w:lang w:val="en-GB"/>
              </w:rPr>
            </w:pPr>
            <w:r w:rsidRPr="00A23A0B">
              <w:rPr>
                <w:spacing w:val="-2"/>
                <w:lang w:val="en-GB"/>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3CCDBBF" w14:textId="77777777" w:rsidR="00D048E4" w:rsidRPr="00A23A0B" w:rsidRDefault="00DC3CA1">
            <w:pPr>
              <w:numPr>
                <w:ilvl w:val="12"/>
                <w:numId w:val="0"/>
              </w:numPr>
              <w:jc w:val="center"/>
              <w:rPr>
                <w:spacing w:val="-2"/>
                <w:lang w:val="en-GB"/>
              </w:rPr>
            </w:pPr>
            <w:r w:rsidRPr="00A23A0B">
              <w:rPr>
                <w:spacing w:val="-2"/>
                <w:lang w:val="en-GB"/>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5517018E" w14:textId="77777777" w:rsidR="00D048E4" w:rsidRPr="00A23A0B" w:rsidRDefault="00DC3CA1">
            <w:pPr>
              <w:numPr>
                <w:ilvl w:val="12"/>
                <w:numId w:val="0"/>
              </w:numPr>
              <w:jc w:val="center"/>
              <w:rPr>
                <w:spacing w:val="-2"/>
                <w:lang w:val="en-GB"/>
              </w:rPr>
            </w:pPr>
            <w:r w:rsidRPr="00A23A0B">
              <w:rPr>
                <w:spacing w:val="-2"/>
                <w:lang w:val="en-GB"/>
              </w:rPr>
              <w:t>Basic Salary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EA39640" w14:textId="77777777" w:rsidR="00D048E4" w:rsidRPr="00A23A0B" w:rsidRDefault="00DC3CA1">
            <w:pPr>
              <w:numPr>
                <w:ilvl w:val="12"/>
                <w:numId w:val="0"/>
              </w:numPr>
              <w:jc w:val="center"/>
              <w:rPr>
                <w:spacing w:val="-2"/>
                <w:lang w:val="en-GB"/>
              </w:rPr>
            </w:pPr>
            <w:r w:rsidRPr="00A23A0B">
              <w:rPr>
                <w:spacing w:val="-2"/>
                <w:lang w:val="en-GB"/>
              </w:rPr>
              <w:t>Social Charges</w:t>
            </w:r>
            <w:r w:rsidRPr="00A23A0B">
              <w:rPr>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14C80426" w14:textId="77777777" w:rsidR="00D048E4" w:rsidRPr="00A23A0B" w:rsidRDefault="00DC3CA1">
            <w:pPr>
              <w:numPr>
                <w:ilvl w:val="12"/>
                <w:numId w:val="0"/>
              </w:numPr>
              <w:ind w:right="-83"/>
              <w:jc w:val="center"/>
              <w:rPr>
                <w:spacing w:val="-2"/>
                <w:lang w:val="en-GB"/>
              </w:rPr>
            </w:pPr>
            <w:r w:rsidRPr="00A23A0B">
              <w:rPr>
                <w:spacing w:val="-2"/>
                <w:lang w:val="en-GB"/>
              </w:rPr>
              <w:t>Overhead</w:t>
            </w:r>
            <w:r w:rsidRPr="00A23A0B">
              <w:rPr>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5853D2B0" w14:textId="77777777" w:rsidR="00D048E4" w:rsidRPr="00A23A0B" w:rsidRDefault="00DC3CA1">
            <w:pPr>
              <w:numPr>
                <w:ilvl w:val="12"/>
                <w:numId w:val="0"/>
              </w:numPr>
              <w:jc w:val="center"/>
              <w:rPr>
                <w:spacing w:val="-2"/>
                <w:lang w:val="en-GB"/>
              </w:rPr>
            </w:pPr>
            <w:r w:rsidRPr="00A23A0B">
              <w:rPr>
                <w:spacing w:val="-2"/>
                <w:lang w:val="en-GB"/>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2C67C36" w14:textId="77777777" w:rsidR="00D048E4" w:rsidRPr="00A23A0B" w:rsidRDefault="00DC3CA1">
            <w:pPr>
              <w:numPr>
                <w:ilvl w:val="12"/>
                <w:numId w:val="0"/>
              </w:numPr>
              <w:jc w:val="center"/>
              <w:rPr>
                <w:spacing w:val="-2"/>
                <w:lang w:val="en-GB"/>
              </w:rPr>
            </w:pPr>
            <w:r w:rsidRPr="00A23A0B">
              <w:rPr>
                <w:spacing w:val="-2"/>
                <w:lang w:val="en-GB"/>
              </w:rPr>
              <w:t>Fee</w:t>
            </w:r>
            <w:r w:rsidRPr="00A23A0B">
              <w:rPr>
                <w:spacing w:val="-2"/>
                <w:vertAlign w:val="superscript"/>
                <w:lang w:val="en-GB"/>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97E807" w14:textId="77777777" w:rsidR="00D048E4" w:rsidRPr="00A23A0B" w:rsidRDefault="00DC3CA1">
            <w:pPr>
              <w:numPr>
                <w:ilvl w:val="12"/>
                <w:numId w:val="0"/>
              </w:numPr>
              <w:jc w:val="center"/>
              <w:rPr>
                <w:spacing w:val="-2"/>
                <w:lang w:val="en-GB"/>
              </w:rPr>
            </w:pPr>
            <w:r w:rsidRPr="00A23A0B">
              <w:rPr>
                <w:spacing w:val="-2"/>
                <w:lang w:val="en-GB"/>
              </w:rPr>
              <w:t>Away from Headquarters Allowance</w:t>
            </w:r>
          </w:p>
        </w:tc>
        <w:tc>
          <w:tcPr>
            <w:tcW w:w="1701" w:type="dxa"/>
            <w:tcBorders>
              <w:top w:val="single" w:sz="6" w:space="0" w:color="auto"/>
              <w:left w:val="single" w:sz="6" w:space="0" w:color="auto"/>
              <w:bottom w:val="double" w:sz="4" w:space="0" w:color="auto"/>
              <w:right w:val="single" w:sz="6" w:space="0" w:color="auto"/>
            </w:tcBorders>
            <w:vAlign w:val="center"/>
          </w:tcPr>
          <w:p w14:paraId="65AD2829" w14:textId="77777777" w:rsidR="00D048E4" w:rsidRPr="00A23A0B" w:rsidRDefault="00DC3CA1">
            <w:pPr>
              <w:numPr>
                <w:ilvl w:val="12"/>
                <w:numId w:val="0"/>
              </w:numPr>
              <w:jc w:val="center"/>
              <w:rPr>
                <w:spacing w:val="-2"/>
                <w:lang w:val="en-GB"/>
              </w:rPr>
            </w:pPr>
            <w:r w:rsidRPr="00A23A0B">
              <w:rPr>
                <w:spacing w:val="-2"/>
                <w:lang w:val="en-GB"/>
              </w:rPr>
              <w:t>Proposed Fixed Rate per Working Month/Day/Hour</w:t>
            </w:r>
          </w:p>
        </w:tc>
        <w:tc>
          <w:tcPr>
            <w:tcW w:w="1701" w:type="dxa"/>
            <w:tcBorders>
              <w:top w:val="single" w:sz="6" w:space="0" w:color="auto"/>
              <w:left w:val="single" w:sz="6" w:space="0" w:color="auto"/>
              <w:bottom w:val="double" w:sz="4" w:space="0" w:color="auto"/>
            </w:tcBorders>
            <w:vAlign w:val="center"/>
          </w:tcPr>
          <w:p w14:paraId="3EEAA202" w14:textId="77777777" w:rsidR="00D048E4" w:rsidRPr="00A23A0B" w:rsidRDefault="00DC3CA1">
            <w:pPr>
              <w:numPr>
                <w:ilvl w:val="12"/>
                <w:numId w:val="0"/>
              </w:numPr>
              <w:jc w:val="center"/>
              <w:rPr>
                <w:spacing w:val="-2"/>
                <w:lang w:val="en-GB"/>
              </w:rPr>
            </w:pPr>
            <w:r w:rsidRPr="00A23A0B">
              <w:rPr>
                <w:spacing w:val="-2"/>
                <w:lang w:val="en-GB"/>
              </w:rPr>
              <w:t>Proposed Fixed Rate per Working Month/Day/Hour</w:t>
            </w:r>
            <w:r w:rsidRPr="00A23A0B">
              <w:rPr>
                <w:spacing w:val="-2"/>
                <w:vertAlign w:val="superscript"/>
                <w:lang w:val="en-GB"/>
              </w:rPr>
              <w:t>1</w:t>
            </w:r>
          </w:p>
        </w:tc>
      </w:tr>
      <w:tr w:rsidR="00D048E4" w:rsidRPr="00A23A0B" w14:paraId="78B72001" w14:textId="7777777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D3B2AF" w14:textId="77777777" w:rsidR="00D048E4" w:rsidRPr="00A23A0B" w:rsidRDefault="00DC3CA1">
            <w:pPr>
              <w:numPr>
                <w:ilvl w:val="12"/>
                <w:numId w:val="0"/>
              </w:numPr>
              <w:jc w:val="center"/>
              <w:rPr>
                <w:i/>
                <w:spacing w:val="-2"/>
                <w:lang w:val="en-GB"/>
              </w:rPr>
            </w:pPr>
            <w:r w:rsidRPr="00A23A0B">
              <w:rPr>
                <w:iCs/>
                <w:spacing w:val="-2"/>
                <w:lang w:val="en-GB"/>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77AC714" w14:textId="77777777" w:rsidR="00D048E4" w:rsidRPr="00A23A0B" w:rsidRDefault="00D048E4">
            <w:pPr>
              <w:numPr>
                <w:ilvl w:val="12"/>
                <w:numId w:val="0"/>
              </w:numPr>
              <w:jc w:val="center"/>
              <w:rPr>
                <w:i/>
                <w:spacing w:val="-2"/>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C342C80" w14:textId="77777777" w:rsidR="00D048E4" w:rsidRPr="00A23A0B" w:rsidRDefault="00D048E4">
            <w:pPr>
              <w:numPr>
                <w:ilvl w:val="12"/>
                <w:numId w:val="0"/>
              </w:numPr>
              <w:jc w:val="center"/>
              <w:rPr>
                <w:i/>
                <w:spacing w:val="-2"/>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89BE300" w14:textId="77777777" w:rsidR="00D048E4" w:rsidRPr="00A23A0B" w:rsidRDefault="00D048E4">
            <w:pPr>
              <w:numPr>
                <w:ilvl w:val="12"/>
                <w:numId w:val="0"/>
              </w:numPr>
              <w:jc w:val="center"/>
              <w:rPr>
                <w:i/>
                <w:spacing w:val="-2"/>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2F6028D4" w14:textId="77777777" w:rsidR="00D048E4" w:rsidRPr="00A23A0B" w:rsidRDefault="00D048E4">
            <w:pPr>
              <w:numPr>
                <w:ilvl w:val="12"/>
                <w:numId w:val="0"/>
              </w:numPr>
              <w:jc w:val="center"/>
              <w:rPr>
                <w:i/>
                <w:spacing w:val="-2"/>
                <w:lang w:val="en-GB"/>
              </w:rPr>
            </w:pPr>
          </w:p>
        </w:tc>
        <w:tc>
          <w:tcPr>
            <w:tcW w:w="851" w:type="dxa"/>
            <w:tcBorders>
              <w:top w:val="double" w:sz="4" w:space="0" w:color="auto"/>
              <w:left w:val="single" w:sz="6" w:space="0" w:color="auto"/>
              <w:bottom w:val="single" w:sz="6" w:space="0" w:color="auto"/>
              <w:right w:val="single" w:sz="6" w:space="0" w:color="auto"/>
            </w:tcBorders>
            <w:vAlign w:val="center"/>
          </w:tcPr>
          <w:p w14:paraId="170B1ED7" w14:textId="77777777" w:rsidR="00D048E4" w:rsidRPr="00A23A0B" w:rsidRDefault="00D048E4">
            <w:pPr>
              <w:numPr>
                <w:ilvl w:val="12"/>
                <w:numId w:val="0"/>
              </w:numPr>
              <w:jc w:val="center"/>
              <w:rPr>
                <w:i/>
                <w:spacing w:val="-2"/>
                <w:lang w:val="en-GB"/>
              </w:rPr>
            </w:pPr>
          </w:p>
        </w:tc>
        <w:tc>
          <w:tcPr>
            <w:tcW w:w="1304" w:type="dxa"/>
            <w:tcBorders>
              <w:top w:val="double" w:sz="4" w:space="0" w:color="auto"/>
              <w:left w:val="single" w:sz="6" w:space="0" w:color="auto"/>
              <w:bottom w:val="single" w:sz="6" w:space="0" w:color="auto"/>
              <w:right w:val="single" w:sz="6" w:space="0" w:color="auto"/>
            </w:tcBorders>
            <w:vAlign w:val="center"/>
          </w:tcPr>
          <w:p w14:paraId="20AADF12" w14:textId="77777777" w:rsidR="00D048E4" w:rsidRPr="00A23A0B" w:rsidRDefault="00D048E4">
            <w:pPr>
              <w:numPr>
                <w:ilvl w:val="12"/>
                <w:numId w:val="0"/>
              </w:numPr>
              <w:jc w:val="center"/>
              <w:rPr>
                <w:i/>
                <w:spacing w:val="-2"/>
                <w:lang w:val="en-GB"/>
              </w:rPr>
            </w:pPr>
          </w:p>
        </w:tc>
        <w:tc>
          <w:tcPr>
            <w:tcW w:w="1701" w:type="dxa"/>
            <w:tcBorders>
              <w:top w:val="double" w:sz="4" w:space="0" w:color="auto"/>
              <w:left w:val="single" w:sz="6" w:space="0" w:color="auto"/>
              <w:bottom w:val="single" w:sz="6" w:space="0" w:color="auto"/>
              <w:right w:val="single" w:sz="6" w:space="0" w:color="auto"/>
            </w:tcBorders>
            <w:vAlign w:val="center"/>
          </w:tcPr>
          <w:p w14:paraId="563C7B85" w14:textId="77777777" w:rsidR="00D048E4" w:rsidRPr="00A23A0B" w:rsidRDefault="00D048E4">
            <w:pPr>
              <w:numPr>
                <w:ilvl w:val="12"/>
                <w:numId w:val="0"/>
              </w:numPr>
              <w:jc w:val="center"/>
              <w:rPr>
                <w:i/>
                <w:spacing w:val="-2"/>
                <w:lang w:val="en-GB"/>
              </w:rPr>
            </w:pPr>
          </w:p>
        </w:tc>
        <w:tc>
          <w:tcPr>
            <w:tcW w:w="1701" w:type="dxa"/>
            <w:tcBorders>
              <w:top w:val="double" w:sz="4" w:space="0" w:color="auto"/>
              <w:left w:val="single" w:sz="6" w:space="0" w:color="auto"/>
              <w:bottom w:val="single" w:sz="6" w:space="0" w:color="auto"/>
            </w:tcBorders>
            <w:vAlign w:val="center"/>
          </w:tcPr>
          <w:p w14:paraId="695B902E" w14:textId="77777777" w:rsidR="00D048E4" w:rsidRPr="00A23A0B" w:rsidRDefault="00D048E4">
            <w:pPr>
              <w:numPr>
                <w:ilvl w:val="12"/>
                <w:numId w:val="0"/>
              </w:numPr>
              <w:jc w:val="center"/>
              <w:rPr>
                <w:i/>
                <w:spacing w:val="-2"/>
                <w:lang w:val="en-GB"/>
              </w:rPr>
            </w:pPr>
          </w:p>
        </w:tc>
      </w:tr>
      <w:tr w:rsidR="00D048E4" w:rsidRPr="00A23A0B" w14:paraId="0CAAA422"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2453CAC3"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D96732E"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4FCD8B78"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B6C59AE"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6B92EF2"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94ABF60"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39C87F6"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1718CA27"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2D0FEF38"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575901E5" w14:textId="77777777" w:rsidR="00D048E4" w:rsidRPr="00A23A0B" w:rsidRDefault="00D048E4">
            <w:pPr>
              <w:numPr>
                <w:ilvl w:val="12"/>
                <w:numId w:val="0"/>
              </w:numPr>
              <w:jc w:val="center"/>
              <w:rPr>
                <w:i/>
                <w:spacing w:val="-2"/>
                <w:lang w:val="en-GB"/>
              </w:rPr>
            </w:pPr>
          </w:p>
        </w:tc>
      </w:tr>
      <w:tr w:rsidR="00D048E4" w:rsidRPr="00A23A0B" w14:paraId="21D8727C"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9675C16"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5D446027"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23299FCC"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EE4109B"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E5DC653"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E8E4AF3"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43DE1C3A"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AEDAFA4"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B7806DC"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56AC0F6B" w14:textId="77777777" w:rsidR="00D048E4" w:rsidRPr="00A23A0B" w:rsidRDefault="00D048E4">
            <w:pPr>
              <w:numPr>
                <w:ilvl w:val="12"/>
                <w:numId w:val="0"/>
              </w:numPr>
              <w:jc w:val="center"/>
              <w:rPr>
                <w:i/>
                <w:spacing w:val="-2"/>
                <w:lang w:val="en-GB"/>
              </w:rPr>
            </w:pPr>
          </w:p>
        </w:tc>
      </w:tr>
      <w:tr w:rsidR="00D048E4" w:rsidRPr="00A23A0B" w14:paraId="43ECBC87"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7ACC722"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A600CCA"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21D76605"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F718FFA"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2AD5292"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E458254"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BA5C1CE"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2108EE41"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EA8F52C"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62D296B6" w14:textId="77777777" w:rsidR="00D048E4" w:rsidRPr="00A23A0B" w:rsidRDefault="00D048E4">
            <w:pPr>
              <w:numPr>
                <w:ilvl w:val="12"/>
                <w:numId w:val="0"/>
              </w:numPr>
              <w:jc w:val="center"/>
              <w:rPr>
                <w:i/>
                <w:spacing w:val="-2"/>
                <w:lang w:val="en-GB"/>
              </w:rPr>
            </w:pPr>
          </w:p>
        </w:tc>
      </w:tr>
      <w:tr w:rsidR="00D048E4" w:rsidRPr="00A23A0B" w14:paraId="2260E5E1"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6C095CE9"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E3E36A1"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73C28C30"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988F524"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631288A"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6ED1465"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0342D7F"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CC253EC"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61A8F6D"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03FD2AD5" w14:textId="77777777" w:rsidR="00D048E4" w:rsidRPr="00A23A0B" w:rsidRDefault="00D048E4">
            <w:pPr>
              <w:numPr>
                <w:ilvl w:val="12"/>
                <w:numId w:val="0"/>
              </w:numPr>
              <w:jc w:val="center"/>
              <w:rPr>
                <w:i/>
                <w:spacing w:val="-2"/>
                <w:lang w:val="en-GB"/>
              </w:rPr>
            </w:pPr>
          </w:p>
        </w:tc>
      </w:tr>
      <w:tr w:rsidR="00D048E4" w:rsidRPr="00A23A0B" w14:paraId="43E88871" w14:textId="7777777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7A5F9A90" w14:textId="77777777" w:rsidR="00D048E4" w:rsidRPr="00A23A0B" w:rsidRDefault="00DC3CA1">
            <w:pPr>
              <w:numPr>
                <w:ilvl w:val="12"/>
                <w:numId w:val="0"/>
              </w:numPr>
              <w:jc w:val="center"/>
              <w:rPr>
                <w:i/>
                <w:spacing w:val="-2"/>
                <w:lang w:val="en-GB"/>
              </w:rPr>
            </w:pPr>
            <w:r w:rsidRPr="00A23A0B">
              <w:rPr>
                <w:iCs/>
                <w:spacing w:val="-2"/>
                <w:lang w:val="en-GB"/>
              </w:rPr>
              <w:t>Field</w:t>
            </w:r>
          </w:p>
        </w:tc>
        <w:tc>
          <w:tcPr>
            <w:tcW w:w="1588" w:type="dxa"/>
            <w:tcBorders>
              <w:top w:val="single" w:sz="6" w:space="0" w:color="auto"/>
              <w:left w:val="single" w:sz="6" w:space="0" w:color="auto"/>
              <w:bottom w:val="single" w:sz="6" w:space="0" w:color="auto"/>
              <w:right w:val="single" w:sz="6" w:space="0" w:color="auto"/>
            </w:tcBorders>
            <w:vAlign w:val="center"/>
          </w:tcPr>
          <w:p w14:paraId="40B97E7F"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736B577"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8DC5C36"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8CA767C"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4A30380E"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6E35617"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A6A8480"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7369FBA9" w14:textId="77777777" w:rsidR="00D048E4" w:rsidRPr="00A23A0B" w:rsidRDefault="00D048E4">
            <w:pPr>
              <w:numPr>
                <w:ilvl w:val="12"/>
                <w:numId w:val="0"/>
              </w:numPr>
              <w:jc w:val="center"/>
              <w:rPr>
                <w:i/>
                <w:spacing w:val="-2"/>
                <w:lang w:val="en-GB"/>
              </w:rPr>
            </w:pPr>
          </w:p>
        </w:tc>
      </w:tr>
      <w:tr w:rsidR="00D048E4" w:rsidRPr="00A23A0B" w14:paraId="40B7FE17"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4AC72F3E"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566C2F58"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F612A4C"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DA06B98"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E4C72B9"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5D9E824"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3AB8B1D"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704AFCC"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9D92444"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6A51019E" w14:textId="77777777" w:rsidR="00D048E4" w:rsidRPr="00A23A0B" w:rsidRDefault="00D048E4">
            <w:pPr>
              <w:numPr>
                <w:ilvl w:val="12"/>
                <w:numId w:val="0"/>
              </w:numPr>
              <w:jc w:val="center"/>
              <w:rPr>
                <w:spacing w:val="-2"/>
                <w:lang w:val="en-GB"/>
              </w:rPr>
            </w:pPr>
          </w:p>
        </w:tc>
      </w:tr>
      <w:tr w:rsidR="00D048E4" w:rsidRPr="00A23A0B" w14:paraId="4DE8D296"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6D9B7D36"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11F7E0D"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30336EE6"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0322D8C"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00A177B" w14:textId="77777777" w:rsidR="00D048E4" w:rsidRPr="00A23A0B" w:rsidRDefault="00D048E4">
            <w:pPr>
              <w:pStyle w:val="Header"/>
              <w:numPr>
                <w:ilvl w:val="12"/>
                <w:numId w:val="0"/>
              </w:numPr>
              <w:tabs>
                <w:tab w:val="clear" w:pos="4320"/>
                <w:tab w:val="clear" w:pos="8640"/>
              </w:tabs>
              <w:jc w:val="center"/>
              <w:rPr>
                <w:spacing w:val="-2"/>
                <w:sz w:val="24"/>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E33B414"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209060C6"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5DDD48FF"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D4639E7"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5A280F89" w14:textId="77777777" w:rsidR="00D048E4" w:rsidRPr="00A23A0B" w:rsidRDefault="00D048E4">
            <w:pPr>
              <w:numPr>
                <w:ilvl w:val="12"/>
                <w:numId w:val="0"/>
              </w:numPr>
              <w:jc w:val="center"/>
              <w:rPr>
                <w:spacing w:val="-2"/>
                <w:lang w:val="en-GB"/>
              </w:rPr>
            </w:pPr>
          </w:p>
        </w:tc>
      </w:tr>
      <w:tr w:rsidR="00D048E4" w:rsidRPr="00A23A0B" w14:paraId="24974702"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77E399D5"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71917C4F"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755ACD52"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783AEE9"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1D9FEAE" w14:textId="77777777" w:rsidR="00D048E4" w:rsidRPr="00A23A0B" w:rsidRDefault="00D048E4">
            <w:pPr>
              <w:pStyle w:val="Header"/>
              <w:numPr>
                <w:ilvl w:val="12"/>
                <w:numId w:val="0"/>
              </w:numPr>
              <w:tabs>
                <w:tab w:val="clear" w:pos="4320"/>
                <w:tab w:val="clear" w:pos="8640"/>
              </w:tabs>
              <w:jc w:val="center"/>
              <w:rPr>
                <w:spacing w:val="-2"/>
                <w:sz w:val="24"/>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330C317A"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5D2EE1B"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8058B61"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7C0CE99"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4AC28C90" w14:textId="77777777" w:rsidR="00D048E4" w:rsidRPr="00A23A0B" w:rsidRDefault="00D048E4">
            <w:pPr>
              <w:numPr>
                <w:ilvl w:val="12"/>
                <w:numId w:val="0"/>
              </w:numPr>
              <w:jc w:val="center"/>
              <w:rPr>
                <w:spacing w:val="-2"/>
                <w:lang w:val="en-GB"/>
              </w:rPr>
            </w:pPr>
          </w:p>
        </w:tc>
      </w:tr>
      <w:tr w:rsidR="00D048E4" w:rsidRPr="00A23A0B" w14:paraId="6BFB28BC" w14:textId="77777777">
        <w:trPr>
          <w:trHeight w:hRule="exact" w:val="397"/>
          <w:jc w:val="center"/>
        </w:trPr>
        <w:tc>
          <w:tcPr>
            <w:tcW w:w="1247" w:type="dxa"/>
            <w:tcBorders>
              <w:top w:val="single" w:sz="6" w:space="0" w:color="auto"/>
              <w:bottom w:val="double" w:sz="4" w:space="0" w:color="auto"/>
              <w:right w:val="single" w:sz="6" w:space="0" w:color="auto"/>
            </w:tcBorders>
            <w:vAlign w:val="center"/>
          </w:tcPr>
          <w:p w14:paraId="5A8BD145"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double" w:sz="4" w:space="0" w:color="auto"/>
              <w:right w:val="single" w:sz="6" w:space="0" w:color="auto"/>
            </w:tcBorders>
            <w:vAlign w:val="center"/>
          </w:tcPr>
          <w:p w14:paraId="40E83116"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double" w:sz="4" w:space="0" w:color="auto"/>
              <w:right w:val="single" w:sz="6" w:space="0" w:color="auto"/>
            </w:tcBorders>
            <w:vAlign w:val="center"/>
          </w:tcPr>
          <w:p w14:paraId="26AFFDD9"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48AA340A"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449B450A"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13B46F92"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double" w:sz="4" w:space="0" w:color="auto"/>
              <w:right w:val="single" w:sz="6" w:space="0" w:color="auto"/>
            </w:tcBorders>
            <w:vAlign w:val="center"/>
          </w:tcPr>
          <w:p w14:paraId="0C28ECD7"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double" w:sz="4" w:space="0" w:color="auto"/>
              <w:right w:val="single" w:sz="6" w:space="0" w:color="auto"/>
            </w:tcBorders>
            <w:vAlign w:val="center"/>
          </w:tcPr>
          <w:p w14:paraId="19129B72"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right w:val="single" w:sz="6" w:space="0" w:color="auto"/>
            </w:tcBorders>
            <w:vAlign w:val="center"/>
          </w:tcPr>
          <w:p w14:paraId="79E225C0"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tcBorders>
            <w:vAlign w:val="center"/>
          </w:tcPr>
          <w:p w14:paraId="73CF1F92" w14:textId="77777777" w:rsidR="00D048E4" w:rsidRPr="00A23A0B" w:rsidRDefault="00D048E4">
            <w:pPr>
              <w:numPr>
                <w:ilvl w:val="12"/>
                <w:numId w:val="0"/>
              </w:numPr>
              <w:jc w:val="center"/>
              <w:rPr>
                <w:spacing w:val="-2"/>
                <w:lang w:val="en-GB"/>
              </w:rPr>
            </w:pPr>
          </w:p>
        </w:tc>
      </w:tr>
    </w:tbl>
    <w:p w14:paraId="1D56A883" w14:textId="77777777" w:rsidR="00D048E4" w:rsidRPr="00A23A0B" w:rsidRDefault="00D048E4">
      <w:pPr>
        <w:numPr>
          <w:ilvl w:val="12"/>
          <w:numId w:val="0"/>
        </w:numPr>
        <w:rPr>
          <w:spacing w:val="-3"/>
          <w:lang w:val="en-GB"/>
        </w:rPr>
      </w:pPr>
    </w:p>
    <w:p w14:paraId="208B78F1" w14:textId="77777777" w:rsidR="00D048E4" w:rsidRPr="00A23A0B" w:rsidRDefault="00DC3CA1">
      <w:pPr>
        <w:pStyle w:val="Header"/>
        <w:numPr>
          <w:ilvl w:val="12"/>
          <w:numId w:val="0"/>
        </w:numPr>
        <w:tabs>
          <w:tab w:val="clear" w:pos="4320"/>
          <w:tab w:val="clear" w:pos="8640"/>
          <w:tab w:val="left" w:pos="360"/>
        </w:tabs>
        <w:rPr>
          <w:spacing w:val="-3"/>
          <w:sz w:val="24"/>
          <w:szCs w:val="24"/>
          <w:lang w:eastAsia="it-IT"/>
        </w:rPr>
      </w:pPr>
      <w:r w:rsidRPr="00A23A0B">
        <w:rPr>
          <w:spacing w:val="-3"/>
          <w:sz w:val="24"/>
          <w:szCs w:val="24"/>
          <w:lang w:eastAsia="it-IT"/>
        </w:rPr>
        <w:t>1.</w:t>
      </w:r>
      <w:r w:rsidRPr="00A23A0B">
        <w:rPr>
          <w:spacing w:val="-3"/>
          <w:sz w:val="24"/>
          <w:szCs w:val="24"/>
          <w:lang w:eastAsia="it-IT"/>
        </w:rPr>
        <w:tab/>
        <w:t>Expressed as percentage of 1</w:t>
      </w:r>
    </w:p>
    <w:p w14:paraId="21AB76BE" w14:textId="77777777" w:rsidR="00D048E4" w:rsidRPr="00A23A0B" w:rsidRDefault="00DC3CA1">
      <w:pPr>
        <w:pStyle w:val="Header"/>
        <w:numPr>
          <w:ilvl w:val="12"/>
          <w:numId w:val="0"/>
        </w:numPr>
        <w:tabs>
          <w:tab w:val="clear" w:pos="4320"/>
          <w:tab w:val="clear" w:pos="8640"/>
          <w:tab w:val="left" w:pos="360"/>
        </w:tabs>
        <w:rPr>
          <w:spacing w:val="-3"/>
          <w:sz w:val="24"/>
          <w:szCs w:val="24"/>
        </w:rPr>
      </w:pPr>
      <w:r w:rsidRPr="00A23A0B">
        <w:rPr>
          <w:spacing w:val="-3"/>
          <w:sz w:val="24"/>
          <w:szCs w:val="24"/>
        </w:rPr>
        <w:t>2.</w:t>
      </w:r>
      <w:r w:rsidRPr="00A23A0B">
        <w:rPr>
          <w:spacing w:val="-3"/>
          <w:sz w:val="24"/>
          <w:szCs w:val="24"/>
        </w:rPr>
        <w:tab/>
      </w:r>
      <w:r w:rsidRPr="00A23A0B">
        <w:rPr>
          <w:spacing w:val="-3"/>
          <w:sz w:val="24"/>
          <w:szCs w:val="24"/>
          <w:lang w:eastAsia="it-IT"/>
        </w:rPr>
        <w:t>Expressed as percentage of 4</w:t>
      </w:r>
    </w:p>
    <w:p w14:paraId="49F70B8C" w14:textId="77777777" w:rsidR="00D048E4" w:rsidRPr="00A23A0B" w:rsidRDefault="00D048E4">
      <w:pPr>
        <w:ind w:left="1080" w:hanging="1080"/>
        <w:rPr>
          <w:lang w:val="en-GB"/>
        </w:rPr>
      </w:pPr>
    </w:p>
    <w:p w14:paraId="2582E05D" w14:textId="77777777" w:rsidR="00D048E4" w:rsidRPr="00A23A0B" w:rsidRDefault="00D048E4">
      <w:pPr>
        <w:ind w:left="1080" w:hanging="1080"/>
        <w:rPr>
          <w:lang w:val="en-GB"/>
        </w:rPr>
        <w:sectPr w:rsidR="00D048E4" w:rsidRPr="00A23A0B" w:rsidSect="00714B5F">
          <w:headerReference w:type="default" r:id="rId42"/>
          <w:pgSz w:w="15842" w:h="12242" w:orient="landscape" w:code="1"/>
          <w:pgMar w:top="1440" w:right="1440" w:bottom="1440" w:left="1440" w:header="720" w:footer="720" w:gutter="0"/>
          <w:cols w:space="708"/>
          <w:docGrid w:linePitch="360"/>
        </w:sectPr>
      </w:pPr>
    </w:p>
    <w:bookmarkStart w:id="58" w:name="_Toc397501855"/>
    <w:p w14:paraId="28E615D8" w14:textId="6DD3D9F9" w:rsidR="00196067" w:rsidRPr="00A23A0B" w:rsidRDefault="000F6AD4" w:rsidP="00196067">
      <w:pPr>
        <w:jc w:val="center"/>
      </w:pPr>
      <w:r w:rsidRPr="00A23A0B">
        <w:rPr>
          <w:noProof/>
        </w:rPr>
        <w:lastRenderedPageBreak/>
        <mc:AlternateContent>
          <mc:Choice Requires="wps">
            <w:drawing>
              <wp:anchor distT="0" distB="0" distL="114300" distR="114300" simplePos="0" relativeHeight="251662336" behindDoc="0" locked="0" layoutInCell="1" allowOverlap="1" wp14:anchorId="4AEFBDA2" wp14:editId="72944E96">
                <wp:simplePos x="0" y="0"/>
                <wp:positionH relativeFrom="column">
                  <wp:posOffset>416560</wp:posOffset>
                </wp:positionH>
                <wp:positionV relativeFrom="paragraph">
                  <wp:posOffset>173990</wp:posOffset>
                </wp:positionV>
                <wp:extent cx="2903220" cy="343535"/>
                <wp:effectExtent l="0" t="0" r="0" b="0"/>
                <wp:wrapNone/>
                <wp:docPr id="19971845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343535"/>
                        </a:xfrm>
                        <a:prstGeom prst="rect">
                          <a:avLst/>
                        </a:prstGeom>
                        <a:noFill/>
                        <a:ln w="6350">
                          <a:noFill/>
                        </a:ln>
                      </wps:spPr>
                      <wps:txb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FBDA2" id="_x0000_t202" coordsize="21600,21600" o:spt="202" path="m,l,21600r21600,l21600,xe">
                <v:stroke joinstyle="miter"/>
                <v:path gradientshapeok="t" o:connecttype="rect"/>
              </v:shapetype>
              <v:shape id="Text Box 1" o:spid="_x0000_s1026" type="#_x0000_t202" style="position:absolute;left:0;text-align:left;margin-left:32.8pt;margin-top:13.7pt;width:228.6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" filled="f" stroked="f" strokeweight=".5pt">
                <v:textbo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v:textbox>
              </v:shape>
            </w:pict>
          </mc:Fallback>
        </mc:AlternateContent>
      </w:r>
    </w:p>
    <w:p w14:paraId="1DE0D2F1" w14:textId="4BFD9BBF" w:rsidR="00005241" w:rsidRPr="00A23A0B" w:rsidRDefault="00005241" w:rsidP="00C65DBF">
      <w:pPr>
        <w:pStyle w:val="NoSpacing"/>
        <w:jc w:val="both"/>
        <w:rPr>
          <w:rFonts w:ascii="Times New Roman" w:hAnsi="Times New Roman"/>
          <w:b/>
          <w:sz w:val="24"/>
          <w:szCs w:val="24"/>
          <w:u w:val="single"/>
        </w:rPr>
      </w:pPr>
      <w:bookmarkStart w:id="59" w:name="_Toc363633280"/>
    </w:p>
    <w:p w14:paraId="721B7FA1" w14:textId="3F7B65F5" w:rsidR="001340CF" w:rsidRPr="00A23A0B" w:rsidRDefault="001340CF" w:rsidP="001340CF">
      <w:pPr>
        <w:jc w:val="center"/>
        <w:rPr>
          <w:b/>
        </w:rPr>
      </w:pPr>
      <w:r w:rsidRPr="00A23A0B">
        <w:rPr>
          <w:noProof/>
        </w:rPr>
        <w:drawing>
          <wp:anchor distT="0" distB="0" distL="114300" distR="114300" simplePos="0" relativeHeight="251663360" behindDoc="0" locked="0" layoutInCell="1" allowOverlap="1" wp14:anchorId="4FF4F652" wp14:editId="05D1A2FD">
            <wp:simplePos x="0" y="0"/>
            <wp:positionH relativeFrom="margin">
              <wp:posOffset>0</wp:posOffset>
            </wp:positionH>
            <wp:positionV relativeFrom="paragraph">
              <wp:posOffset>-711835</wp:posOffset>
            </wp:positionV>
            <wp:extent cx="561975" cy="836930"/>
            <wp:effectExtent l="0" t="0" r="9525" b="1270"/>
            <wp:wrapNone/>
            <wp:docPr id="800706749" name="Picture 800706749"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63868" name="Picture 1741163868" descr="A blue triangle with white tex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61975" cy="836930"/>
                    </a:xfrm>
                    <a:prstGeom prst="rect">
                      <a:avLst/>
                    </a:prstGeom>
                  </pic:spPr>
                </pic:pic>
              </a:graphicData>
            </a:graphic>
            <wp14:sizeRelH relativeFrom="margin">
              <wp14:pctWidth>0</wp14:pctWidth>
            </wp14:sizeRelH>
            <wp14:sizeRelV relativeFrom="margin">
              <wp14:pctHeight>0</wp14:pctHeight>
            </wp14:sizeRelV>
          </wp:anchor>
        </w:drawing>
      </w:r>
      <w:r w:rsidRPr="00A23A0B">
        <w:rPr>
          <w:noProof/>
        </w:rPr>
        <mc:AlternateContent>
          <mc:Choice Requires="wps">
            <w:drawing>
              <wp:anchor distT="0" distB="0" distL="114300" distR="114300" simplePos="0" relativeHeight="251661312" behindDoc="0" locked="0" layoutInCell="1" allowOverlap="1" wp14:anchorId="59AB0C50" wp14:editId="12044AE2">
                <wp:simplePos x="0" y="0"/>
                <wp:positionH relativeFrom="column">
                  <wp:posOffset>657225</wp:posOffset>
                </wp:positionH>
                <wp:positionV relativeFrom="paragraph">
                  <wp:posOffset>-551180</wp:posOffset>
                </wp:positionV>
                <wp:extent cx="4219575" cy="457200"/>
                <wp:effectExtent l="0" t="0" r="0" b="0"/>
                <wp:wrapNone/>
                <wp:docPr id="1852779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457200"/>
                        </a:xfrm>
                        <a:prstGeom prst="rect">
                          <a:avLst/>
                        </a:prstGeom>
                        <a:noFill/>
                        <a:ln w="6350">
                          <a:noFill/>
                        </a:ln>
                      </wps:spPr>
                      <wps:txb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0C50" id="Text Box 2" o:spid="_x0000_s1027" type="#_x0000_t202" style="position:absolute;left:0;text-align:left;margin-left:51.75pt;margin-top:-43.4pt;width:33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" filled="f" stroked="f" strokeweight=".5pt">
                <v:textbo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v:textbox>
              </v:shape>
            </w:pict>
          </mc:Fallback>
        </mc:AlternateContent>
      </w:r>
    </w:p>
    <w:p w14:paraId="23FC2FB0" w14:textId="77777777" w:rsidR="001340CF" w:rsidRPr="00A23A0B" w:rsidRDefault="001340CF" w:rsidP="001340CF">
      <w:pPr>
        <w:rPr>
          <w:b/>
        </w:rPr>
      </w:pPr>
    </w:p>
    <w:p w14:paraId="1CBE3181" w14:textId="77777777" w:rsidR="001340CF" w:rsidRPr="00A23A0B" w:rsidRDefault="001340CF" w:rsidP="001340CF">
      <w:pPr>
        <w:jc w:val="center"/>
        <w:rPr>
          <w:b/>
        </w:rPr>
      </w:pPr>
    </w:p>
    <w:p w14:paraId="477DEF0A" w14:textId="6260A90D" w:rsidR="001340CF" w:rsidRPr="00F016BE" w:rsidRDefault="005C2D96" w:rsidP="001340CF">
      <w:pPr>
        <w:jc w:val="center"/>
        <w:rPr>
          <w:b/>
          <w:sz w:val="32"/>
          <w:szCs w:val="32"/>
          <w:vertAlign w:val="subscript"/>
        </w:rPr>
      </w:pPr>
      <w:r w:rsidRPr="00F016BE">
        <w:rPr>
          <w:b/>
          <w:sz w:val="32"/>
          <w:szCs w:val="32"/>
          <w:vertAlign w:val="subscript"/>
        </w:rPr>
        <w:t xml:space="preserve">Section 5. </w:t>
      </w:r>
      <w:r w:rsidR="001340CF" w:rsidRPr="00F016BE">
        <w:rPr>
          <w:b/>
          <w:sz w:val="32"/>
          <w:szCs w:val="32"/>
          <w:vertAlign w:val="subscript"/>
        </w:rPr>
        <w:t>TERMS OF REFERENCE</w:t>
      </w:r>
    </w:p>
    <w:p w14:paraId="39EAE1A4" w14:textId="77777777" w:rsidR="000350ED" w:rsidRPr="00F82ECE" w:rsidRDefault="000350ED" w:rsidP="000350ED">
      <w:pPr>
        <w:spacing w:before="100" w:beforeAutospacing="1" w:after="100" w:afterAutospacing="1"/>
        <w:outlineLvl w:val="2"/>
        <w:rPr>
          <w:b/>
          <w:bCs/>
          <w:color w:val="000000" w:themeColor="text1"/>
          <w:lang w:eastAsia="en-GB"/>
        </w:rPr>
      </w:pPr>
      <w:r w:rsidRPr="00F82ECE">
        <w:rPr>
          <w:b/>
          <w:bCs/>
          <w:lang w:eastAsia="en-GB"/>
        </w:rPr>
        <w:t xml:space="preserve">1. </w:t>
      </w:r>
      <w:r w:rsidRPr="00F82ECE">
        <w:rPr>
          <w:b/>
          <w:bCs/>
          <w:color w:val="000000" w:themeColor="text1"/>
          <w:lang w:eastAsia="en-GB"/>
        </w:rPr>
        <w:t>Introduction</w:t>
      </w:r>
    </w:p>
    <w:p w14:paraId="511D16C5" w14:textId="63FF52FD" w:rsidR="0079784F" w:rsidRPr="00F82ECE" w:rsidRDefault="000350ED" w:rsidP="00F016BE">
      <w:pPr>
        <w:jc w:val="both"/>
        <w:rPr>
          <w:color w:val="000000" w:themeColor="text1"/>
        </w:rPr>
      </w:pPr>
      <w:r w:rsidRPr="00F82ECE">
        <w:rPr>
          <w:rFonts w:eastAsiaTheme="minorHAnsi"/>
          <w:color w:val="000000" w:themeColor="text1"/>
        </w:rPr>
        <w:t>Pakistan Poverty Alleviation Fund (PPAF) is the lead apex institution for community-driven development in Pakistan. PPAF was registered in February 1997 under Section 42 of the Companies Ordinance 1984 (now Companies Act 2017) as a not-</w:t>
      </w:r>
      <w:proofErr w:type="gramStart"/>
      <w:r w:rsidRPr="00F82ECE">
        <w:rPr>
          <w:rFonts w:eastAsiaTheme="minorHAnsi"/>
          <w:color w:val="000000" w:themeColor="text1"/>
        </w:rPr>
        <w:t>for profit</w:t>
      </w:r>
      <w:proofErr w:type="gramEnd"/>
      <w:r w:rsidRPr="00F82ECE">
        <w:rPr>
          <w:rFonts w:eastAsiaTheme="minorHAnsi"/>
          <w:color w:val="000000" w:themeColor="text1"/>
        </w:rPr>
        <w:t xml:space="preserve"> company. PPAF’s mission is to transform lives of the poor to create a more equitable and prosperous Pakistan. It has outreach in 150 districts across all four provinces and regions of Pakistan, supporting communities to access improved infrastructure, energy, health, education, livelihoods, finance, and to foster resilience to disasters. It serves the poorest and most marginalised rural households and communities providing them with an array of financial and non-financial services. PPAF aims to ensure that its core values of social inclusion, participation, accountability, transparency, and stewardship are built into all processes and programmes. For a complete profile, please visit our website at </w:t>
      </w:r>
      <w:hyperlink r:id="rId44" w:history="1">
        <w:r w:rsidRPr="004C3FE0">
          <w:rPr>
            <w:rStyle w:val="Hyperlink"/>
            <w:rFonts w:eastAsiaTheme="minorHAnsi"/>
            <w:color w:val="4F81BD" w:themeColor="accent1"/>
          </w:rPr>
          <w:t>http://www.ppaf.org.pk</w:t>
        </w:r>
      </w:hyperlink>
      <w:r w:rsidRPr="004C3FE0">
        <w:rPr>
          <w:color w:val="4F81BD" w:themeColor="accent1"/>
        </w:rPr>
        <w:t>.</w:t>
      </w:r>
    </w:p>
    <w:p w14:paraId="46109094" w14:textId="77777777" w:rsidR="000350ED" w:rsidRPr="00BD5993" w:rsidRDefault="000350ED" w:rsidP="000350ED">
      <w:pPr>
        <w:spacing w:before="100" w:beforeAutospacing="1" w:after="100" w:afterAutospacing="1"/>
        <w:outlineLvl w:val="2"/>
        <w:rPr>
          <w:b/>
          <w:bCs/>
          <w:color w:val="000000" w:themeColor="text1"/>
          <w:lang w:eastAsia="en-GB"/>
        </w:rPr>
      </w:pPr>
      <w:r w:rsidRPr="00F82ECE">
        <w:rPr>
          <w:b/>
          <w:bCs/>
          <w:color w:val="000000" w:themeColor="text1"/>
          <w:lang w:eastAsia="en-GB"/>
        </w:rPr>
        <w:t>2. Background</w:t>
      </w:r>
    </w:p>
    <w:p w14:paraId="04876267" w14:textId="77777777" w:rsidR="000350ED" w:rsidRPr="00F016BE" w:rsidRDefault="000350ED" w:rsidP="00F016BE">
      <w:pPr>
        <w:jc w:val="both"/>
        <w:rPr>
          <w:color w:val="000000" w:themeColor="text1"/>
          <w:lang w:val="en-PK"/>
        </w:rPr>
      </w:pPr>
      <w:bookmarkStart w:id="60" w:name="_Hlk204874859"/>
      <w:r w:rsidRPr="00F016BE">
        <w:rPr>
          <w:color w:val="000000" w:themeColor="text1"/>
          <w:lang w:val="en-PK"/>
        </w:rPr>
        <w:t>Pakistan is ranked among the eight most vulnerable countries to climate-induced disasters. Women entrepreneurs in Pakistan, particularly in rural areas, face persistent challenges in accessing quality technical and vocational skills training, technology, financial services, and business development resources. According to a report by the Pakistan Bureau of Statistics (PBS), women’s participation in the labour force remains significantly low, at only 22.6% in 2020, highlighting the disparity in economic engagement. Rural women are disproportionately affected due to limited access to infrastructure, education, and financial systems. This exclusion perpetuates economic inequalities, restricts their ability to achieve financial independence, and increases their dependence on male family members—many of whom are themselves financially strained.</w:t>
      </w:r>
    </w:p>
    <w:p w14:paraId="58D6AB5C" w14:textId="77777777" w:rsidR="000350ED" w:rsidRPr="00F016BE" w:rsidRDefault="000350ED" w:rsidP="000350ED">
      <w:pPr>
        <w:rPr>
          <w:color w:val="000000" w:themeColor="text1"/>
          <w:lang w:val="en-PK"/>
        </w:rPr>
      </w:pPr>
    </w:p>
    <w:p w14:paraId="3E78CD20" w14:textId="77777777" w:rsidR="000350ED" w:rsidRPr="00F016BE" w:rsidRDefault="000350ED" w:rsidP="00F016BE">
      <w:pPr>
        <w:jc w:val="both"/>
        <w:rPr>
          <w:color w:val="000000" w:themeColor="text1"/>
          <w:lang w:val="en-PK"/>
        </w:rPr>
      </w:pPr>
      <w:r w:rsidRPr="00F016BE">
        <w:rPr>
          <w:color w:val="000000" w:themeColor="text1"/>
          <w:lang w:val="en-PK"/>
        </w:rPr>
        <w:t>A major contributing factor to these economic challenges is the lack of access to technical and vocational skills training. Without employable skills, women are unable to contribute meaningfully to income generation or entrepreneurship. According to the Asian Development Bank (ADB, 2020), skills development has a direct impact on enhancing labour productivity and creating economic opportunities, especially for women in marginalised areas. The ILO’s Skills Strategy Report (2021) also emphasises that investing in women’s vocational training can significantly reduce unemployment and raise household income levels.</w:t>
      </w:r>
    </w:p>
    <w:p w14:paraId="3B622343" w14:textId="77777777" w:rsidR="000350ED" w:rsidRPr="00F016BE" w:rsidRDefault="000350ED" w:rsidP="000350ED">
      <w:pPr>
        <w:rPr>
          <w:color w:val="000000" w:themeColor="text1"/>
          <w:lang w:val="en-PK"/>
        </w:rPr>
      </w:pPr>
    </w:p>
    <w:p w14:paraId="3EEF84A0" w14:textId="77777777" w:rsidR="000350ED" w:rsidRPr="00F016BE" w:rsidRDefault="000350ED" w:rsidP="00F016BE">
      <w:pPr>
        <w:jc w:val="both"/>
        <w:rPr>
          <w:color w:val="000000" w:themeColor="text1"/>
          <w:lang w:val="en-PK"/>
        </w:rPr>
      </w:pPr>
      <w:r w:rsidRPr="00F016BE">
        <w:rPr>
          <w:color w:val="000000" w:themeColor="text1"/>
          <w:lang w:val="en-PK"/>
        </w:rPr>
        <w:t xml:space="preserve">Moreover, the digital divide further exacerbates these barriers. A 2021 report by the Global System for Mobile Communications Association (GSMA) shows that only 20% of women in Pakistan own smartphones, severely limiting their access to digital platforms and online marketplaces. Similarly, financial literacy rates among women are alarmingly low, with less than 10% having access to formal financial services, as per the World Bank’s Global Findex Database. These constraints </w:t>
      </w:r>
      <w:r w:rsidRPr="00F016BE">
        <w:rPr>
          <w:color w:val="000000" w:themeColor="text1"/>
          <w:lang w:val="en-PK"/>
        </w:rPr>
        <w:lastRenderedPageBreak/>
        <w:t>hinder women from participating in innovation-driven activities and leveraging e-commerce and mobile banking solutions.</w:t>
      </w:r>
    </w:p>
    <w:p w14:paraId="05BFCC50" w14:textId="77777777" w:rsidR="000350ED" w:rsidRPr="00F016BE" w:rsidRDefault="000350ED" w:rsidP="000350ED">
      <w:pPr>
        <w:rPr>
          <w:color w:val="000000" w:themeColor="text1"/>
          <w:lang w:val="en-PK"/>
        </w:rPr>
      </w:pPr>
    </w:p>
    <w:p w14:paraId="2A0DD8E7" w14:textId="1E97E746" w:rsidR="000350ED" w:rsidRPr="00F016BE" w:rsidRDefault="000350ED" w:rsidP="00F016BE">
      <w:pPr>
        <w:jc w:val="both"/>
        <w:rPr>
          <w:color w:val="000000" w:themeColor="text1"/>
          <w:lang w:val="en-PK"/>
        </w:rPr>
      </w:pPr>
      <w:r w:rsidRPr="00F016BE">
        <w:rPr>
          <w:color w:val="000000" w:themeColor="text1"/>
          <w:lang w:val="en-PK"/>
        </w:rPr>
        <w:t>This project seeks to address these systemic challenges by targeting 2,100 women from 2</w:t>
      </w:r>
      <w:r w:rsidR="004F49CE">
        <w:rPr>
          <w:color w:val="000000" w:themeColor="text1"/>
          <w:lang w:val="en-PK"/>
        </w:rPr>
        <w:t>2</w:t>
      </w:r>
      <w:r w:rsidRPr="00F016BE">
        <w:rPr>
          <w:color w:val="000000" w:themeColor="text1"/>
          <w:lang w:val="en-PK"/>
        </w:rPr>
        <w:t xml:space="preserve"> districts, equipping them with critical skills and tools to overcome these barriers. By providing technical and vocational skills training, financial literacy, life skills training, smartphones, internet access, and comprehensive support services, the initiative aims to bridge the digital divide and foster both financial and digital inclusion. Training modules will cover financial literacy, market-driven vocational skills, and digital marketing, enabling women to engage with online markets, increase their employability, and establish sustainable income streams.</w:t>
      </w:r>
    </w:p>
    <w:p w14:paraId="7046E677" w14:textId="77777777" w:rsidR="000350ED" w:rsidRPr="00F016BE" w:rsidRDefault="000350ED" w:rsidP="00F016BE">
      <w:pPr>
        <w:jc w:val="both"/>
        <w:rPr>
          <w:color w:val="000000" w:themeColor="text1"/>
          <w:lang w:val="en-PK"/>
        </w:rPr>
      </w:pPr>
    </w:p>
    <w:p w14:paraId="6B04472F" w14:textId="77777777" w:rsidR="000350ED" w:rsidRPr="00F016BE" w:rsidRDefault="000350ED" w:rsidP="00F016BE">
      <w:pPr>
        <w:jc w:val="both"/>
        <w:rPr>
          <w:color w:val="000000" w:themeColor="text1"/>
          <w:lang w:val="en-PK"/>
        </w:rPr>
      </w:pPr>
      <w:r w:rsidRPr="00F016BE">
        <w:rPr>
          <w:color w:val="000000" w:themeColor="text1"/>
          <w:lang w:val="en-PK"/>
        </w:rPr>
        <w:t>The project’s broader impact extends beyond individual empowerment. Women’s increased participation in economic activities contributes directly to household income, community resilience, and national economic growth. According to UN Women, empowering women economically can lead to a 20–30% increase in household incomes and significantly reduce poverty levels. Moreover, a McKinsey Global Institute report (2018) suggests that advancing women’s equality in Pakistan could add $30 billion to the country’s GDP by 2025.</w:t>
      </w:r>
    </w:p>
    <w:p w14:paraId="1E2BBBE7" w14:textId="77777777" w:rsidR="000350ED" w:rsidRPr="00F016BE" w:rsidRDefault="000350ED" w:rsidP="000350ED">
      <w:pPr>
        <w:rPr>
          <w:color w:val="000000" w:themeColor="text1"/>
          <w:lang w:val="en-PK"/>
        </w:rPr>
      </w:pPr>
    </w:p>
    <w:p w14:paraId="0ED46111" w14:textId="77777777" w:rsidR="000350ED" w:rsidRPr="00F016BE" w:rsidRDefault="000350ED" w:rsidP="00F016BE">
      <w:pPr>
        <w:jc w:val="both"/>
        <w:rPr>
          <w:color w:val="000000" w:themeColor="text1"/>
          <w:lang w:val="en-PK"/>
        </w:rPr>
      </w:pPr>
      <w:r w:rsidRPr="00F016BE">
        <w:rPr>
          <w:color w:val="000000" w:themeColor="text1"/>
          <w:lang w:val="en-PK"/>
        </w:rPr>
        <w:t>By improving livelihoods and promoting financial independence, the project aligns with national development priorities and the Sustainable Development Goals (SDGs), particularly SDG 1 (No Poverty), SDG 5 (Gender Equality), and SDG 8 (Decent Work and Economic Growth). Scaling this initiative is therefore not only strategic but also imperative for inclusive economic recovery and resilience-building in Pakistan.</w:t>
      </w:r>
    </w:p>
    <w:p w14:paraId="049C7BFB" w14:textId="77777777" w:rsidR="000350ED" w:rsidRPr="00F016BE" w:rsidRDefault="000350ED" w:rsidP="000350ED">
      <w:pPr>
        <w:rPr>
          <w:color w:val="000000" w:themeColor="text1"/>
          <w:lang w:val="en-PK"/>
        </w:rPr>
      </w:pPr>
    </w:p>
    <w:p w14:paraId="024D0582" w14:textId="21D01F0D" w:rsidR="000350ED" w:rsidRPr="00F016BE" w:rsidRDefault="000350ED" w:rsidP="000350ED">
      <w:pPr>
        <w:rPr>
          <w:color w:val="000000" w:themeColor="text1"/>
          <w:lang w:val="en-PK"/>
        </w:rPr>
      </w:pPr>
      <w:r w:rsidRPr="00F016BE">
        <w:rPr>
          <w:color w:val="000000" w:themeColor="text1"/>
          <w:lang w:val="en-PK"/>
        </w:rPr>
        <w:t>The following is a comprehensive list of the 2</w:t>
      </w:r>
      <w:r w:rsidR="00DD592C">
        <w:rPr>
          <w:color w:val="000000" w:themeColor="text1"/>
          <w:lang w:val="en-PK"/>
        </w:rPr>
        <w:t>2</w:t>
      </w:r>
      <w:r w:rsidRPr="00F016BE">
        <w:rPr>
          <w:color w:val="000000" w:themeColor="text1"/>
          <w:lang w:val="en-PK"/>
        </w:rPr>
        <w:t xml:space="preserve"> targeted districts.</w:t>
      </w:r>
    </w:p>
    <w:bookmarkEnd w:id="60"/>
    <w:p w14:paraId="5FD8FDFA" w14:textId="77777777" w:rsidR="000350ED" w:rsidRPr="00F016BE" w:rsidRDefault="000350ED" w:rsidP="000350ED">
      <w:pPr>
        <w:rPr>
          <w:color w:val="000000" w:themeColor="text1"/>
          <w:lang w:val="en-PK"/>
        </w:rPr>
      </w:pPr>
    </w:p>
    <w:tbl>
      <w:tblPr>
        <w:tblW w:w="9067" w:type="dxa"/>
        <w:tblLook w:val="04A0" w:firstRow="1" w:lastRow="0" w:firstColumn="1" w:lastColumn="0" w:noHBand="0" w:noVBand="1"/>
      </w:tblPr>
      <w:tblGrid>
        <w:gridCol w:w="960"/>
        <w:gridCol w:w="3146"/>
        <w:gridCol w:w="4961"/>
      </w:tblGrid>
      <w:tr w:rsidR="000350ED" w:rsidRPr="00F016BE" w14:paraId="05DC1F9A"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156082" w:fill="156082"/>
            <w:noWrap/>
            <w:vAlign w:val="bottom"/>
            <w:hideMark/>
          </w:tcPr>
          <w:p w14:paraId="2294510B" w14:textId="77777777" w:rsidR="000350ED" w:rsidRPr="00F016BE" w:rsidRDefault="000350ED" w:rsidP="009C7A40">
            <w:pPr>
              <w:rPr>
                <w:b/>
                <w:bCs/>
                <w:color w:val="000000" w:themeColor="text1"/>
                <w:lang w:eastAsia="zh-CN"/>
              </w:rPr>
            </w:pPr>
            <w:r w:rsidRPr="00F016BE">
              <w:rPr>
                <w:b/>
                <w:bCs/>
                <w:color w:val="000000" w:themeColor="text1"/>
                <w:lang w:eastAsia="zh-CN"/>
              </w:rPr>
              <w:t>SNO</w:t>
            </w:r>
          </w:p>
        </w:tc>
        <w:tc>
          <w:tcPr>
            <w:tcW w:w="3146" w:type="dxa"/>
            <w:tcBorders>
              <w:top w:val="single" w:sz="4" w:space="0" w:color="44B3E1"/>
              <w:left w:val="nil"/>
              <w:bottom w:val="single" w:sz="4" w:space="0" w:color="44B3E1"/>
              <w:right w:val="nil"/>
            </w:tcBorders>
            <w:shd w:val="clear" w:color="156082" w:fill="156082"/>
            <w:noWrap/>
            <w:vAlign w:val="bottom"/>
            <w:hideMark/>
          </w:tcPr>
          <w:p w14:paraId="2EF5C8B9" w14:textId="77777777" w:rsidR="000350ED" w:rsidRPr="00F016BE" w:rsidRDefault="000350ED" w:rsidP="009C7A40">
            <w:pPr>
              <w:rPr>
                <w:b/>
                <w:bCs/>
                <w:color w:val="000000" w:themeColor="text1"/>
                <w:lang w:eastAsia="zh-CN"/>
              </w:rPr>
            </w:pPr>
            <w:r w:rsidRPr="00F016BE">
              <w:rPr>
                <w:b/>
                <w:bCs/>
                <w:color w:val="000000" w:themeColor="text1"/>
                <w:lang w:eastAsia="zh-CN"/>
              </w:rPr>
              <w:t>Province</w:t>
            </w:r>
          </w:p>
        </w:tc>
        <w:tc>
          <w:tcPr>
            <w:tcW w:w="4961" w:type="dxa"/>
            <w:tcBorders>
              <w:top w:val="single" w:sz="4" w:space="0" w:color="44B3E1"/>
              <w:left w:val="nil"/>
              <w:bottom w:val="single" w:sz="4" w:space="0" w:color="44B3E1"/>
              <w:right w:val="single" w:sz="4" w:space="0" w:color="44B3E1"/>
            </w:tcBorders>
            <w:shd w:val="clear" w:color="156082" w:fill="156082"/>
            <w:noWrap/>
            <w:vAlign w:val="bottom"/>
            <w:hideMark/>
          </w:tcPr>
          <w:p w14:paraId="26221DC0" w14:textId="77777777" w:rsidR="000350ED" w:rsidRPr="00F016BE" w:rsidRDefault="000350ED" w:rsidP="009C7A40">
            <w:pPr>
              <w:rPr>
                <w:b/>
                <w:bCs/>
                <w:color w:val="000000" w:themeColor="text1"/>
                <w:lang w:eastAsia="zh-CN"/>
              </w:rPr>
            </w:pPr>
            <w:r w:rsidRPr="00F016BE">
              <w:rPr>
                <w:b/>
                <w:bCs/>
                <w:color w:val="000000" w:themeColor="text1"/>
                <w:lang w:eastAsia="zh-CN"/>
              </w:rPr>
              <w:t>Districts</w:t>
            </w:r>
          </w:p>
        </w:tc>
      </w:tr>
      <w:tr w:rsidR="000350ED" w:rsidRPr="00F016BE" w14:paraId="68613EB2"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68B50A0B" w14:textId="77777777" w:rsidR="000350ED" w:rsidRPr="00F016BE" w:rsidRDefault="000350ED" w:rsidP="009C7A40">
            <w:pPr>
              <w:rPr>
                <w:color w:val="000000" w:themeColor="text1"/>
                <w:lang w:eastAsia="zh-CN"/>
              </w:rPr>
            </w:pPr>
            <w:r w:rsidRPr="00F016BE">
              <w:rPr>
                <w:color w:val="000000" w:themeColor="text1"/>
                <w:lang w:eastAsia="zh-CN"/>
              </w:rPr>
              <w:t>1</w:t>
            </w:r>
          </w:p>
        </w:tc>
        <w:tc>
          <w:tcPr>
            <w:tcW w:w="3146" w:type="dxa"/>
            <w:tcBorders>
              <w:top w:val="single" w:sz="4" w:space="0" w:color="44B3E1"/>
              <w:left w:val="nil"/>
              <w:bottom w:val="single" w:sz="4" w:space="0" w:color="44B3E1"/>
              <w:right w:val="nil"/>
            </w:tcBorders>
            <w:shd w:val="clear" w:color="C0E6F5" w:fill="C0E6F5"/>
            <w:noWrap/>
            <w:vAlign w:val="bottom"/>
            <w:hideMark/>
          </w:tcPr>
          <w:p w14:paraId="044F438F" w14:textId="77777777" w:rsidR="000350ED" w:rsidRPr="00F016BE" w:rsidRDefault="000350ED" w:rsidP="009C7A40">
            <w:pPr>
              <w:rPr>
                <w:color w:val="000000" w:themeColor="text1"/>
                <w:lang w:eastAsia="zh-CN"/>
              </w:rPr>
            </w:pPr>
            <w:r w:rsidRPr="00F016BE">
              <w:rPr>
                <w:color w:val="000000" w:themeColor="text1"/>
                <w:lang w:eastAsia="zh-CN"/>
              </w:rPr>
              <w:t>BALOCHISTAN</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6FDF6637" w14:textId="77777777" w:rsidR="000350ED" w:rsidRPr="00F016BE" w:rsidRDefault="000350ED" w:rsidP="009C7A40">
            <w:pPr>
              <w:rPr>
                <w:color w:val="000000" w:themeColor="text1"/>
                <w:lang w:eastAsia="zh-CN"/>
              </w:rPr>
            </w:pPr>
            <w:r w:rsidRPr="00F016BE">
              <w:rPr>
                <w:color w:val="000000" w:themeColor="text1"/>
                <w:lang w:eastAsia="zh-CN"/>
              </w:rPr>
              <w:t>JAFFARABAD</w:t>
            </w:r>
          </w:p>
        </w:tc>
      </w:tr>
      <w:tr w:rsidR="000350ED" w:rsidRPr="00F016BE" w14:paraId="5D050B98"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75AF1019" w14:textId="77777777" w:rsidR="000350ED" w:rsidRPr="00F016BE" w:rsidRDefault="000350ED" w:rsidP="009C7A40">
            <w:pPr>
              <w:rPr>
                <w:color w:val="000000" w:themeColor="text1"/>
                <w:lang w:eastAsia="zh-CN"/>
              </w:rPr>
            </w:pPr>
            <w:r w:rsidRPr="00F016BE">
              <w:rPr>
                <w:color w:val="000000" w:themeColor="text1"/>
                <w:lang w:eastAsia="zh-CN"/>
              </w:rPr>
              <w:t>2</w:t>
            </w:r>
          </w:p>
        </w:tc>
        <w:tc>
          <w:tcPr>
            <w:tcW w:w="3146" w:type="dxa"/>
            <w:tcBorders>
              <w:top w:val="single" w:sz="4" w:space="0" w:color="44B3E1"/>
              <w:left w:val="nil"/>
              <w:bottom w:val="single" w:sz="4" w:space="0" w:color="44B3E1"/>
              <w:right w:val="nil"/>
            </w:tcBorders>
            <w:noWrap/>
            <w:vAlign w:val="bottom"/>
            <w:hideMark/>
          </w:tcPr>
          <w:p w14:paraId="58097C54" w14:textId="77777777" w:rsidR="000350ED" w:rsidRPr="00F016BE" w:rsidRDefault="000350ED" w:rsidP="009C7A40">
            <w:pPr>
              <w:rPr>
                <w:color w:val="000000" w:themeColor="text1"/>
                <w:lang w:eastAsia="zh-CN"/>
              </w:rPr>
            </w:pPr>
            <w:r w:rsidRPr="00F016BE">
              <w:rPr>
                <w:color w:val="000000" w:themeColor="text1"/>
                <w:lang w:eastAsia="zh-CN"/>
              </w:rPr>
              <w:t>BALOCHISTAN</w:t>
            </w:r>
          </w:p>
        </w:tc>
        <w:tc>
          <w:tcPr>
            <w:tcW w:w="4961" w:type="dxa"/>
            <w:tcBorders>
              <w:top w:val="single" w:sz="4" w:space="0" w:color="44B3E1"/>
              <w:left w:val="nil"/>
              <w:bottom w:val="single" w:sz="4" w:space="0" w:color="44B3E1"/>
              <w:right w:val="single" w:sz="4" w:space="0" w:color="44B3E1"/>
            </w:tcBorders>
            <w:noWrap/>
            <w:vAlign w:val="bottom"/>
            <w:hideMark/>
          </w:tcPr>
          <w:p w14:paraId="7EF3760F" w14:textId="77777777" w:rsidR="000350ED" w:rsidRPr="00F016BE" w:rsidRDefault="000350ED" w:rsidP="009C7A40">
            <w:pPr>
              <w:rPr>
                <w:color w:val="000000" w:themeColor="text1"/>
                <w:lang w:eastAsia="zh-CN"/>
              </w:rPr>
            </w:pPr>
            <w:r w:rsidRPr="00F016BE">
              <w:rPr>
                <w:color w:val="000000" w:themeColor="text1"/>
                <w:lang w:eastAsia="zh-CN"/>
              </w:rPr>
              <w:t>KILLA SAIFULLAH</w:t>
            </w:r>
          </w:p>
        </w:tc>
      </w:tr>
      <w:tr w:rsidR="000350ED" w:rsidRPr="00F016BE" w14:paraId="19FD9585"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259AA0A9" w14:textId="77777777" w:rsidR="000350ED" w:rsidRPr="00F016BE" w:rsidRDefault="000350ED" w:rsidP="009C7A40">
            <w:pPr>
              <w:rPr>
                <w:color w:val="000000" w:themeColor="text1"/>
                <w:lang w:eastAsia="zh-CN"/>
              </w:rPr>
            </w:pPr>
            <w:r w:rsidRPr="00F016BE">
              <w:rPr>
                <w:color w:val="000000" w:themeColor="text1"/>
                <w:lang w:eastAsia="zh-CN"/>
              </w:rPr>
              <w:t>3</w:t>
            </w:r>
          </w:p>
        </w:tc>
        <w:tc>
          <w:tcPr>
            <w:tcW w:w="3146" w:type="dxa"/>
            <w:tcBorders>
              <w:top w:val="single" w:sz="4" w:space="0" w:color="44B3E1"/>
              <w:left w:val="nil"/>
              <w:bottom w:val="single" w:sz="4" w:space="0" w:color="44B3E1"/>
              <w:right w:val="nil"/>
            </w:tcBorders>
            <w:shd w:val="clear" w:color="C0E6F5" w:fill="C0E6F5"/>
            <w:noWrap/>
            <w:vAlign w:val="bottom"/>
            <w:hideMark/>
          </w:tcPr>
          <w:p w14:paraId="38123016" w14:textId="77777777" w:rsidR="000350ED" w:rsidRPr="00F016BE" w:rsidRDefault="000350ED" w:rsidP="009C7A40">
            <w:pPr>
              <w:rPr>
                <w:color w:val="000000" w:themeColor="text1"/>
                <w:lang w:eastAsia="zh-CN"/>
              </w:rPr>
            </w:pPr>
            <w:r w:rsidRPr="00F016BE">
              <w:rPr>
                <w:color w:val="000000" w:themeColor="text1"/>
                <w:lang w:eastAsia="zh-CN"/>
              </w:rPr>
              <w:t>BALOCHISTAN</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2CCB9AC7" w14:textId="77777777" w:rsidR="000350ED" w:rsidRPr="00F016BE" w:rsidRDefault="000350ED" w:rsidP="009C7A40">
            <w:pPr>
              <w:rPr>
                <w:color w:val="000000" w:themeColor="text1"/>
                <w:lang w:eastAsia="zh-CN"/>
              </w:rPr>
            </w:pPr>
            <w:r w:rsidRPr="00F016BE">
              <w:rPr>
                <w:color w:val="000000" w:themeColor="text1"/>
                <w:lang w:eastAsia="zh-CN"/>
              </w:rPr>
              <w:t>MUSAKHEL</w:t>
            </w:r>
          </w:p>
        </w:tc>
      </w:tr>
      <w:tr w:rsidR="000350ED" w:rsidRPr="00F016BE" w14:paraId="6E015705"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305DBEE6" w14:textId="77777777" w:rsidR="000350ED" w:rsidRPr="00F016BE" w:rsidRDefault="000350ED" w:rsidP="009C7A40">
            <w:pPr>
              <w:rPr>
                <w:color w:val="000000" w:themeColor="text1"/>
                <w:lang w:eastAsia="zh-CN"/>
              </w:rPr>
            </w:pPr>
            <w:r w:rsidRPr="00F016BE">
              <w:rPr>
                <w:color w:val="000000" w:themeColor="text1"/>
                <w:lang w:eastAsia="zh-CN"/>
              </w:rPr>
              <w:t>4</w:t>
            </w:r>
          </w:p>
        </w:tc>
        <w:tc>
          <w:tcPr>
            <w:tcW w:w="3146" w:type="dxa"/>
            <w:tcBorders>
              <w:top w:val="single" w:sz="4" w:space="0" w:color="44B3E1"/>
              <w:left w:val="nil"/>
              <w:bottom w:val="single" w:sz="4" w:space="0" w:color="44B3E1"/>
              <w:right w:val="nil"/>
            </w:tcBorders>
            <w:noWrap/>
            <w:vAlign w:val="bottom"/>
            <w:hideMark/>
          </w:tcPr>
          <w:p w14:paraId="17713E25" w14:textId="77777777" w:rsidR="000350ED" w:rsidRPr="00F016BE" w:rsidRDefault="000350ED" w:rsidP="009C7A40">
            <w:pPr>
              <w:rPr>
                <w:color w:val="000000" w:themeColor="text1"/>
                <w:lang w:eastAsia="zh-CN"/>
              </w:rPr>
            </w:pPr>
            <w:r w:rsidRPr="00F016BE">
              <w:rPr>
                <w:color w:val="000000" w:themeColor="text1"/>
                <w:lang w:eastAsia="zh-CN"/>
              </w:rPr>
              <w:t>BALOCHISTAN</w:t>
            </w:r>
          </w:p>
        </w:tc>
        <w:tc>
          <w:tcPr>
            <w:tcW w:w="4961" w:type="dxa"/>
            <w:tcBorders>
              <w:top w:val="single" w:sz="4" w:space="0" w:color="44B3E1"/>
              <w:left w:val="nil"/>
              <w:bottom w:val="single" w:sz="4" w:space="0" w:color="44B3E1"/>
              <w:right w:val="single" w:sz="4" w:space="0" w:color="44B3E1"/>
            </w:tcBorders>
            <w:noWrap/>
            <w:vAlign w:val="bottom"/>
            <w:hideMark/>
          </w:tcPr>
          <w:p w14:paraId="6E69DAF2" w14:textId="77777777" w:rsidR="000350ED" w:rsidRPr="00F016BE" w:rsidRDefault="000350ED" w:rsidP="009C7A40">
            <w:pPr>
              <w:rPr>
                <w:color w:val="000000" w:themeColor="text1"/>
                <w:lang w:eastAsia="zh-CN"/>
              </w:rPr>
            </w:pPr>
            <w:r w:rsidRPr="00F016BE">
              <w:rPr>
                <w:color w:val="000000" w:themeColor="text1"/>
                <w:lang w:eastAsia="zh-CN"/>
              </w:rPr>
              <w:t>QUETTA</w:t>
            </w:r>
          </w:p>
        </w:tc>
      </w:tr>
      <w:tr w:rsidR="000350ED" w:rsidRPr="00F016BE" w14:paraId="585516F2"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4474443E" w14:textId="77777777" w:rsidR="000350ED" w:rsidRPr="00F016BE" w:rsidRDefault="000350ED" w:rsidP="009C7A40">
            <w:pPr>
              <w:rPr>
                <w:color w:val="000000" w:themeColor="text1"/>
                <w:lang w:eastAsia="zh-CN"/>
              </w:rPr>
            </w:pPr>
            <w:r w:rsidRPr="00F016BE">
              <w:rPr>
                <w:color w:val="000000" w:themeColor="text1"/>
                <w:lang w:eastAsia="zh-CN"/>
              </w:rPr>
              <w:t>5</w:t>
            </w:r>
          </w:p>
        </w:tc>
        <w:tc>
          <w:tcPr>
            <w:tcW w:w="3146" w:type="dxa"/>
            <w:tcBorders>
              <w:top w:val="single" w:sz="4" w:space="0" w:color="44B3E1"/>
              <w:left w:val="nil"/>
              <w:bottom w:val="single" w:sz="4" w:space="0" w:color="44B3E1"/>
              <w:right w:val="nil"/>
            </w:tcBorders>
            <w:shd w:val="clear" w:color="C0E6F5" w:fill="C0E6F5"/>
            <w:noWrap/>
            <w:vAlign w:val="bottom"/>
            <w:hideMark/>
          </w:tcPr>
          <w:p w14:paraId="3B6AC7E1" w14:textId="77777777" w:rsidR="000350ED" w:rsidRPr="00F016BE" w:rsidRDefault="000350ED" w:rsidP="009C7A40">
            <w:pPr>
              <w:rPr>
                <w:color w:val="000000" w:themeColor="text1"/>
                <w:lang w:eastAsia="zh-CN"/>
              </w:rPr>
            </w:pPr>
            <w:r w:rsidRPr="00F016BE">
              <w:rPr>
                <w:color w:val="000000" w:themeColor="text1"/>
                <w:lang w:eastAsia="zh-CN"/>
              </w:rPr>
              <w:t>GB</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0A82D5EA" w14:textId="77777777" w:rsidR="000350ED" w:rsidRPr="00F016BE" w:rsidRDefault="000350ED" w:rsidP="009C7A40">
            <w:pPr>
              <w:rPr>
                <w:color w:val="000000" w:themeColor="text1"/>
                <w:lang w:eastAsia="zh-CN"/>
              </w:rPr>
            </w:pPr>
            <w:r w:rsidRPr="00F016BE">
              <w:rPr>
                <w:color w:val="000000" w:themeColor="text1"/>
                <w:lang w:eastAsia="zh-CN"/>
              </w:rPr>
              <w:t>GHIZAR</w:t>
            </w:r>
          </w:p>
        </w:tc>
      </w:tr>
      <w:tr w:rsidR="000350ED" w:rsidRPr="00F016BE" w14:paraId="0789975A"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535E30CF" w14:textId="77777777" w:rsidR="000350ED" w:rsidRPr="00F016BE" w:rsidRDefault="000350ED" w:rsidP="009C7A40">
            <w:pPr>
              <w:rPr>
                <w:color w:val="000000" w:themeColor="text1"/>
                <w:lang w:eastAsia="zh-CN"/>
              </w:rPr>
            </w:pPr>
            <w:r w:rsidRPr="00F016BE">
              <w:rPr>
                <w:color w:val="000000" w:themeColor="text1"/>
                <w:lang w:eastAsia="zh-CN"/>
              </w:rPr>
              <w:t>6</w:t>
            </w:r>
          </w:p>
        </w:tc>
        <w:tc>
          <w:tcPr>
            <w:tcW w:w="3146" w:type="dxa"/>
            <w:tcBorders>
              <w:top w:val="single" w:sz="4" w:space="0" w:color="44B3E1"/>
              <w:left w:val="nil"/>
              <w:bottom w:val="single" w:sz="4" w:space="0" w:color="44B3E1"/>
              <w:right w:val="nil"/>
            </w:tcBorders>
            <w:noWrap/>
            <w:vAlign w:val="bottom"/>
            <w:hideMark/>
          </w:tcPr>
          <w:p w14:paraId="5F834871" w14:textId="77777777" w:rsidR="000350ED" w:rsidRPr="00F016BE" w:rsidRDefault="000350ED" w:rsidP="009C7A40">
            <w:pPr>
              <w:rPr>
                <w:color w:val="000000" w:themeColor="text1"/>
                <w:lang w:eastAsia="zh-CN"/>
              </w:rPr>
            </w:pPr>
            <w:r w:rsidRPr="00F016BE">
              <w:rPr>
                <w:color w:val="000000" w:themeColor="text1"/>
                <w:lang w:eastAsia="zh-CN"/>
              </w:rPr>
              <w:t>GB</w:t>
            </w:r>
          </w:p>
        </w:tc>
        <w:tc>
          <w:tcPr>
            <w:tcW w:w="4961" w:type="dxa"/>
            <w:tcBorders>
              <w:top w:val="single" w:sz="4" w:space="0" w:color="44B3E1"/>
              <w:left w:val="nil"/>
              <w:bottom w:val="single" w:sz="4" w:space="0" w:color="44B3E1"/>
              <w:right w:val="single" w:sz="4" w:space="0" w:color="44B3E1"/>
            </w:tcBorders>
            <w:noWrap/>
            <w:vAlign w:val="bottom"/>
            <w:hideMark/>
          </w:tcPr>
          <w:p w14:paraId="4A7F0FAF" w14:textId="77777777" w:rsidR="000350ED" w:rsidRPr="00F016BE" w:rsidRDefault="000350ED" w:rsidP="009C7A40">
            <w:pPr>
              <w:rPr>
                <w:color w:val="000000" w:themeColor="text1"/>
                <w:lang w:eastAsia="zh-CN"/>
              </w:rPr>
            </w:pPr>
            <w:r w:rsidRPr="00F016BE">
              <w:rPr>
                <w:color w:val="000000" w:themeColor="text1"/>
                <w:lang w:eastAsia="zh-CN"/>
              </w:rPr>
              <w:t>NAGAR</w:t>
            </w:r>
          </w:p>
        </w:tc>
      </w:tr>
      <w:tr w:rsidR="000350ED" w:rsidRPr="00F016BE" w14:paraId="68EDD2C7"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448004F4" w14:textId="77777777" w:rsidR="000350ED" w:rsidRPr="00F016BE" w:rsidRDefault="000350ED" w:rsidP="009C7A40">
            <w:pPr>
              <w:rPr>
                <w:color w:val="000000" w:themeColor="text1"/>
                <w:lang w:eastAsia="zh-CN"/>
              </w:rPr>
            </w:pPr>
            <w:r w:rsidRPr="00F016BE">
              <w:rPr>
                <w:color w:val="000000" w:themeColor="text1"/>
                <w:lang w:eastAsia="zh-CN"/>
              </w:rPr>
              <w:t>7</w:t>
            </w:r>
          </w:p>
        </w:tc>
        <w:tc>
          <w:tcPr>
            <w:tcW w:w="3146" w:type="dxa"/>
            <w:tcBorders>
              <w:top w:val="single" w:sz="4" w:space="0" w:color="44B3E1"/>
              <w:left w:val="nil"/>
              <w:bottom w:val="single" w:sz="4" w:space="0" w:color="44B3E1"/>
              <w:right w:val="nil"/>
            </w:tcBorders>
            <w:shd w:val="clear" w:color="C0E6F5" w:fill="C0E6F5"/>
            <w:noWrap/>
            <w:vAlign w:val="bottom"/>
            <w:hideMark/>
          </w:tcPr>
          <w:p w14:paraId="7E4AD363" w14:textId="77777777" w:rsidR="000350ED" w:rsidRPr="00F016BE" w:rsidRDefault="000350ED" w:rsidP="009C7A40">
            <w:pPr>
              <w:rPr>
                <w:color w:val="000000" w:themeColor="text1"/>
                <w:lang w:eastAsia="zh-CN"/>
              </w:rPr>
            </w:pPr>
            <w:r w:rsidRPr="00F016BE">
              <w:rPr>
                <w:color w:val="000000" w:themeColor="text1"/>
                <w:lang w:eastAsia="zh-CN"/>
              </w:rPr>
              <w:t>KP</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179C7980" w14:textId="77777777" w:rsidR="000350ED" w:rsidRPr="00F016BE" w:rsidRDefault="000350ED" w:rsidP="009C7A40">
            <w:pPr>
              <w:rPr>
                <w:color w:val="000000" w:themeColor="text1"/>
                <w:lang w:eastAsia="zh-CN"/>
              </w:rPr>
            </w:pPr>
            <w:r w:rsidRPr="00F016BE">
              <w:rPr>
                <w:color w:val="000000" w:themeColor="text1"/>
                <w:lang w:eastAsia="zh-CN"/>
              </w:rPr>
              <w:t>LOWER CHITRAL</w:t>
            </w:r>
          </w:p>
        </w:tc>
      </w:tr>
      <w:tr w:rsidR="000350ED" w:rsidRPr="00F016BE" w14:paraId="55104A22"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06BC0DBD" w14:textId="77777777" w:rsidR="000350ED" w:rsidRPr="00F016BE" w:rsidRDefault="000350ED" w:rsidP="009C7A40">
            <w:pPr>
              <w:rPr>
                <w:color w:val="000000" w:themeColor="text1"/>
                <w:lang w:eastAsia="zh-CN"/>
              </w:rPr>
            </w:pPr>
            <w:r w:rsidRPr="00F016BE">
              <w:rPr>
                <w:color w:val="000000" w:themeColor="text1"/>
                <w:lang w:eastAsia="zh-CN"/>
              </w:rPr>
              <w:t>8</w:t>
            </w:r>
          </w:p>
        </w:tc>
        <w:tc>
          <w:tcPr>
            <w:tcW w:w="3146" w:type="dxa"/>
            <w:tcBorders>
              <w:top w:val="single" w:sz="4" w:space="0" w:color="44B3E1"/>
              <w:left w:val="nil"/>
              <w:bottom w:val="single" w:sz="4" w:space="0" w:color="44B3E1"/>
              <w:right w:val="nil"/>
            </w:tcBorders>
            <w:noWrap/>
            <w:vAlign w:val="bottom"/>
            <w:hideMark/>
          </w:tcPr>
          <w:p w14:paraId="7767BF48" w14:textId="77777777" w:rsidR="000350ED" w:rsidRPr="00F016BE" w:rsidRDefault="000350ED" w:rsidP="009C7A40">
            <w:pPr>
              <w:rPr>
                <w:color w:val="000000" w:themeColor="text1"/>
                <w:lang w:eastAsia="zh-CN"/>
              </w:rPr>
            </w:pPr>
            <w:r w:rsidRPr="00F016BE">
              <w:rPr>
                <w:color w:val="000000" w:themeColor="text1"/>
                <w:lang w:eastAsia="zh-CN"/>
              </w:rPr>
              <w:t>KP</w:t>
            </w:r>
          </w:p>
        </w:tc>
        <w:tc>
          <w:tcPr>
            <w:tcW w:w="4961" w:type="dxa"/>
            <w:tcBorders>
              <w:top w:val="single" w:sz="4" w:space="0" w:color="44B3E1"/>
              <w:left w:val="nil"/>
              <w:bottom w:val="single" w:sz="4" w:space="0" w:color="44B3E1"/>
              <w:right w:val="single" w:sz="4" w:space="0" w:color="44B3E1"/>
            </w:tcBorders>
            <w:noWrap/>
            <w:vAlign w:val="bottom"/>
            <w:hideMark/>
          </w:tcPr>
          <w:p w14:paraId="62223320" w14:textId="77777777" w:rsidR="000350ED" w:rsidRPr="00F016BE" w:rsidRDefault="000350ED" w:rsidP="009C7A40">
            <w:pPr>
              <w:rPr>
                <w:color w:val="000000" w:themeColor="text1"/>
                <w:lang w:eastAsia="zh-CN"/>
              </w:rPr>
            </w:pPr>
            <w:r w:rsidRPr="00F016BE">
              <w:rPr>
                <w:color w:val="000000" w:themeColor="text1"/>
                <w:lang w:eastAsia="zh-CN"/>
              </w:rPr>
              <w:t>UPPER CHITRAL</w:t>
            </w:r>
          </w:p>
        </w:tc>
      </w:tr>
      <w:tr w:rsidR="000350ED" w:rsidRPr="00F016BE" w14:paraId="479C82D8"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6CF8EFB0" w14:textId="77777777" w:rsidR="000350ED" w:rsidRPr="00F016BE" w:rsidRDefault="000350ED" w:rsidP="009C7A40">
            <w:pPr>
              <w:rPr>
                <w:color w:val="000000" w:themeColor="text1"/>
                <w:lang w:eastAsia="zh-CN"/>
              </w:rPr>
            </w:pPr>
            <w:r w:rsidRPr="00F016BE">
              <w:rPr>
                <w:color w:val="000000" w:themeColor="text1"/>
                <w:lang w:eastAsia="zh-CN"/>
              </w:rPr>
              <w:t>9</w:t>
            </w:r>
          </w:p>
        </w:tc>
        <w:tc>
          <w:tcPr>
            <w:tcW w:w="3146" w:type="dxa"/>
            <w:tcBorders>
              <w:top w:val="single" w:sz="4" w:space="0" w:color="44B3E1"/>
              <w:left w:val="nil"/>
              <w:bottom w:val="single" w:sz="4" w:space="0" w:color="44B3E1"/>
              <w:right w:val="nil"/>
            </w:tcBorders>
            <w:shd w:val="clear" w:color="C0E6F5" w:fill="C0E6F5"/>
            <w:noWrap/>
            <w:vAlign w:val="bottom"/>
            <w:hideMark/>
          </w:tcPr>
          <w:p w14:paraId="25101E03" w14:textId="77777777" w:rsidR="000350ED" w:rsidRPr="00F016BE" w:rsidRDefault="000350ED" w:rsidP="009C7A40">
            <w:pPr>
              <w:rPr>
                <w:color w:val="000000" w:themeColor="text1"/>
                <w:lang w:eastAsia="zh-CN"/>
              </w:rPr>
            </w:pPr>
            <w:r w:rsidRPr="00F016BE">
              <w:rPr>
                <w:color w:val="000000" w:themeColor="text1"/>
                <w:lang w:eastAsia="zh-CN"/>
              </w:rPr>
              <w:t>KP</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765C224B" w14:textId="56E6F5BB" w:rsidR="000350ED" w:rsidRPr="00F016BE" w:rsidRDefault="00230C90" w:rsidP="009C7A40">
            <w:pPr>
              <w:rPr>
                <w:color w:val="000000" w:themeColor="text1"/>
                <w:lang w:eastAsia="zh-CN"/>
              </w:rPr>
            </w:pPr>
            <w:r>
              <w:rPr>
                <w:color w:val="000000" w:themeColor="text1"/>
                <w:lang w:eastAsia="zh-CN"/>
              </w:rPr>
              <w:t>ABBOTTABAD</w:t>
            </w:r>
          </w:p>
        </w:tc>
      </w:tr>
      <w:tr w:rsidR="000350ED" w:rsidRPr="00F016BE" w14:paraId="6933DE2F"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5A546C03" w14:textId="77777777" w:rsidR="000350ED" w:rsidRPr="00F016BE" w:rsidRDefault="000350ED" w:rsidP="009C7A40">
            <w:pPr>
              <w:rPr>
                <w:color w:val="000000" w:themeColor="text1"/>
                <w:lang w:eastAsia="zh-CN"/>
              </w:rPr>
            </w:pPr>
            <w:r w:rsidRPr="00F016BE">
              <w:rPr>
                <w:color w:val="000000" w:themeColor="text1"/>
                <w:lang w:eastAsia="zh-CN"/>
              </w:rPr>
              <w:t>10</w:t>
            </w:r>
          </w:p>
        </w:tc>
        <w:tc>
          <w:tcPr>
            <w:tcW w:w="3146" w:type="dxa"/>
            <w:tcBorders>
              <w:top w:val="single" w:sz="4" w:space="0" w:color="44B3E1"/>
              <w:left w:val="nil"/>
              <w:bottom w:val="single" w:sz="4" w:space="0" w:color="44B3E1"/>
              <w:right w:val="nil"/>
            </w:tcBorders>
            <w:noWrap/>
            <w:vAlign w:val="bottom"/>
            <w:hideMark/>
          </w:tcPr>
          <w:p w14:paraId="73C09D3B" w14:textId="77777777" w:rsidR="000350ED" w:rsidRPr="00F016BE" w:rsidRDefault="000350ED" w:rsidP="009C7A40">
            <w:pPr>
              <w:rPr>
                <w:color w:val="000000" w:themeColor="text1"/>
                <w:lang w:eastAsia="zh-CN"/>
              </w:rPr>
            </w:pPr>
            <w:r w:rsidRPr="00F016BE">
              <w:rPr>
                <w:color w:val="000000" w:themeColor="text1"/>
                <w:lang w:eastAsia="zh-CN"/>
              </w:rPr>
              <w:t>KP</w:t>
            </w:r>
          </w:p>
        </w:tc>
        <w:tc>
          <w:tcPr>
            <w:tcW w:w="4961" w:type="dxa"/>
            <w:tcBorders>
              <w:top w:val="single" w:sz="4" w:space="0" w:color="44B3E1"/>
              <w:left w:val="nil"/>
              <w:bottom w:val="single" w:sz="4" w:space="0" w:color="44B3E1"/>
              <w:right w:val="single" w:sz="4" w:space="0" w:color="44B3E1"/>
            </w:tcBorders>
            <w:noWrap/>
            <w:vAlign w:val="bottom"/>
            <w:hideMark/>
          </w:tcPr>
          <w:p w14:paraId="3F5CE116" w14:textId="3339AFF8" w:rsidR="000350ED" w:rsidRPr="00F016BE" w:rsidRDefault="00230C90" w:rsidP="009C7A40">
            <w:pPr>
              <w:rPr>
                <w:color w:val="000000" w:themeColor="text1"/>
                <w:lang w:eastAsia="zh-CN"/>
              </w:rPr>
            </w:pPr>
            <w:r>
              <w:rPr>
                <w:color w:val="000000" w:themeColor="text1"/>
                <w:lang w:eastAsia="zh-CN"/>
              </w:rPr>
              <w:t>MARDAN</w:t>
            </w:r>
          </w:p>
        </w:tc>
      </w:tr>
      <w:tr w:rsidR="000350ED" w:rsidRPr="00F016BE" w14:paraId="062008DE"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05DF9F13" w14:textId="77777777" w:rsidR="000350ED" w:rsidRPr="00F016BE" w:rsidRDefault="000350ED" w:rsidP="009C7A40">
            <w:pPr>
              <w:rPr>
                <w:color w:val="000000" w:themeColor="text1"/>
                <w:lang w:eastAsia="zh-CN"/>
              </w:rPr>
            </w:pPr>
            <w:r w:rsidRPr="00F016BE">
              <w:rPr>
                <w:color w:val="000000" w:themeColor="text1"/>
                <w:lang w:eastAsia="zh-CN"/>
              </w:rPr>
              <w:t>11</w:t>
            </w:r>
          </w:p>
        </w:tc>
        <w:tc>
          <w:tcPr>
            <w:tcW w:w="3146" w:type="dxa"/>
            <w:tcBorders>
              <w:top w:val="single" w:sz="4" w:space="0" w:color="44B3E1"/>
              <w:left w:val="nil"/>
              <w:bottom w:val="single" w:sz="4" w:space="0" w:color="44B3E1"/>
              <w:right w:val="nil"/>
            </w:tcBorders>
            <w:shd w:val="clear" w:color="C0E6F5" w:fill="C0E6F5"/>
            <w:noWrap/>
            <w:vAlign w:val="bottom"/>
            <w:hideMark/>
          </w:tcPr>
          <w:p w14:paraId="6EE641E3" w14:textId="77777777" w:rsidR="000350ED" w:rsidRPr="00F016BE" w:rsidRDefault="000350ED" w:rsidP="009C7A40">
            <w:pPr>
              <w:rPr>
                <w:color w:val="000000" w:themeColor="text1"/>
                <w:lang w:eastAsia="zh-CN"/>
              </w:rPr>
            </w:pPr>
            <w:r w:rsidRPr="00F016BE">
              <w:rPr>
                <w:color w:val="000000" w:themeColor="text1"/>
                <w:lang w:eastAsia="zh-CN"/>
              </w:rPr>
              <w:t>PUNJAB</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127AA531" w14:textId="77777777" w:rsidR="000350ED" w:rsidRPr="00F016BE" w:rsidRDefault="000350ED" w:rsidP="009C7A40">
            <w:pPr>
              <w:rPr>
                <w:color w:val="000000" w:themeColor="text1"/>
                <w:lang w:eastAsia="zh-CN"/>
              </w:rPr>
            </w:pPr>
            <w:r w:rsidRPr="00F016BE">
              <w:rPr>
                <w:color w:val="000000" w:themeColor="text1"/>
                <w:lang w:eastAsia="zh-CN"/>
              </w:rPr>
              <w:t>BAHAWALNAGER</w:t>
            </w:r>
          </w:p>
        </w:tc>
      </w:tr>
      <w:tr w:rsidR="000350ED" w:rsidRPr="00F016BE" w14:paraId="2CDF2BA8"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1600EBBE" w14:textId="77777777" w:rsidR="000350ED" w:rsidRPr="00F016BE" w:rsidRDefault="000350ED" w:rsidP="009C7A40">
            <w:pPr>
              <w:rPr>
                <w:color w:val="000000" w:themeColor="text1"/>
                <w:lang w:eastAsia="zh-CN"/>
              </w:rPr>
            </w:pPr>
            <w:r w:rsidRPr="00F016BE">
              <w:rPr>
                <w:color w:val="000000" w:themeColor="text1"/>
                <w:lang w:eastAsia="zh-CN"/>
              </w:rPr>
              <w:t>12</w:t>
            </w:r>
          </w:p>
        </w:tc>
        <w:tc>
          <w:tcPr>
            <w:tcW w:w="3146" w:type="dxa"/>
            <w:tcBorders>
              <w:top w:val="single" w:sz="4" w:space="0" w:color="44B3E1"/>
              <w:left w:val="nil"/>
              <w:bottom w:val="single" w:sz="4" w:space="0" w:color="44B3E1"/>
              <w:right w:val="nil"/>
            </w:tcBorders>
            <w:noWrap/>
            <w:vAlign w:val="bottom"/>
            <w:hideMark/>
          </w:tcPr>
          <w:p w14:paraId="3C608940" w14:textId="77777777" w:rsidR="000350ED" w:rsidRPr="00F016BE" w:rsidRDefault="000350ED" w:rsidP="009C7A40">
            <w:pPr>
              <w:rPr>
                <w:color w:val="000000" w:themeColor="text1"/>
                <w:lang w:eastAsia="zh-CN"/>
              </w:rPr>
            </w:pPr>
            <w:r w:rsidRPr="00F016BE">
              <w:rPr>
                <w:color w:val="000000" w:themeColor="text1"/>
                <w:lang w:eastAsia="zh-CN"/>
              </w:rPr>
              <w:t>PUNJAB</w:t>
            </w:r>
          </w:p>
        </w:tc>
        <w:tc>
          <w:tcPr>
            <w:tcW w:w="4961" w:type="dxa"/>
            <w:tcBorders>
              <w:top w:val="single" w:sz="4" w:space="0" w:color="44B3E1"/>
              <w:left w:val="nil"/>
              <w:bottom w:val="single" w:sz="4" w:space="0" w:color="44B3E1"/>
              <w:right w:val="single" w:sz="4" w:space="0" w:color="44B3E1"/>
            </w:tcBorders>
            <w:noWrap/>
            <w:vAlign w:val="bottom"/>
            <w:hideMark/>
          </w:tcPr>
          <w:p w14:paraId="5E7E430D" w14:textId="77777777" w:rsidR="000350ED" w:rsidRPr="00F016BE" w:rsidRDefault="000350ED" w:rsidP="009C7A40">
            <w:pPr>
              <w:rPr>
                <w:color w:val="000000" w:themeColor="text1"/>
                <w:lang w:eastAsia="zh-CN"/>
              </w:rPr>
            </w:pPr>
            <w:r w:rsidRPr="00F016BE">
              <w:rPr>
                <w:color w:val="000000" w:themeColor="text1"/>
                <w:lang w:eastAsia="zh-CN"/>
              </w:rPr>
              <w:t>BAHAWALPUR</w:t>
            </w:r>
          </w:p>
        </w:tc>
      </w:tr>
      <w:tr w:rsidR="000350ED" w:rsidRPr="00F016BE" w14:paraId="0FAA231D"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089A8F05" w14:textId="77777777" w:rsidR="000350ED" w:rsidRPr="00F016BE" w:rsidRDefault="000350ED" w:rsidP="009C7A40">
            <w:pPr>
              <w:rPr>
                <w:color w:val="000000" w:themeColor="text1"/>
                <w:lang w:eastAsia="zh-CN"/>
              </w:rPr>
            </w:pPr>
            <w:r w:rsidRPr="00F016BE">
              <w:rPr>
                <w:color w:val="000000" w:themeColor="text1"/>
                <w:lang w:eastAsia="zh-CN"/>
              </w:rPr>
              <w:t>13</w:t>
            </w:r>
          </w:p>
        </w:tc>
        <w:tc>
          <w:tcPr>
            <w:tcW w:w="3146" w:type="dxa"/>
            <w:tcBorders>
              <w:top w:val="single" w:sz="4" w:space="0" w:color="44B3E1"/>
              <w:left w:val="nil"/>
              <w:bottom w:val="single" w:sz="4" w:space="0" w:color="44B3E1"/>
              <w:right w:val="nil"/>
            </w:tcBorders>
            <w:shd w:val="clear" w:color="C0E6F5" w:fill="C0E6F5"/>
            <w:noWrap/>
            <w:vAlign w:val="bottom"/>
            <w:hideMark/>
          </w:tcPr>
          <w:p w14:paraId="2C6D7521" w14:textId="77777777" w:rsidR="000350ED" w:rsidRPr="00F016BE" w:rsidRDefault="000350ED" w:rsidP="009C7A40">
            <w:pPr>
              <w:rPr>
                <w:color w:val="000000" w:themeColor="text1"/>
                <w:lang w:eastAsia="zh-CN"/>
              </w:rPr>
            </w:pPr>
            <w:r w:rsidRPr="00F016BE">
              <w:rPr>
                <w:color w:val="000000" w:themeColor="text1"/>
                <w:lang w:eastAsia="zh-CN"/>
              </w:rPr>
              <w:t>PUNJAB</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7E33434F" w14:textId="756DE770" w:rsidR="000350ED" w:rsidRPr="00F016BE" w:rsidRDefault="000350ED" w:rsidP="009C7A40">
            <w:pPr>
              <w:rPr>
                <w:color w:val="000000" w:themeColor="text1"/>
                <w:lang w:eastAsia="zh-CN"/>
              </w:rPr>
            </w:pPr>
            <w:r w:rsidRPr="00F016BE">
              <w:rPr>
                <w:color w:val="000000" w:themeColor="text1"/>
                <w:lang w:eastAsia="zh-CN"/>
              </w:rPr>
              <w:t>D.G.</w:t>
            </w:r>
            <w:r w:rsidR="00230C90">
              <w:rPr>
                <w:color w:val="000000" w:themeColor="text1"/>
                <w:lang w:eastAsia="zh-CN"/>
              </w:rPr>
              <w:t xml:space="preserve"> </w:t>
            </w:r>
            <w:r w:rsidRPr="00F016BE">
              <w:rPr>
                <w:color w:val="000000" w:themeColor="text1"/>
                <w:lang w:eastAsia="zh-CN"/>
              </w:rPr>
              <w:t>KHAN</w:t>
            </w:r>
          </w:p>
        </w:tc>
      </w:tr>
      <w:tr w:rsidR="000350ED" w:rsidRPr="00F016BE" w14:paraId="03EEE45C"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0D11DB4B" w14:textId="77777777" w:rsidR="000350ED" w:rsidRPr="00F016BE" w:rsidRDefault="000350ED" w:rsidP="009C7A40">
            <w:pPr>
              <w:rPr>
                <w:color w:val="000000" w:themeColor="text1"/>
                <w:lang w:eastAsia="zh-CN"/>
              </w:rPr>
            </w:pPr>
            <w:r w:rsidRPr="00F016BE">
              <w:rPr>
                <w:color w:val="000000" w:themeColor="text1"/>
                <w:lang w:eastAsia="zh-CN"/>
              </w:rPr>
              <w:lastRenderedPageBreak/>
              <w:t>14</w:t>
            </w:r>
          </w:p>
        </w:tc>
        <w:tc>
          <w:tcPr>
            <w:tcW w:w="3146" w:type="dxa"/>
            <w:tcBorders>
              <w:top w:val="single" w:sz="4" w:space="0" w:color="44B3E1"/>
              <w:left w:val="nil"/>
              <w:bottom w:val="single" w:sz="4" w:space="0" w:color="44B3E1"/>
              <w:right w:val="nil"/>
            </w:tcBorders>
            <w:noWrap/>
            <w:vAlign w:val="bottom"/>
            <w:hideMark/>
          </w:tcPr>
          <w:p w14:paraId="011671DD" w14:textId="77777777" w:rsidR="000350ED" w:rsidRPr="00F016BE" w:rsidRDefault="000350ED" w:rsidP="009C7A40">
            <w:pPr>
              <w:rPr>
                <w:color w:val="000000" w:themeColor="text1"/>
                <w:lang w:eastAsia="zh-CN"/>
              </w:rPr>
            </w:pPr>
            <w:r w:rsidRPr="00F016BE">
              <w:rPr>
                <w:color w:val="000000" w:themeColor="text1"/>
                <w:lang w:eastAsia="zh-CN"/>
              </w:rPr>
              <w:t>PUNJAB</w:t>
            </w:r>
          </w:p>
        </w:tc>
        <w:tc>
          <w:tcPr>
            <w:tcW w:w="4961" w:type="dxa"/>
            <w:tcBorders>
              <w:top w:val="single" w:sz="4" w:space="0" w:color="44B3E1"/>
              <w:left w:val="nil"/>
              <w:bottom w:val="single" w:sz="4" w:space="0" w:color="44B3E1"/>
              <w:right w:val="single" w:sz="4" w:space="0" w:color="44B3E1"/>
            </w:tcBorders>
            <w:noWrap/>
            <w:vAlign w:val="bottom"/>
            <w:hideMark/>
          </w:tcPr>
          <w:p w14:paraId="551AE5CE" w14:textId="77777777" w:rsidR="000350ED" w:rsidRPr="00F016BE" w:rsidRDefault="000350ED" w:rsidP="009C7A40">
            <w:pPr>
              <w:rPr>
                <w:color w:val="000000" w:themeColor="text1"/>
                <w:lang w:eastAsia="zh-CN"/>
              </w:rPr>
            </w:pPr>
            <w:r w:rsidRPr="00F016BE">
              <w:rPr>
                <w:color w:val="000000" w:themeColor="text1"/>
                <w:lang w:eastAsia="zh-CN"/>
              </w:rPr>
              <w:t>RAJANPUR</w:t>
            </w:r>
          </w:p>
        </w:tc>
      </w:tr>
      <w:tr w:rsidR="000350ED" w:rsidRPr="00F016BE" w14:paraId="5C88C3B4"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7EBB582A" w14:textId="77777777" w:rsidR="000350ED" w:rsidRPr="00F016BE" w:rsidRDefault="000350ED" w:rsidP="009C7A40">
            <w:pPr>
              <w:rPr>
                <w:color w:val="000000" w:themeColor="text1"/>
                <w:lang w:eastAsia="zh-CN"/>
              </w:rPr>
            </w:pPr>
            <w:r w:rsidRPr="00F016BE">
              <w:rPr>
                <w:color w:val="000000" w:themeColor="text1"/>
                <w:lang w:eastAsia="zh-CN"/>
              </w:rPr>
              <w:t>15</w:t>
            </w:r>
          </w:p>
        </w:tc>
        <w:tc>
          <w:tcPr>
            <w:tcW w:w="3146" w:type="dxa"/>
            <w:tcBorders>
              <w:top w:val="single" w:sz="4" w:space="0" w:color="44B3E1"/>
              <w:left w:val="nil"/>
              <w:bottom w:val="single" w:sz="4" w:space="0" w:color="44B3E1"/>
              <w:right w:val="nil"/>
            </w:tcBorders>
            <w:shd w:val="clear" w:color="C0E6F5" w:fill="C0E6F5"/>
            <w:noWrap/>
            <w:vAlign w:val="bottom"/>
            <w:hideMark/>
          </w:tcPr>
          <w:p w14:paraId="74322CAE" w14:textId="77777777" w:rsidR="000350ED" w:rsidRPr="00F016BE" w:rsidRDefault="000350ED" w:rsidP="009C7A40">
            <w:pPr>
              <w:rPr>
                <w:color w:val="000000" w:themeColor="text1"/>
                <w:lang w:eastAsia="zh-CN"/>
              </w:rPr>
            </w:pPr>
            <w:r w:rsidRPr="00F016BE">
              <w:rPr>
                <w:color w:val="000000" w:themeColor="text1"/>
                <w:lang w:eastAsia="zh-CN"/>
              </w:rPr>
              <w:t>PUNJAB</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43E8FEEE" w14:textId="77777777" w:rsidR="000350ED" w:rsidRPr="00F016BE" w:rsidRDefault="000350ED" w:rsidP="009C7A40">
            <w:pPr>
              <w:rPr>
                <w:color w:val="000000" w:themeColor="text1"/>
                <w:lang w:eastAsia="zh-CN"/>
              </w:rPr>
            </w:pPr>
            <w:r w:rsidRPr="00F016BE">
              <w:rPr>
                <w:color w:val="000000" w:themeColor="text1"/>
                <w:lang w:eastAsia="zh-CN"/>
              </w:rPr>
              <w:t>OKARA</w:t>
            </w:r>
          </w:p>
        </w:tc>
      </w:tr>
      <w:tr w:rsidR="000350ED" w:rsidRPr="00F016BE" w14:paraId="163C6A18"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05C8C907" w14:textId="77777777" w:rsidR="000350ED" w:rsidRPr="00F016BE" w:rsidRDefault="000350ED" w:rsidP="009C7A40">
            <w:pPr>
              <w:rPr>
                <w:color w:val="000000" w:themeColor="text1"/>
                <w:lang w:eastAsia="zh-CN"/>
              </w:rPr>
            </w:pPr>
            <w:r w:rsidRPr="00F016BE">
              <w:rPr>
                <w:color w:val="000000" w:themeColor="text1"/>
                <w:lang w:eastAsia="zh-CN"/>
              </w:rPr>
              <w:t>16</w:t>
            </w:r>
          </w:p>
        </w:tc>
        <w:tc>
          <w:tcPr>
            <w:tcW w:w="3146" w:type="dxa"/>
            <w:tcBorders>
              <w:top w:val="single" w:sz="4" w:space="0" w:color="44B3E1"/>
              <w:left w:val="nil"/>
              <w:bottom w:val="single" w:sz="4" w:space="0" w:color="44B3E1"/>
              <w:right w:val="nil"/>
            </w:tcBorders>
            <w:noWrap/>
            <w:vAlign w:val="bottom"/>
            <w:hideMark/>
          </w:tcPr>
          <w:p w14:paraId="02D4D5F5" w14:textId="77777777" w:rsidR="000350ED" w:rsidRPr="00F016BE" w:rsidRDefault="000350ED" w:rsidP="009C7A40">
            <w:pPr>
              <w:rPr>
                <w:color w:val="000000" w:themeColor="text1"/>
                <w:lang w:eastAsia="zh-CN"/>
              </w:rPr>
            </w:pPr>
            <w:r w:rsidRPr="00F016BE">
              <w:rPr>
                <w:color w:val="000000" w:themeColor="text1"/>
                <w:lang w:eastAsia="zh-CN"/>
              </w:rPr>
              <w:t>PUNJAB</w:t>
            </w:r>
          </w:p>
        </w:tc>
        <w:tc>
          <w:tcPr>
            <w:tcW w:w="4961" w:type="dxa"/>
            <w:tcBorders>
              <w:top w:val="single" w:sz="4" w:space="0" w:color="44B3E1"/>
              <w:left w:val="nil"/>
              <w:bottom w:val="single" w:sz="4" w:space="0" w:color="44B3E1"/>
              <w:right w:val="single" w:sz="4" w:space="0" w:color="44B3E1"/>
            </w:tcBorders>
            <w:noWrap/>
            <w:vAlign w:val="bottom"/>
            <w:hideMark/>
          </w:tcPr>
          <w:p w14:paraId="3A20C543" w14:textId="77777777" w:rsidR="000350ED" w:rsidRPr="00F016BE" w:rsidRDefault="000350ED" w:rsidP="009C7A40">
            <w:pPr>
              <w:rPr>
                <w:color w:val="000000" w:themeColor="text1"/>
                <w:lang w:eastAsia="zh-CN"/>
              </w:rPr>
            </w:pPr>
            <w:r w:rsidRPr="00F016BE">
              <w:rPr>
                <w:color w:val="000000" w:themeColor="text1"/>
                <w:lang w:eastAsia="zh-CN"/>
              </w:rPr>
              <w:t>KASUR</w:t>
            </w:r>
          </w:p>
        </w:tc>
      </w:tr>
      <w:tr w:rsidR="000350ED" w:rsidRPr="00F016BE" w14:paraId="471D26E4"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26BEE187" w14:textId="77777777" w:rsidR="000350ED" w:rsidRPr="00F016BE" w:rsidRDefault="000350ED" w:rsidP="009C7A40">
            <w:pPr>
              <w:rPr>
                <w:color w:val="000000" w:themeColor="text1"/>
                <w:lang w:eastAsia="zh-CN"/>
              </w:rPr>
            </w:pPr>
            <w:r w:rsidRPr="00F016BE">
              <w:rPr>
                <w:color w:val="000000" w:themeColor="text1"/>
                <w:lang w:eastAsia="zh-CN"/>
              </w:rPr>
              <w:t>17</w:t>
            </w:r>
          </w:p>
        </w:tc>
        <w:tc>
          <w:tcPr>
            <w:tcW w:w="3146" w:type="dxa"/>
            <w:tcBorders>
              <w:top w:val="single" w:sz="4" w:space="0" w:color="44B3E1"/>
              <w:left w:val="nil"/>
              <w:bottom w:val="single" w:sz="4" w:space="0" w:color="44B3E1"/>
              <w:right w:val="nil"/>
            </w:tcBorders>
            <w:shd w:val="clear" w:color="C0E6F5" w:fill="C0E6F5"/>
            <w:noWrap/>
            <w:vAlign w:val="bottom"/>
            <w:hideMark/>
          </w:tcPr>
          <w:p w14:paraId="03DEC479" w14:textId="77777777" w:rsidR="000350ED" w:rsidRPr="00F016BE" w:rsidRDefault="000350ED" w:rsidP="009C7A40">
            <w:pPr>
              <w:rPr>
                <w:color w:val="000000" w:themeColor="text1"/>
                <w:lang w:eastAsia="zh-CN"/>
              </w:rPr>
            </w:pPr>
            <w:r w:rsidRPr="00F016BE">
              <w:rPr>
                <w:color w:val="000000" w:themeColor="text1"/>
                <w:lang w:eastAsia="zh-CN"/>
              </w:rPr>
              <w:t>PUNJAB</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142413ED" w14:textId="77777777" w:rsidR="000350ED" w:rsidRPr="00F016BE" w:rsidRDefault="000350ED" w:rsidP="009C7A40">
            <w:pPr>
              <w:rPr>
                <w:color w:val="000000" w:themeColor="text1"/>
                <w:lang w:eastAsia="zh-CN"/>
              </w:rPr>
            </w:pPr>
            <w:r w:rsidRPr="00F016BE">
              <w:rPr>
                <w:color w:val="000000" w:themeColor="text1"/>
                <w:lang w:eastAsia="zh-CN"/>
              </w:rPr>
              <w:t>RAWALPINDI</w:t>
            </w:r>
          </w:p>
        </w:tc>
      </w:tr>
      <w:tr w:rsidR="000350ED" w:rsidRPr="00F016BE" w14:paraId="2A04CBAB"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4469D0B8" w14:textId="77777777" w:rsidR="000350ED" w:rsidRPr="00F016BE" w:rsidRDefault="000350ED" w:rsidP="009C7A40">
            <w:pPr>
              <w:rPr>
                <w:color w:val="000000" w:themeColor="text1"/>
                <w:lang w:eastAsia="zh-CN"/>
              </w:rPr>
            </w:pPr>
            <w:r w:rsidRPr="00F016BE">
              <w:rPr>
                <w:color w:val="000000" w:themeColor="text1"/>
                <w:lang w:eastAsia="zh-CN"/>
              </w:rPr>
              <w:t>18</w:t>
            </w:r>
          </w:p>
        </w:tc>
        <w:tc>
          <w:tcPr>
            <w:tcW w:w="3146" w:type="dxa"/>
            <w:tcBorders>
              <w:top w:val="single" w:sz="4" w:space="0" w:color="44B3E1"/>
              <w:left w:val="nil"/>
              <w:bottom w:val="single" w:sz="4" w:space="0" w:color="44B3E1"/>
              <w:right w:val="nil"/>
            </w:tcBorders>
            <w:noWrap/>
            <w:vAlign w:val="bottom"/>
            <w:hideMark/>
          </w:tcPr>
          <w:p w14:paraId="2A78FF28" w14:textId="77777777" w:rsidR="000350ED" w:rsidRPr="00F016BE" w:rsidRDefault="000350ED" w:rsidP="009C7A40">
            <w:pPr>
              <w:rPr>
                <w:color w:val="000000" w:themeColor="text1"/>
                <w:lang w:eastAsia="zh-CN"/>
              </w:rPr>
            </w:pPr>
            <w:r w:rsidRPr="00F016BE">
              <w:rPr>
                <w:color w:val="000000" w:themeColor="text1"/>
                <w:lang w:eastAsia="zh-CN"/>
              </w:rPr>
              <w:t>SINDH</w:t>
            </w:r>
          </w:p>
        </w:tc>
        <w:tc>
          <w:tcPr>
            <w:tcW w:w="4961" w:type="dxa"/>
            <w:tcBorders>
              <w:top w:val="single" w:sz="4" w:space="0" w:color="44B3E1"/>
              <w:left w:val="nil"/>
              <w:bottom w:val="single" w:sz="4" w:space="0" w:color="44B3E1"/>
              <w:right w:val="single" w:sz="4" w:space="0" w:color="44B3E1"/>
            </w:tcBorders>
            <w:noWrap/>
            <w:vAlign w:val="bottom"/>
            <w:hideMark/>
          </w:tcPr>
          <w:p w14:paraId="7EE172FA" w14:textId="77777777" w:rsidR="000350ED" w:rsidRPr="00F016BE" w:rsidRDefault="000350ED" w:rsidP="009C7A40">
            <w:pPr>
              <w:rPr>
                <w:color w:val="000000" w:themeColor="text1"/>
                <w:lang w:eastAsia="zh-CN"/>
              </w:rPr>
            </w:pPr>
            <w:r w:rsidRPr="00F016BE">
              <w:rPr>
                <w:color w:val="000000" w:themeColor="text1"/>
                <w:lang w:eastAsia="zh-CN"/>
              </w:rPr>
              <w:t>SANGHAR</w:t>
            </w:r>
          </w:p>
        </w:tc>
      </w:tr>
      <w:tr w:rsidR="000350ED" w:rsidRPr="00F016BE" w14:paraId="3E224AD7"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150639DD" w14:textId="77777777" w:rsidR="000350ED" w:rsidRPr="00F016BE" w:rsidRDefault="000350ED" w:rsidP="009C7A40">
            <w:pPr>
              <w:rPr>
                <w:color w:val="000000" w:themeColor="text1"/>
                <w:lang w:eastAsia="zh-CN"/>
              </w:rPr>
            </w:pPr>
            <w:r w:rsidRPr="00F016BE">
              <w:rPr>
                <w:color w:val="000000" w:themeColor="text1"/>
                <w:lang w:eastAsia="zh-CN"/>
              </w:rPr>
              <w:t>19</w:t>
            </w:r>
          </w:p>
        </w:tc>
        <w:tc>
          <w:tcPr>
            <w:tcW w:w="3146" w:type="dxa"/>
            <w:tcBorders>
              <w:top w:val="single" w:sz="4" w:space="0" w:color="44B3E1"/>
              <w:left w:val="nil"/>
              <w:bottom w:val="single" w:sz="4" w:space="0" w:color="44B3E1"/>
              <w:right w:val="nil"/>
            </w:tcBorders>
            <w:shd w:val="clear" w:color="C0E6F5" w:fill="C0E6F5"/>
            <w:noWrap/>
            <w:vAlign w:val="bottom"/>
            <w:hideMark/>
          </w:tcPr>
          <w:p w14:paraId="2AE6857D" w14:textId="77777777" w:rsidR="000350ED" w:rsidRPr="00F016BE" w:rsidRDefault="000350ED" w:rsidP="009C7A40">
            <w:pPr>
              <w:rPr>
                <w:color w:val="000000" w:themeColor="text1"/>
                <w:lang w:eastAsia="zh-CN"/>
              </w:rPr>
            </w:pPr>
            <w:r w:rsidRPr="00F016BE">
              <w:rPr>
                <w:color w:val="000000" w:themeColor="text1"/>
                <w:lang w:eastAsia="zh-CN"/>
              </w:rPr>
              <w:t>SINDH</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689BDAB5" w14:textId="77777777" w:rsidR="000350ED" w:rsidRPr="00F016BE" w:rsidRDefault="000350ED" w:rsidP="009C7A40">
            <w:pPr>
              <w:rPr>
                <w:color w:val="000000" w:themeColor="text1"/>
                <w:lang w:eastAsia="zh-CN"/>
              </w:rPr>
            </w:pPr>
            <w:r w:rsidRPr="00F016BE">
              <w:rPr>
                <w:color w:val="000000" w:themeColor="text1"/>
                <w:lang w:eastAsia="zh-CN"/>
              </w:rPr>
              <w:t>THATTA</w:t>
            </w:r>
          </w:p>
        </w:tc>
      </w:tr>
      <w:tr w:rsidR="000350ED" w:rsidRPr="00F016BE" w14:paraId="64C2DEBC" w14:textId="77777777" w:rsidTr="009C7A40">
        <w:trPr>
          <w:trHeight w:val="380"/>
        </w:trPr>
        <w:tc>
          <w:tcPr>
            <w:tcW w:w="960" w:type="dxa"/>
            <w:tcBorders>
              <w:top w:val="single" w:sz="4" w:space="0" w:color="44B3E1"/>
              <w:left w:val="single" w:sz="4" w:space="0" w:color="44B3E1"/>
              <w:bottom w:val="single" w:sz="4" w:space="0" w:color="44B3E1"/>
              <w:right w:val="nil"/>
            </w:tcBorders>
            <w:noWrap/>
            <w:vAlign w:val="bottom"/>
            <w:hideMark/>
          </w:tcPr>
          <w:p w14:paraId="449DE1F6" w14:textId="77777777" w:rsidR="000350ED" w:rsidRPr="00F016BE" w:rsidRDefault="000350ED" w:rsidP="009C7A40">
            <w:pPr>
              <w:rPr>
                <w:color w:val="000000" w:themeColor="text1"/>
                <w:lang w:eastAsia="zh-CN"/>
              </w:rPr>
            </w:pPr>
            <w:r w:rsidRPr="00F016BE">
              <w:rPr>
                <w:color w:val="000000" w:themeColor="text1"/>
                <w:lang w:eastAsia="zh-CN"/>
              </w:rPr>
              <w:t>20</w:t>
            </w:r>
          </w:p>
        </w:tc>
        <w:tc>
          <w:tcPr>
            <w:tcW w:w="3146" w:type="dxa"/>
            <w:tcBorders>
              <w:top w:val="single" w:sz="4" w:space="0" w:color="44B3E1"/>
              <w:left w:val="nil"/>
              <w:bottom w:val="single" w:sz="4" w:space="0" w:color="44B3E1"/>
              <w:right w:val="nil"/>
            </w:tcBorders>
            <w:noWrap/>
            <w:vAlign w:val="bottom"/>
            <w:hideMark/>
          </w:tcPr>
          <w:p w14:paraId="77F27B9F" w14:textId="77777777" w:rsidR="000350ED" w:rsidRPr="00F016BE" w:rsidRDefault="000350ED" w:rsidP="009C7A40">
            <w:pPr>
              <w:rPr>
                <w:color w:val="000000" w:themeColor="text1"/>
                <w:lang w:eastAsia="zh-CN"/>
              </w:rPr>
            </w:pPr>
            <w:r w:rsidRPr="00F016BE">
              <w:rPr>
                <w:color w:val="000000" w:themeColor="text1"/>
                <w:lang w:eastAsia="zh-CN"/>
              </w:rPr>
              <w:t>SINDH</w:t>
            </w:r>
          </w:p>
        </w:tc>
        <w:tc>
          <w:tcPr>
            <w:tcW w:w="4961" w:type="dxa"/>
            <w:tcBorders>
              <w:top w:val="single" w:sz="4" w:space="0" w:color="44B3E1"/>
              <w:left w:val="nil"/>
              <w:bottom w:val="single" w:sz="4" w:space="0" w:color="44B3E1"/>
              <w:right w:val="single" w:sz="4" w:space="0" w:color="44B3E1"/>
            </w:tcBorders>
            <w:noWrap/>
            <w:vAlign w:val="bottom"/>
            <w:hideMark/>
          </w:tcPr>
          <w:p w14:paraId="2C7D7A20" w14:textId="77777777" w:rsidR="000350ED" w:rsidRPr="00F016BE" w:rsidRDefault="000350ED" w:rsidP="009C7A40">
            <w:pPr>
              <w:rPr>
                <w:color w:val="000000" w:themeColor="text1"/>
                <w:lang w:eastAsia="zh-CN"/>
              </w:rPr>
            </w:pPr>
            <w:r w:rsidRPr="00F016BE">
              <w:rPr>
                <w:color w:val="000000" w:themeColor="text1"/>
                <w:lang w:eastAsia="zh-CN"/>
              </w:rPr>
              <w:t>UMERKOT</w:t>
            </w:r>
          </w:p>
        </w:tc>
      </w:tr>
      <w:tr w:rsidR="000350ED" w:rsidRPr="00F016BE" w14:paraId="1C1B9816"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hideMark/>
          </w:tcPr>
          <w:p w14:paraId="22E7CC95" w14:textId="77777777" w:rsidR="000350ED" w:rsidRPr="00F016BE" w:rsidRDefault="000350ED" w:rsidP="009C7A40">
            <w:pPr>
              <w:rPr>
                <w:color w:val="000000" w:themeColor="text1"/>
                <w:lang w:eastAsia="zh-CN"/>
              </w:rPr>
            </w:pPr>
            <w:r w:rsidRPr="00F016BE">
              <w:rPr>
                <w:color w:val="000000" w:themeColor="text1"/>
                <w:lang w:eastAsia="zh-CN"/>
              </w:rPr>
              <w:t>21</w:t>
            </w:r>
          </w:p>
        </w:tc>
        <w:tc>
          <w:tcPr>
            <w:tcW w:w="3146" w:type="dxa"/>
            <w:tcBorders>
              <w:top w:val="single" w:sz="4" w:space="0" w:color="44B3E1"/>
              <w:left w:val="nil"/>
              <w:bottom w:val="single" w:sz="4" w:space="0" w:color="44B3E1"/>
              <w:right w:val="nil"/>
            </w:tcBorders>
            <w:shd w:val="clear" w:color="C0E6F5" w:fill="C0E6F5"/>
            <w:noWrap/>
            <w:vAlign w:val="bottom"/>
            <w:hideMark/>
          </w:tcPr>
          <w:p w14:paraId="31A03464" w14:textId="77777777" w:rsidR="000350ED" w:rsidRPr="00F016BE" w:rsidRDefault="000350ED" w:rsidP="009C7A40">
            <w:pPr>
              <w:rPr>
                <w:color w:val="000000" w:themeColor="text1"/>
                <w:lang w:eastAsia="zh-CN"/>
              </w:rPr>
            </w:pPr>
            <w:r w:rsidRPr="00F016BE">
              <w:rPr>
                <w:color w:val="000000" w:themeColor="text1"/>
                <w:lang w:eastAsia="zh-CN"/>
              </w:rPr>
              <w:t>KP</w:t>
            </w:r>
          </w:p>
        </w:tc>
        <w:tc>
          <w:tcPr>
            <w:tcW w:w="4961" w:type="dxa"/>
            <w:tcBorders>
              <w:top w:val="single" w:sz="4" w:space="0" w:color="44B3E1"/>
              <w:left w:val="nil"/>
              <w:bottom w:val="single" w:sz="4" w:space="0" w:color="44B3E1"/>
              <w:right w:val="single" w:sz="4" w:space="0" w:color="44B3E1"/>
            </w:tcBorders>
            <w:shd w:val="clear" w:color="C0E6F5" w:fill="C0E6F5"/>
            <w:noWrap/>
            <w:vAlign w:val="bottom"/>
            <w:hideMark/>
          </w:tcPr>
          <w:p w14:paraId="6A06A602" w14:textId="77777777" w:rsidR="000350ED" w:rsidRPr="00F016BE" w:rsidRDefault="000350ED" w:rsidP="009C7A40">
            <w:pPr>
              <w:rPr>
                <w:color w:val="000000" w:themeColor="text1"/>
                <w:lang w:eastAsia="zh-CN"/>
              </w:rPr>
            </w:pPr>
            <w:r w:rsidRPr="00F016BE">
              <w:rPr>
                <w:color w:val="000000" w:themeColor="text1"/>
                <w:lang w:eastAsia="zh-CN"/>
              </w:rPr>
              <w:t>HARIPUR</w:t>
            </w:r>
          </w:p>
        </w:tc>
      </w:tr>
      <w:tr w:rsidR="00230C90" w:rsidRPr="00F016BE" w14:paraId="36534D28" w14:textId="77777777" w:rsidTr="009C7A40">
        <w:trPr>
          <w:trHeight w:val="380"/>
        </w:trPr>
        <w:tc>
          <w:tcPr>
            <w:tcW w:w="960" w:type="dxa"/>
            <w:tcBorders>
              <w:top w:val="single" w:sz="4" w:space="0" w:color="44B3E1"/>
              <w:left w:val="single" w:sz="4" w:space="0" w:color="44B3E1"/>
              <w:bottom w:val="single" w:sz="4" w:space="0" w:color="44B3E1"/>
              <w:right w:val="nil"/>
            </w:tcBorders>
            <w:shd w:val="clear" w:color="C0E6F5" w:fill="C0E6F5"/>
            <w:noWrap/>
            <w:vAlign w:val="bottom"/>
          </w:tcPr>
          <w:p w14:paraId="75895950" w14:textId="553312FB" w:rsidR="00230C90" w:rsidRPr="00F016BE" w:rsidRDefault="00230C90" w:rsidP="009C7A40">
            <w:pPr>
              <w:rPr>
                <w:color w:val="000000" w:themeColor="text1"/>
                <w:lang w:eastAsia="zh-CN"/>
              </w:rPr>
            </w:pPr>
            <w:r>
              <w:rPr>
                <w:color w:val="000000" w:themeColor="text1"/>
                <w:lang w:eastAsia="zh-CN"/>
              </w:rPr>
              <w:t>22</w:t>
            </w:r>
          </w:p>
        </w:tc>
        <w:tc>
          <w:tcPr>
            <w:tcW w:w="3146" w:type="dxa"/>
            <w:tcBorders>
              <w:top w:val="single" w:sz="4" w:space="0" w:color="44B3E1"/>
              <w:left w:val="nil"/>
              <w:bottom w:val="single" w:sz="4" w:space="0" w:color="44B3E1"/>
              <w:right w:val="nil"/>
            </w:tcBorders>
            <w:shd w:val="clear" w:color="C0E6F5" w:fill="C0E6F5"/>
            <w:noWrap/>
            <w:vAlign w:val="bottom"/>
          </w:tcPr>
          <w:p w14:paraId="31343BA3" w14:textId="0005E527" w:rsidR="00230C90" w:rsidRPr="00F016BE" w:rsidRDefault="00230C90" w:rsidP="009C7A40">
            <w:pPr>
              <w:rPr>
                <w:color w:val="000000" w:themeColor="text1"/>
                <w:lang w:eastAsia="zh-CN"/>
              </w:rPr>
            </w:pPr>
            <w:r>
              <w:rPr>
                <w:color w:val="000000" w:themeColor="text1"/>
                <w:lang w:eastAsia="zh-CN"/>
              </w:rPr>
              <w:t>KP</w:t>
            </w:r>
          </w:p>
        </w:tc>
        <w:tc>
          <w:tcPr>
            <w:tcW w:w="4961" w:type="dxa"/>
            <w:tcBorders>
              <w:top w:val="single" w:sz="4" w:space="0" w:color="44B3E1"/>
              <w:left w:val="nil"/>
              <w:bottom w:val="single" w:sz="4" w:space="0" w:color="44B3E1"/>
              <w:right w:val="single" w:sz="4" w:space="0" w:color="44B3E1"/>
            </w:tcBorders>
            <w:shd w:val="clear" w:color="C0E6F5" w:fill="C0E6F5"/>
            <w:noWrap/>
            <w:vAlign w:val="bottom"/>
          </w:tcPr>
          <w:p w14:paraId="3BE0B382" w14:textId="5CB310C5" w:rsidR="00230C90" w:rsidRPr="00F016BE" w:rsidRDefault="00230C90" w:rsidP="009C7A40">
            <w:pPr>
              <w:rPr>
                <w:color w:val="000000" w:themeColor="text1"/>
                <w:lang w:eastAsia="zh-CN"/>
              </w:rPr>
            </w:pPr>
            <w:r>
              <w:rPr>
                <w:color w:val="000000" w:themeColor="text1"/>
                <w:lang w:eastAsia="zh-CN"/>
              </w:rPr>
              <w:t>SWABI</w:t>
            </w:r>
          </w:p>
        </w:tc>
      </w:tr>
    </w:tbl>
    <w:p w14:paraId="69A6330C" w14:textId="77777777" w:rsidR="000350ED" w:rsidRPr="00F016BE" w:rsidRDefault="000350ED" w:rsidP="000350ED">
      <w:pPr>
        <w:pStyle w:val="NormalWeb"/>
        <w:shd w:val="clear" w:color="auto" w:fill="FFFFFF"/>
        <w:spacing w:before="0" w:beforeAutospacing="0" w:after="0" w:afterAutospacing="0"/>
        <w:jc w:val="both"/>
        <w:rPr>
          <w:color w:val="000000" w:themeColor="text1"/>
        </w:rPr>
      </w:pPr>
    </w:p>
    <w:p w14:paraId="28012FE6" w14:textId="77777777" w:rsidR="000350ED" w:rsidRPr="00F016BE" w:rsidRDefault="000350ED" w:rsidP="000350ED">
      <w:pPr>
        <w:spacing w:before="100" w:beforeAutospacing="1" w:after="100" w:afterAutospacing="1"/>
        <w:outlineLvl w:val="2"/>
        <w:rPr>
          <w:b/>
          <w:bCs/>
          <w:color w:val="000000" w:themeColor="text1"/>
          <w:lang w:eastAsia="en-GB"/>
        </w:rPr>
      </w:pPr>
      <w:r w:rsidRPr="00F016BE">
        <w:rPr>
          <w:b/>
          <w:bCs/>
          <w:color w:val="000000" w:themeColor="text1"/>
          <w:lang w:eastAsia="en-GB"/>
        </w:rPr>
        <w:t xml:space="preserve">3. </w:t>
      </w:r>
      <w:bookmarkStart w:id="61" w:name="_Hlk183348696"/>
      <w:r w:rsidRPr="00F016BE">
        <w:rPr>
          <w:b/>
          <w:bCs/>
          <w:color w:val="000000" w:themeColor="text1"/>
          <w:lang w:eastAsia="en-GB"/>
        </w:rPr>
        <w:t>Objectives of the Consultancy</w:t>
      </w:r>
    </w:p>
    <w:p w14:paraId="50974A8B" w14:textId="77777777" w:rsidR="000350ED" w:rsidRPr="00F016BE" w:rsidRDefault="000350ED" w:rsidP="00F016BE">
      <w:pPr>
        <w:jc w:val="both"/>
        <w:rPr>
          <w:color w:val="000000" w:themeColor="text1"/>
        </w:rPr>
      </w:pPr>
      <w:r w:rsidRPr="00F016BE">
        <w:rPr>
          <w:color w:val="000000" w:themeColor="text1"/>
        </w:rPr>
        <w:t>The overall objective of the above-mentioned project, to which the services to be engaged under this request shall contribute, is to contribute to national development goals by empowering rural women through inclusive economic participation, aligning with the Government of Pakistan’s vision for poverty reduction, generating employment, digital transformation, and women’s empowerment under frameworks such as Vision 2025 and SDG commitments.</w:t>
      </w:r>
    </w:p>
    <w:p w14:paraId="571394FB" w14:textId="77777777" w:rsidR="000350ED" w:rsidRPr="00F016BE" w:rsidRDefault="000350ED" w:rsidP="00F016BE">
      <w:pPr>
        <w:jc w:val="both"/>
        <w:rPr>
          <w:color w:val="000000" w:themeColor="text1"/>
        </w:rPr>
      </w:pPr>
    </w:p>
    <w:p w14:paraId="25473CE6" w14:textId="77777777" w:rsidR="000350ED" w:rsidRPr="00F016BE" w:rsidRDefault="000350ED" w:rsidP="00F016BE">
      <w:pPr>
        <w:jc w:val="both"/>
        <w:rPr>
          <w:color w:val="000000" w:themeColor="text1"/>
        </w:rPr>
      </w:pPr>
      <w:r w:rsidRPr="00F016BE">
        <w:rPr>
          <w:b/>
          <w:bCs/>
          <w:color w:val="000000" w:themeColor="text1"/>
        </w:rPr>
        <w:t xml:space="preserve">Specific Objective: </w:t>
      </w:r>
      <w:r w:rsidRPr="00F016BE">
        <w:rPr>
          <w:color w:val="000000" w:themeColor="text1"/>
        </w:rPr>
        <w:t xml:space="preserve">To increase livelihoods through essential technical vocational skills and resources for business expansion, promoting digital inclusion with smartphones and e-commerce access, and facilitating financial access via Upaisa Wallet accounts and microfinance opportunities.  It aims to create market linkages with e-commerce platforms, ensuring long-term economic growth and resilience. </w:t>
      </w:r>
    </w:p>
    <w:p w14:paraId="38F8039E" w14:textId="77777777" w:rsidR="000350ED" w:rsidRPr="00F016BE" w:rsidRDefault="000350ED" w:rsidP="00F016BE">
      <w:pPr>
        <w:jc w:val="both"/>
        <w:rPr>
          <w:color w:val="000000" w:themeColor="text1"/>
        </w:rPr>
      </w:pPr>
    </w:p>
    <w:p w14:paraId="1DAFA9DB" w14:textId="77777777" w:rsidR="000350ED" w:rsidRPr="00F016BE" w:rsidRDefault="000350ED" w:rsidP="00F016BE">
      <w:pPr>
        <w:ind w:right="7"/>
        <w:jc w:val="both"/>
        <w:rPr>
          <w:b/>
          <w:bCs/>
          <w:color w:val="000000" w:themeColor="text1"/>
          <w:lang w:eastAsia="en-GB"/>
        </w:rPr>
      </w:pPr>
      <w:r w:rsidRPr="00F016BE">
        <w:rPr>
          <w:b/>
          <w:bCs/>
          <w:color w:val="000000" w:themeColor="text1"/>
          <w:lang w:eastAsia="en-GB"/>
        </w:rPr>
        <w:t>4. Target Groups</w:t>
      </w:r>
    </w:p>
    <w:p w14:paraId="7713E7C9" w14:textId="77777777" w:rsidR="000350ED" w:rsidRPr="00F016BE" w:rsidRDefault="000350ED" w:rsidP="00F016BE">
      <w:pPr>
        <w:widowControl w:val="0"/>
        <w:jc w:val="both"/>
        <w:rPr>
          <w:b/>
          <w:color w:val="000000" w:themeColor="text1"/>
        </w:rPr>
      </w:pPr>
    </w:p>
    <w:p w14:paraId="51AFF0D2" w14:textId="77777777" w:rsidR="000350ED" w:rsidRPr="00F016BE" w:rsidRDefault="000350ED" w:rsidP="00F016BE">
      <w:pPr>
        <w:jc w:val="both"/>
        <w:rPr>
          <w:color w:val="000000" w:themeColor="text1"/>
        </w:rPr>
      </w:pPr>
      <w:r w:rsidRPr="00F016BE">
        <w:rPr>
          <w:color w:val="000000" w:themeColor="text1"/>
        </w:rPr>
        <w:t>The target group for this project is 2,100 women aged 18–40 from 21 districts across Pakistan. These women are either engaged in or aspiring to start their own businesses and require support in technical vocational skills training, digital and financial literacy to enhance their market participation. The initiative specifically focuses on women facing barriers to accessing technology, financial services, and business training, particularly those from rural areas. By providing essential skills training and resources, the project aims to empower these women to help improve their livelihoods and foster economic stability within their communities.</w:t>
      </w:r>
    </w:p>
    <w:p w14:paraId="65B68A38" w14:textId="77777777" w:rsidR="000350ED" w:rsidRPr="00F016BE" w:rsidDel="00DA6DDD" w:rsidRDefault="000350ED" w:rsidP="000350ED">
      <w:pPr>
        <w:spacing w:before="100" w:beforeAutospacing="1" w:after="100" w:afterAutospacing="1"/>
        <w:rPr>
          <w:b/>
          <w:bCs/>
          <w:color w:val="000000" w:themeColor="text1"/>
          <w:lang w:eastAsia="en-GB"/>
        </w:rPr>
      </w:pPr>
      <w:r w:rsidRPr="00F016BE">
        <w:rPr>
          <w:b/>
          <w:bCs/>
          <w:color w:val="000000" w:themeColor="text1"/>
          <w:lang w:eastAsia="en-GB"/>
        </w:rPr>
        <w:t>5</w:t>
      </w:r>
      <w:r w:rsidRPr="00F016BE" w:rsidDel="00DA6DDD">
        <w:rPr>
          <w:b/>
          <w:bCs/>
          <w:color w:val="000000" w:themeColor="text1"/>
          <w:lang w:eastAsia="en-GB"/>
        </w:rPr>
        <w:t>. Scope of Work</w:t>
      </w:r>
      <w:r w:rsidRPr="00F016BE">
        <w:rPr>
          <w:b/>
          <w:bCs/>
          <w:color w:val="000000" w:themeColor="text1"/>
          <w:lang w:eastAsia="en-GB"/>
        </w:rPr>
        <w:t xml:space="preserve"> and Deliverables</w:t>
      </w:r>
    </w:p>
    <w:p w14:paraId="26E16FB2" w14:textId="77777777" w:rsidR="000350ED" w:rsidRPr="00F016BE" w:rsidRDefault="000350ED" w:rsidP="00F016BE">
      <w:pPr>
        <w:jc w:val="both"/>
        <w:rPr>
          <w:color w:val="000000" w:themeColor="text1"/>
          <w:lang w:val="en-PK"/>
        </w:rPr>
      </w:pPr>
      <w:r w:rsidRPr="00F016BE">
        <w:rPr>
          <w:color w:val="000000" w:themeColor="text1"/>
          <w:lang w:val="en-PK"/>
        </w:rPr>
        <w:t>The selected firm will be responsible for designing and implementing a comprehensive technical and vocational skills training programme for 2,100 women in 21 districts across all provinces and regions of Pakistan. The training aims to promote women’s economic empowerment by enhancing employability, entrepreneurship potential, and access to income-generating opportunities.</w:t>
      </w:r>
    </w:p>
    <w:p w14:paraId="3186C1FA" w14:textId="77777777" w:rsidR="000350ED" w:rsidRPr="00F016BE" w:rsidRDefault="000350ED" w:rsidP="00F016BE">
      <w:pPr>
        <w:jc w:val="both"/>
        <w:rPr>
          <w:color w:val="000000" w:themeColor="text1"/>
          <w:lang w:val="en-PK"/>
        </w:rPr>
      </w:pPr>
    </w:p>
    <w:p w14:paraId="19CC6425" w14:textId="77777777" w:rsidR="000350ED" w:rsidRPr="00F016BE" w:rsidRDefault="000350ED" w:rsidP="000350ED">
      <w:pPr>
        <w:rPr>
          <w:color w:val="000000" w:themeColor="text1"/>
          <w:lang w:val="en-PK"/>
        </w:rPr>
      </w:pPr>
      <w:r w:rsidRPr="00F016BE">
        <w:rPr>
          <w:color w:val="000000" w:themeColor="text1"/>
          <w:lang w:val="en-PK"/>
        </w:rPr>
        <w:lastRenderedPageBreak/>
        <w:t>The scope of work includes but is not limited to the following:</w:t>
      </w:r>
    </w:p>
    <w:p w14:paraId="512AAE7D" w14:textId="77777777" w:rsidR="000350ED" w:rsidRPr="00F016BE" w:rsidRDefault="000350ED" w:rsidP="000350ED">
      <w:pPr>
        <w:rPr>
          <w:color w:val="000000" w:themeColor="text1"/>
          <w:lang w:val="en-PK"/>
        </w:rPr>
      </w:pPr>
    </w:p>
    <w:p w14:paraId="6D74E373"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t>Curriculum Finalisation &amp; Training Design</w:t>
      </w:r>
    </w:p>
    <w:p w14:paraId="38469E26"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Review and/or adapt existing accredited curricula (e.g. NAVTTC, TEVTA, PVTC, NTB, SDC, TTB, TUSDEC etc.) or propose new ones aligned with national skill standards.</w:t>
      </w:r>
    </w:p>
    <w:p w14:paraId="082DFCE3"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Incorporate findings from the Training Needs Assessments (TNA) conducted by PPAF’s Partner Organisations (POs) to ensure market relevance and local demand alignment.</w:t>
      </w:r>
    </w:p>
    <w:p w14:paraId="674B4536"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Develop gender-sensitive and inclusive training material in Urdu or local languages.</w:t>
      </w:r>
    </w:p>
    <w:p w14:paraId="4DAB2406"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Provide and distribute required training materials, toolkits, and stationery to all trainees according to their trade.</w:t>
      </w:r>
    </w:p>
    <w:p w14:paraId="3991DA3D"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t>Trainer Mobilisation and Capacity Building</w:t>
      </w:r>
    </w:p>
    <w:p w14:paraId="2B6E2AC1"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Identify and deploy qualified trainers (with gender balance where possible).</w:t>
      </w:r>
    </w:p>
    <w:p w14:paraId="3C6B0ABA"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Arrange trainers’ fees, accommodation, and logistical support throughout the training period.</w:t>
      </w:r>
    </w:p>
    <w:p w14:paraId="71874886"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Conduct Training of Trainers (ToT), where necessary, to ensure delivery quality and consistency.</w:t>
      </w:r>
    </w:p>
    <w:p w14:paraId="6DF63D67"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t>Training Implementation</w:t>
      </w:r>
    </w:p>
    <w:p w14:paraId="1A9E9B05"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Deliver hands-on technical and vocational skills training to 2,100 women (100 women per district).</w:t>
      </w:r>
    </w:p>
    <w:p w14:paraId="51ADD95F"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Ensure adequate venues, utilities, training equipment, and logistical arrangements are made at all training sites.</w:t>
      </w:r>
    </w:p>
    <w:p w14:paraId="1578E117"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Integrate soft skills, business development, financial literacy, and life skills modules into the training.</w:t>
      </w:r>
    </w:p>
    <w:p w14:paraId="595FDF15"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Facilitate exposure visits and linkages with markets, employers, microfinance institutions, or successful entrepreneurs to enhance post-training outcomes.</w:t>
      </w:r>
    </w:p>
    <w:p w14:paraId="4DFE1D84"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t>Monitoring, Evaluation &amp; Data Management</w:t>
      </w:r>
    </w:p>
    <w:p w14:paraId="28BF3895"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Develop and implement a monitoring system to track attendance, progress, satisfaction, and outcomes.</w:t>
      </w:r>
    </w:p>
    <w:p w14:paraId="4AEA679F"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Collect disaggregated data (by age, location, skill area, etc.) and prepare pre-/post-assessment reports.</w:t>
      </w:r>
    </w:p>
    <w:p w14:paraId="1D962125"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Ensure real-time data reporting and regular training monitoring.</w:t>
      </w:r>
    </w:p>
    <w:p w14:paraId="23824EE0"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t>Post-Training Support &amp; Linkages</w:t>
      </w:r>
    </w:p>
    <w:p w14:paraId="5918B753"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Facilitate women’s access to internships, apprenticeships, job placements, or self-employment opportunities.</w:t>
      </w:r>
    </w:p>
    <w:p w14:paraId="243DBDBA"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Develop a district-wise summary of employment and self-employment linkages.</w:t>
      </w:r>
    </w:p>
    <w:p w14:paraId="6FA4427D"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t>Certificate Printing, Distribution &amp; Graduation Ceremonies</w:t>
      </w:r>
    </w:p>
    <w:p w14:paraId="0B979EEA"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Print high-quality training completion certificates for all successful trainees.</w:t>
      </w:r>
    </w:p>
    <w:p w14:paraId="52B820E4"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Organise certificate distribution and graduation ceremonies at district or regional level with appropriate branding and visibility.</w:t>
      </w:r>
    </w:p>
    <w:p w14:paraId="7CD2B945"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Invite community leaders, private sector, and government representatives for visibility and recognition.</w:t>
      </w:r>
    </w:p>
    <w:p w14:paraId="3B1A823B"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Submit event documentation including photos, attendance sheets, and media coverage.</w:t>
      </w:r>
    </w:p>
    <w:p w14:paraId="0302D626"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lastRenderedPageBreak/>
        <w:t>Reporting &amp; Coordination</w:t>
      </w:r>
    </w:p>
    <w:p w14:paraId="1EDE1293"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Submit detailed periodic training progress reports and a final project completion report.</w:t>
      </w:r>
    </w:p>
    <w:p w14:paraId="487B4FAB"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Ensure effective coordination with PPAF and Partner Organisation teams for oversight and quality assurance.</w:t>
      </w:r>
    </w:p>
    <w:p w14:paraId="3DAC41CA" w14:textId="77777777" w:rsidR="000350ED" w:rsidRPr="00F016BE" w:rsidRDefault="000350ED" w:rsidP="008E5E9D">
      <w:pPr>
        <w:numPr>
          <w:ilvl w:val="0"/>
          <w:numId w:val="15"/>
        </w:numPr>
        <w:jc w:val="both"/>
        <w:rPr>
          <w:color w:val="000000" w:themeColor="text1"/>
          <w:lang w:val="en-PK"/>
        </w:rPr>
      </w:pPr>
      <w:r w:rsidRPr="00F016BE">
        <w:rPr>
          <w:color w:val="000000" w:themeColor="text1"/>
          <w:lang w:val="en-PK"/>
        </w:rPr>
        <w:t>Staffing and Logistics</w:t>
      </w:r>
    </w:p>
    <w:p w14:paraId="1464C717"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Deploy qualified technical and support staff, including training officers and training coordinators.</w:t>
      </w:r>
    </w:p>
    <w:p w14:paraId="793675A0" w14:textId="77777777" w:rsidR="000350ED" w:rsidRPr="00F016BE" w:rsidRDefault="000350ED" w:rsidP="008E5E9D">
      <w:pPr>
        <w:numPr>
          <w:ilvl w:val="1"/>
          <w:numId w:val="15"/>
        </w:numPr>
        <w:jc w:val="both"/>
        <w:rPr>
          <w:color w:val="000000" w:themeColor="text1"/>
          <w:lang w:val="en-PK"/>
        </w:rPr>
      </w:pPr>
      <w:r w:rsidRPr="00F016BE">
        <w:rPr>
          <w:color w:val="000000" w:themeColor="text1"/>
          <w:lang w:val="en-PK"/>
        </w:rPr>
        <w:t>Ensure appropriate gender balance, cultural sensitivity, and local language fluency in field teams.</w:t>
      </w:r>
    </w:p>
    <w:p w14:paraId="394B64C6" w14:textId="77777777" w:rsidR="000350ED" w:rsidRPr="00F016BE" w:rsidRDefault="000350ED" w:rsidP="000350ED">
      <w:pPr>
        <w:rPr>
          <w:color w:val="000000" w:themeColor="text1"/>
          <w:lang w:val="en-PK"/>
        </w:rPr>
      </w:pPr>
    </w:p>
    <w:p w14:paraId="7F0ECAFC" w14:textId="77777777" w:rsidR="000350ED" w:rsidRPr="00F016BE" w:rsidRDefault="000350ED" w:rsidP="000350ED">
      <w:pPr>
        <w:pStyle w:val="Heading2"/>
        <w:rPr>
          <w:rStyle w:val="Strong"/>
          <w:color w:val="000000" w:themeColor="text1"/>
        </w:rPr>
      </w:pPr>
      <w:r w:rsidRPr="00F016BE">
        <w:rPr>
          <w:rStyle w:val="Strong"/>
          <w:color w:val="000000" w:themeColor="text1"/>
        </w:rPr>
        <w:t>Key Deliverables</w:t>
      </w:r>
    </w:p>
    <w:p w14:paraId="758E309C" w14:textId="77777777" w:rsidR="000350ED" w:rsidRPr="00F016BE" w:rsidRDefault="000350ED" w:rsidP="000350ED">
      <w:pPr>
        <w:rPr>
          <w:color w:val="000000" w:themeColor="text1"/>
        </w:rPr>
      </w:pPr>
    </w:p>
    <w:tbl>
      <w:tblPr>
        <w:tblW w:w="9360" w:type="dxa"/>
        <w:tblLook w:val="04A0" w:firstRow="1" w:lastRow="0" w:firstColumn="1" w:lastColumn="0" w:noHBand="0" w:noVBand="1"/>
      </w:tblPr>
      <w:tblGrid>
        <w:gridCol w:w="1140"/>
        <w:gridCol w:w="5920"/>
        <w:gridCol w:w="2300"/>
      </w:tblGrid>
      <w:tr w:rsidR="000350ED" w:rsidRPr="00F016BE" w14:paraId="11F4A6CB" w14:textId="77777777" w:rsidTr="009C7A40">
        <w:trPr>
          <w:trHeight w:val="530"/>
        </w:trPr>
        <w:tc>
          <w:tcPr>
            <w:tcW w:w="1140" w:type="dxa"/>
            <w:tcBorders>
              <w:top w:val="single" w:sz="4" w:space="0" w:color="auto"/>
              <w:left w:val="single" w:sz="4" w:space="0" w:color="auto"/>
              <w:bottom w:val="single" w:sz="4" w:space="0" w:color="auto"/>
              <w:right w:val="single" w:sz="4" w:space="0" w:color="auto"/>
            </w:tcBorders>
            <w:vAlign w:val="center"/>
            <w:hideMark/>
          </w:tcPr>
          <w:p w14:paraId="6AEBD5AB" w14:textId="77777777" w:rsidR="000350ED" w:rsidRPr="00F016BE" w:rsidRDefault="000350ED" w:rsidP="009C7A40">
            <w:pPr>
              <w:rPr>
                <w:b/>
                <w:bCs/>
                <w:color w:val="000000" w:themeColor="text1"/>
              </w:rPr>
            </w:pPr>
            <w:r w:rsidRPr="00F016BE">
              <w:rPr>
                <w:b/>
                <w:bCs/>
                <w:color w:val="000000" w:themeColor="text1"/>
              </w:rPr>
              <w:t>SNO</w:t>
            </w:r>
          </w:p>
        </w:tc>
        <w:tc>
          <w:tcPr>
            <w:tcW w:w="5920" w:type="dxa"/>
            <w:tcBorders>
              <w:top w:val="single" w:sz="4" w:space="0" w:color="auto"/>
              <w:left w:val="nil"/>
              <w:bottom w:val="single" w:sz="4" w:space="0" w:color="auto"/>
              <w:right w:val="single" w:sz="4" w:space="0" w:color="auto"/>
            </w:tcBorders>
            <w:vAlign w:val="center"/>
            <w:hideMark/>
          </w:tcPr>
          <w:p w14:paraId="7470EAD8" w14:textId="77777777" w:rsidR="000350ED" w:rsidRPr="00F016BE" w:rsidRDefault="000350ED" w:rsidP="009C7A40">
            <w:pPr>
              <w:rPr>
                <w:b/>
                <w:bCs/>
                <w:color w:val="000000" w:themeColor="text1"/>
              </w:rPr>
            </w:pPr>
            <w:r w:rsidRPr="00F016BE">
              <w:rPr>
                <w:b/>
                <w:bCs/>
                <w:color w:val="000000" w:themeColor="text1"/>
              </w:rPr>
              <w:t>Deliverable</w:t>
            </w:r>
          </w:p>
        </w:tc>
        <w:tc>
          <w:tcPr>
            <w:tcW w:w="2300" w:type="dxa"/>
            <w:tcBorders>
              <w:top w:val="single" w:sz="4" w:space="0" w:color="auto"/>
              <w:left w:val="nil"/>
              <w:bottom w:val="single" w:sz="4" w:space="0" w:color="auto"/>
              <w:right w:val="single" w:sz="4" w:space="0" w:color="auto"/>
            </w:tcBorders>
            <w:vAlign w:val="center"/>
            <w:hideMark/>
          </w:tcPr>
          <w:p w14:paraId="2AEE45B3" w14:textId="77777777" w:rsidR="000350ED" w:rsidRPr="00F016BE" w:rsidRDefault="000350ED" w:rsidP="009C7A40">
            <w:pPr>
              <w:rPr>
                <w:b/>
                <w:bCs/>
                <w:color w:val="000000" w:themeColor="text1"/>
              </w:rPr>
            </w:pPr>
            <w:r w:rsidRPr="00F016BE">
              <w:rPr>
                <w:b/>
                <w:bCs/>
                <w:color w:val="000000" w:themeColor="text1"/>
              </w:rPr>
              <w:t>Timeline</w:t>
            </w:r>
          </w:p>
        </w:tc>
      </w:tr>
      <w:tr w:rsidR="000350ED" w:rsidRPr="00F016BE" w14:paraId="42C7653C"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71AF6726" w14:textId="77777777" w:rsidR="000350ED" w:rsidRPr="00F016BE" w:rsidRDefault="000350ED" w:rsidP="009C7A40">
            <w:pPr>
              <w:rPr>
                <w:color w:val="000000" w:themeColor="text1"/>
              </w:rPr>
            </w:pPr>
            <w:r w:rsidRPr="00F016BE">
              <w:rPr>
                <w:color w:val="000000" w:themeColor="text1"/>
              </w:rPr>
              <w:t>1</w:t>
            </w:r>
          </w:p>
        </w:tc>
        <w:tc>
          <w:tcPr>
            <w:tcW w:w="5920" w:type="dxa"/>
            <w:tcBorders>
              <w:top w:val="nil"/>
              <w:left w:val="nil"/>
              <w:bottom w:val="single" w:sz="4" w:space="0" w:color="auto"/>
              <w:right w:val="single" w:sz="4" w:space="0" w:color="auto"/>
            </w:tcBorders>
            <w:vAlign w:val="center"/>
            <w:hideMark/>
          </w:tcPr>
          <w:p w14:paraId="71151FDA" w14:textId="77777777" w:rsidR="000350ED" w:rsidRPr="00F016BE" w:rsidRDefault="000350ED" w:rsidP="009C7A40">
            <w:pPr>
              <w:rPr>
                <w:color w:val="000000" w:themeColor="text1"/>
              </w:rPr>
            </w:pPr>
            <w:r w:rsidRPr="00F016BE">
              <w:rPr>
                <w:color w:val="000000" w:themeColor="text1"/>
              </w:rPr>
              <w:t>Inception Report including detailed workplan, methodology, staffing plan, and logistics approach</w:t>
            </w:r>
          </w:p>
        </w:tc>
        <w:tc>
          <w:tcPr>
            <w:tcW w:w="2300" w:type="dxa"/>
            <w:tcBorders>
              <w:top w:val="nil"/>
              <w:left w:val="nil"/>
              <w:bottom w:val="single" w:sz="4" w:space="0" w:color="auto"/>
              <w:right w:val="single" w:sz="4" w:space="0" w:color="auto"/>
            </w:tcBorders>
            <w:vAlign w:val="center"/>
            <w:hideMark/>
          </w:tcPr>
          <w:p w14:paraId="5273E28F" w14:textId="77777777" w:rsidR="000350ED" w:rsidRPr="00F016BE" w:rsidRDefault="000350ED" w:rsidP="009C7A40">
            <w:pPr>
              <w:rPr>
                <w:color w:val="000000" w:themeColor="text1"/>
              </w:rPr>
            </w:pPr>
            <w:r w:rsidRPr="00F016BE">
              <w:rPr>
                <w:color w:val="000000" w:themeColor="text1"/>
              </w:rPr>
              <w:t>Within 15 days of contract signing</w:t>
            </w:r>
          </w:p>
        </w:tc>
      </w:tr>
      <w:tr w:rsidR="000350ED" w:rsidRPr="00F016BE" w14:paraId="1C9CFD75"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76838E1A" w14:textId="77777777" w:rsidR="000350ED" w:rsidRPr="00F016BE" w:rsidRDefault="000350ED" w:rsidP="009C7A40">
            <w:pPr>
              <w:rPr>
                <w:color w:val="000000" w:themeColor="text1"/>
              </w:rPr>
            </w:pPr>
            <w:r w:rsidRPr="00F016BE">
              <w:rPr>
                <w:color w:val="000000" w:themeColor="text1"/>
              </w:rPr>
              <w:t>2</w:t>
            </w:r>
          </w:p>
        </w:tc>
        <w:tc>
          <w:tcPr>
            <w:tcW w:w="5920" w:type="dxa"/>
            <w:tcBorders>
              <w:top w:val="nil"/>
              <w:left w:val="nil"/>
              <w:bottom w:val="single" w:sz="4" w:space="0" w:color="auto"/>
              <w:right w:val="single" w:sz="4" w:space="0" w:color="auto"/>
            </w:tcBorders>
            <w:vAlign w:val="center"/>
            <w:hideMark/>
          </w:tcPr>
          <w:p w14:paraId="2FEF7D72" w14:textId="77777777" w:rsidR="000350ED" w:rsidRPr="00F016BE" w:rsidRDefault="000350ED" w:rsidP="009C7A40">
            <w:pPr>
              <w:rPr>
                <w:color w:val="000000" w:themeColor="text1"/>
              </w:rPr>
            </w:pPr>
            <w:r w:rsidRPr="00F016BE">
              <w:rPr>
                <w:color w:val="000000" w:themeColor="text1"/>
              </w:rPr>
              <w:t>Final Training Curriculum and Materials (per skill area), including required tools and stationery lists</w:t>
            </w:r>
          </w:p>
        </w:tc>
        <w:tc>
          <w:tcPr>
            <w:tcW w:w="2300" w:type="dxa"/>
            <w:tcBorders>
              <w:top w:val="nil"/>
              <w:left w:val="nil"/>
              <w:bottom w:val="single" w:sz="4" w:space="0" w:color="auto"/>
              <w:right w:val="single" w:sz="4" w:space="0" w:color="auto"/>
            </w:tcBorders>
            <w:vAlign w:val="center"/>
            <w:hideMark/>
          </w:tcPr>
          <w:p w14:paraId="11AC5DF3" w14:textId="77777777" w:rsidR="000350ED" w:rsidRPr="00F016BE" w:rsidRDefault="000350ED" w:rsidP="009C7A40">
            <w:pPr>
              <w:rPr>
                <w:color w:val="000000" w:themeColor="text1"/>
              </w:rPr>
            </w:pPr>
            <w:r w:rsidRPr="00F016BE">
              <w:rPr>
                <w:color w:val="000000" w:themeColor="text1"/>
              </w:rPr>
              <w:t>Prior to training commencement</w:t>
            </w:r>
          </w:p>
        </w:tc>
      </w:tr>
      <w:tr w:rsidR="000350ED" w:rsidRPr="00F016BE" w14:paraId="46434212"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4DB44499" w14:textId="77777777" w:rsidR="000350ED" w:rsidRPr="00F016BE" w:rsidRDefault="000350ED" w:rsidP="009C7A40">
            <w:pPr>
              <w:rPr>
                <w:color w:val="000000" w:themeColor="text1"/>
              </w:rPr>
            </w:pPr>
            <w:r w:rsidRPr="00F016BE">
              <w:rPr>
                <w:color w:val="000000" w:themeColor="text1"/>
              </w:rPr>
              <w:t>3</w:t>
            </w:r>
          </w:p>
        </w:tc>
        <w:tc>
          <w:tcPr>
            <w:tcW w:w="5920" w:type="dxa"/>
            <w:tcBorders>
              <w:top w:val="nil"/>
              <w:left w:val="nil"/>
              <w:bottom w:val="single" w:sz="4" w:space="0" w:color="auto"/>
              <w:right w:val="single" w:sz="4" w:space="0" w:color="auto"/>
            </w:tcBorders>
            <w:vAlign w:val="center"/>
            <w:hideMark/>
          </w:tcPr>
          <w:p w14:paraId="17B88C48" w14:textId="77777777" w:rsidR="000350ED" w:rsidRPr="00F016BE" w:rsidRDefault="000350ED" w:rsidP="009C7A40">
            <w:pPr>
              <w:rPr>
                <w:color w:val="000000" w:themeColor="text1"/>
              </w:rPr>
            </w:pPr>
            <w:r w:rsidRPr="00F016BE">
              <w:rPr>
                <w:color w:val="000000" w:themeColor="text1"/>
              </w:rPr>
              <w:t>Procurement and Distribution Plan for Toolkits / Equipment / Training Material / Stationery</w:t>
            </w:r>
          </w:p>
        </w:tc>
        <w:tc>
          <w:tcPr>
            <w:tcW w:w="2300" w:type="dxa"/>
            <w:tcBorders>
              <w:top w:val="nil"/>
              <w:left w:val="nil"/>
              <w:bottom w:val="single" w:sz="4" w:space="0" w:color="auto"/>
              <w:right w:val="single" w:sz="4" w:space="0" w:color="auto"/>
            </w:tcBorders>
            <w:vAlign w:val="center"/>
            <w:hideMark/>
          </w:tcPr>
          <w:p w14:paraId="1DEA72CF" w14:textId="77777777" w:rsidR="000350ED" w:rsidRPr="00F016BE" w:rsidRDefault="000350ED" w:rsidP="009C7A40">
            <w:pPr>
              <w:rPr>
                <w:color w:val="000000" w:themeColor="text1"/>
              </w:rPr>
            </w:pPr>
            <w:r w:rsidRPr="00F016BE">
              <w:rPr>
                <w:color w:val="000000" w:themeColor="text1"/>
              </w:rPr>
              <w:t>Prior to training rollout</w:t>
            </w:r>
          </w:p>
        </w:tc>
      </w:tr>
      <w:tr w:rsidR="000350ED" w:rsidRPr="00F016BE" w14:paraId="3D77B88C"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1D4A8256" w14:textId="77777777" w:rsidR="000350ED" w:rsidRPr="00F016BE" w:rsidRDefault="000350ED" w:rsidP="009C7A40">
            <w:pPr>
              <w:rPr>
                <w:color w:val="000000" w:themeColor="text1"/>
              </w:rPr>
            </w:pPr>
            <w:r w:rsidRPr="00F016BE">
              <w:rPr>
                <w:color w:val="000000" w:themeColor="text1"/>
              </w:rPr>
              <w:t>4</w:t>
            </w:r>
          </w:p>
        </w:tc>
        <w:tc>
          <w:tcPr>
            <w:tcW w:w="5920" w:type="dxa"/>
            <w:tcBorders>
              <w:top w:val="nil"/>
              <w:left w:val="nil"/>
              <w:bottom w:val="single" w:sz="4" w:space="0" w:color="auto"/>
              <w:right w:val="single" w:sz="4" w:space="0" w:color="auto"/>
            </w:tcBorders>
            <w:vAlign w:val="center"/>
            <w:hideMark/>
          </w:tcPr>
          <w:p w14:paraId="4E76CFE5" w14:textId="77777777" w:rsidR="000350ED" w:rsidRPr="00F016BE" w:rsidRDefault="000350ED" w:rsidP="009C7A40">
            <w:pPr>
              <w:rPr>
                <w:color w:val="000000" w:themeColor="text1"/>
              </w:rPr>
            </w:pPr>
            <w:r w:rsidRPr="00F016BE">
              <w:rPr>
                <w:color w:val="000000" w:themeColor="text1"/>
              </w:rPr>
              <w:t>List of Training Locations, Trainers, and Participant Enrolment Records</w:t>
            </w:r>
          </w:p>
        </w:tc>
        <w:tc>
          <w:tcPr>
            <w:tcW w:w="2300" w:type="dxa"/>
            <w:tcBorders>
              <w:top w:val="nil"/>
              <w:left w:val="nil"/>
              <w:bottom w:val="single" w:sz="4" w:space="0" w:color="auto"/>
              <w:right w:val="single" w:sz="4" w:space="0" w:color="auto"/>
            </w:tcBorders>
            <w:vAlign w:val="center"/>
            <w:hideMark/>
          </w:tcPr>
          <w:p w14:paraId="3F1255F0" w14:textId="77777777" w:rsidR="000350ED" w:rsidRPr="00F016BE" w:rsidRDefault="000350ED" w:rsidP="009C7A40">
            <w:pPr>
              <w:rPr>
                <w:color w:val="000000" w:themeColor="text1"/>
              </w:rPr>
            </w:pPr>
            <w:r w:rsidRPr="00F016BE">
              <w:rPr>
                <w:color w:val="000000" w:themeColor="text1"/>
              </w:rPr>
              <w:t>Before training rollout in facilitation with partner organisation</w:t>
            </w:r>
          </w:p>
        </w:tc>
      </w:tr>
      <w:tr w:rsidR="000350ED" w:rsidRPr="00F016BE" w14:paraId="24B6A884"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34EF9CF7" w14:textId="77777777" w:rsidR="000350ED" w:rsidRPr="00F016BE" w:rsidRDefault="000350ED" w:rsidP="009C7A40">
            <w:pPr>
              <w:rPr>
                <w:color w:val="000000" w:themeColor="text1"/>
              </w:rPr>
            </w:pPr>
            <w:r w:rsidRPr="00F016BE">
              <w:rPr>
                <w:color w:val="000000" w:themeColor="text1"/>
              </w:rPr>
              <w:t>5</w:t>
            </w:r>
          </w:p>
        </w:tc>
        <w:tc>
          <w:tcPr>
            <w:tcW w:w="5920" w:type="dxa"/>
            <w:tcBorders>
              <w:top w:val="nil"/>
              <w:left w:val="nil"/>
              <w:bottom w:val="single" w:sz="4" w:space="0" w:color="auto"/>
              <w:right w:val="single" w:sz="4" w:space="0" w:color="auto"/>
            </w:tcBorders>
            <w:vAlign w:val="center"/>
            <w:hideMark/>
          </w:tcPr>
          <w:p w14:paraId="67657BDB" w14:textId="77777777" w:rsidR="000350ED" w:rsidRPr="00F016BE" w:rsidRDefault="000350ED" w:rsidP="009C7A40">
            <w:pPr>
              <w:rPr>
                <w:color w:val="000000" w:themeColor="text1"/>
              </w:rPr>
            </w:pPr>
            <w:r w:rsidRPr="00F016BE">
              <w:rPr>
                <w:color w:val="000000" w:themeColor="text1"/>
              </w:rPr>
              <w:t>Monthly Progress Reports (including training data, photo documentation, and logistical updates)</w:t>
            </w:r>
          </w:p>
        </w:tc>
        <w:tc>
          <w:tcPr>
            <w:tcW w:w="2300" w:type="dxa"/>
            <w:tcBorders>
              <w:top w:val="nil"/>
              <w:left w:val="nil"/>
              <w:bottom w:val="single" w:sz="4" w:space="0" w:color="auto"/>
              <w:right w:val="single" w:sz="4" w:space="0" w:color="auto"/>
            </w:tcBorders>
            <w:vAlign w:val="center"/>
            <w:hideMark/>
          </w:tcPr>
          <w:p w14:paraId="3B4D6F61" w14:textId="77777777" w:rsidR="000350ED" w:rsidRPr="00F016BE" w:rsidRDefault="000350ED" w:rsidP="009C7A40">
            <w:pPr>
              <w:rPr>
                <w:color w:val="000000" w:themeColor="text1"/>
              </w:rPr>
            </w:pPr>
            <w:r w:rsidRPr="00F016BE">
              <w:rPr>
                <w:color w:val="000000" w:themeColor="text1"/>
              </w:rPr>
              <w:t>Ongoing</w:t>
            </w:r>
          </w:p>
        </w:tc>
      </w:tr>
      <w:tr w:rsidR="000350ED" w:rsidRPr="00F016BE" w14:paraId="1988BB3E"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0E6BA659" w14:textId="77777777" w:rsidR="000350ED" w:rsidRPr="00F016BE" w:rsidRDefault="000350ED" w:rsidP="009C7A40">
            <w:pPr>
              <w:rPr>
                <w:color w:val="000000" w:themeColor="text1"/>
              </w:rPr>
            </w:pPr>
            <w:r w:rsidRPr="00F016BE">
              <w:rPr>
                <w:color w:val="000000" w:themeColor="text1"/>
              </w:rPr>
              <w:t>6</w:t>
            </w:r>
          </w:p>
        </w:tc>
        <w:tc>
          <w:tcPr>
            <w:tcW w:w="5920" w:type="dxa"/>
            <w:tcBorders>
              <w:top w:val="nil"/>
              <w:left w:val="nil"/>
              <w:bottom w:val="single" w:sz="4" w:space="0" w:color="auto"/>
              <w:right w:val="single" w:sz="4" w:space="0" w:color="auto"/>
            </w:tcBorders>
            <w:vAlign w:val="center"/>
            <w:hideMark/>
          </w:tcPr>
          <w:p w14:paraId="52D9685E" w14:textId="77777777" w:rsidR="000350ED" w:rsidRPr="00F016BE" w:rsidRDefault="000350ED" w:rsidP="009C7A40">
            <w:pPr>
              <w:rPr>
                <w:color w:val="000000" w:themeColor="text1"/>
              </w:rPr>
            </w:pPr>
            <w:r w:rsidRPr="00F016BE">
              <w:rPr>
                <w:color w:val="000000" w:themeColor="text1"/>
              </w:rPr>
              <w:t>Pre- and Post-Training Assessment Reports (including skills test results and participant feedback)</w:t>
            </w:r>
          </w:p>
        </w:tc>
        <w:tc>
          <w:tcPr>
            <w:tcW w:w="2300" w:type="dxa"/>
            <w:tcBorders>
              <w:top w:val="nil"/>
              <w:left w:val="nil"/>
              <w:bottom w:val="single" w:sz="4" w:space="0" w:color="auto"/>
              <w:right w:val="single" w:sz="4" w:space="0" w:color="auto"/>
            </w:tcBorders>
            <w:vAlign w:val="center"/>
            <w:hideMark/>
          </w:tcPr>
          <w:p w14:paraId="7985B549" w14:textId="77777777" w:rsidR="000350ED" w:rsidRPr="00F016BE" w:rsidRDefault="000350ED" w:rsidP="009C7A40">
            <w:pPr>
              <w:rPr>
                <w:color w:val="000000" w:themeColor="text1"/>
              </w:rPr>
            </w:pPr>
            <w:r w:rsidRPr="00F016BE">
              <w:rPr>
                <w:color w:val="000000" w:themeColor="text1"/>
              </w:rPr>
              <w:t>After each training cycle</w:t>
            </w:r>
          </w:p>
        </w:tc>
      </w:tr>
      <w:tr w:rsidR="000350ED" w:rsidRPr="00F016BE" w14:paraId="34724E01"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2D83E79B" w14:textId="77777777" w:rsidR="000350ED" w:rsidRPr="00F016BE" w:rsidRDefault="000350ED" w:rsidP="009C7A40">
            <w:pPr>
              <w:rPr>
                <w:color w:val="000000" w:themeColor="text1"/>
              </w:rPr>
            </w:pPr>
            <w:r w:rsidRPr="00F016BE">
              <w:rPr>
                <w:color w:val="000000" w:themeColor="text1"/>
              </w:rPr>
              <w:t>7</w:t>
            </w:r>
          </w:p>
        </w:tc>
        <w:tc>
          <w:tcPr>
            <w:tcW w:w="5920" w:type="dxa"/>
            <w:tcBorders>
              <w:top w:val="nil"/>
              <w:left w:val="nil"/>
              <w:bottom w:val="single" w:sz="4" w:space="0" w:color="auto"/>
              <w:right w:val="single" w:sz="4" w:space="0" w:color="auto"/>
            </w:tcBorders>
            <w:vAlign w:val="center"/>
            <w:hideMark/>
          </w:tcPr>
          <w:p w14:paraId="3858F3FC" w14:textId="77777777" w:rsidR="000350ED" w:rsidRPr="00F016BE" w:rsidRDefault="000350ED" w:rsidP="009C7A40">
            <w:pPr>
              <w:rPr>
                <w:color w:val="000000" w:themeColor="text1"/>
              </w:rPr>
            </w:pPr>
            <w:r w:rsidRPr="00F016BE">
              <w:rPr>
                <w:color w:val="000000" w:themeColor="text1"/>
              </w:rPr>
              <w:t>Attendance and Completion Records (Signed)</w:t>
            </w:r>
          </w:p>
        </w:tc>
        <w:tc>
          <w:tcPr>
            <w:tcW w:w="2300" w:type="dxa"/>
            <w:tcBorders>
              <w:top w:val="nil"/>
              <w:left w:val="nil"/>
              <w:bottom w:val="single" w:sz="4" w:space="0" w:color="auto"/>
              <w:right w:val="single" w:sz="4" w:space="0" w:color="auto"/>
            </w:tcBorders>
            <w:vAlign w:val="center"/>
            <w:hideMark/>
          </w:tcPr>
          <w:p w14:paraId="4794D9BF" w14:textId="77777777" w:rsidR="000350ED" w:rsidRPr="00F016BE" w:rsidRDefault="000350ED" w:rsidP="009C7A40">
            <w:pPr>
              <w:rPr>
                <w:color w:val="000000" w:themeColor="text1"/>
              </w:rPr>
            </w:pPr>
            <w:r w:rsidRPr="00F016BE">
              <w:rPr>
                <w:color w:val="000000" w:themeColor="text1"/>
              </w:rPr>
              <w:t>After each training cycle</w:t>
            </w:r>
          </w:p>
        </w:tc>
      </w:tr>
      <w:tr w:rsidR="000350ED" w:rsidRPr="00F016BE" w14:paraId="2F7CFBF2" w14:textId="77777777" w:rsidTr="009C7A40">
        <w:trPr>
          <w:trHeight w:val="690"/>
        </w:trPr>
        <w:tc>
          <w:tcPr>
            <w:tcW w:w="1140" w:type="dxa"/>
            <w:tcBorders>
              <w:top w:val="nil"/>
              <w:left w:val="single" w:sz="4" w:space="0" w:color="auto"/>
              <w:bottom w:val="single" w:sz="4" w:space="0" w:color="auto"/>
              <w:right w:val="single" w:sz="4" w:space="0" w:color="auto"/>
            </w:tcBorders>
            <w:vAlign w:val="center"/>
            <w:hideMark/>
          </w:tcPr>
          <w:p w14:paraId="20273922" w14:textId="77777777" w:rsidR="000350ED" w:rsidRPr="00F016BE" w:rsidRDefault="000350ED" w:rsidP="009C7A40">
            <w:pPr>
              <w:rPr>
                <w:color w:val="000000" w:themeColor="text1"/>
              </w:rPr>
            </w:pPr>
            <w:r w:rsidRPr="00F016BE">
              <w:rPr>
                <w:color w:val="000000" w:themeColor="text1"/>
              </w:rPr>
              <w:t>8</w:t>
            </w:r>
          </w:p>
        </w:tc>
        <w:tc>
          <w:tcPr>
            <w:tcW w:w="5920" w:type="dxa"/>
            <w:tcBorders>
              <w:top w:val="nil"/>
              <w:left w:val="nil"/>
              <w:bottom w:val="single" w:sz="4" w:space="0" w:color="auto"/>
              <w:right w:val="single" w:sz="4" w:space="0" w:color="auto"/>
            </w:tcBorders>
            <w:vAlign w:val="center"/>
            <w:hideMark/>
          </w:tcPr>
          <w:p w14:paraId="1BC78CBE" w14:textId="77777777" w:rsidR="000350ED" w:rsidRPr="00F016BE" w:rsidRDefault="000350ED" w:rsidP="009C7A40">
            <w:pPr>
              <w:rPr>
                <w:color w:val="000000" w:themeColor="text1"/>
              </w:rPr>
            </w:pPr>
            <w:r w:rsidRPr="00F016BE">
              <w:rPr>
                <w:color w:val="000000" w:themeColor="text1"/>
              </w:rPr>
              <w:t xml:space="preserve">Documentation of Exposure Visits / Market Linkages </w:t>
            </w:r>
          </w:p>
        </w:tc>
        <w:tc>
          <w:tcPr>
            <w:tcW w:w="2300" w:type="dxa"/>
            <w:tcBorders>
              <w:top w:val="nil"/>
              <w:left w:val="nil"/>
              <w:bottom w:val="single" w:sz="4" w:space="0" w:color="auto"/>
              <w:right w:val="single" w:sz="4" w:space="0" w:color="auto"/>
            </w:tcBorders>
            <w:vAlign w:val="center"/>
            <w:hideMark/>
          </w:tcPr>
          <w:p w14:paraId="516F2220" w14:textId="77777777" w:rsidR="000350ED" w:rsidRPr="00F016BE" w:rsidRDefault="000350ED" w:rsidP="009C7A40">
            <w:pPr>
              <w:rPr>
                <w:color w:val="000000" w:themeColor="text1"/>
              </w:rPr>
            </w:pPr>
            <w:r w:rsidRPr="00F016BE">
              <w:rPr>
                <w:color w:val="000000" w:themeColor="text1"/>
              </w:rPr>
              <w:t>During/after training</w:t>
            </w:r>
          </w:p>
        </w:tc>
      </w:tr>
      <w:tr w:rsidR="000350ED" w:rsidRPr="00F016BE" w14:paraId="4B023582" w14:textId="77777777" w:rsidTr="009C7A40">
        <w:trPr>
          <w:trHeight w:val="1450"/>
        </w:trPr>
        <w:tc>
          <w:tcPr>
            <w:tcW w:w="1140" w:type="dxa"/>
            <w:tcBorders>
              <w:top w:val="nil"/>
              <w:left w:val="single" w:sz="4" w:space="0" w:color="auto"/>
              <w:bottom w:val="single" w:sz="4" w:space="0" w:color="auto"/>
              <w:right w:val="single" w:sz="4" w:space="0" w:color="auto"/>
            </w:tcBorders>
            <w:vAlign w:val="center"/>
            <w:hideMark/>
          </w:tcPr>
          <w:p w14:paraId="68DA2FFA" w14:textId="77777777" w:rsidR="000350ED" w:rsidRPr="00F016BE" w:rsidRDefault="000350ED" w:rsidP="009C7A40">
            <w:pPr>
              <w:rPr>
                <w:color w:val="000000" w:themeColor="text1"/>
              </w:rPr>
            </w:pPr>
            <w:r w:rsidRPr="00F016BE">
              <w:rPr>
                <w:color w:val="000000" w:themeColor="text1"/>
              </w:rPr>
              <w:t>9</w:t>
            </w:r>
          </w:p>
        </w:tc>
        <w:tc>
          <w:tcPr>
            <w:tcW w:w="5920" w:type="dxa"/>
            <w:tcBorders>
              <w:top w:val="nil"/>
              <w:left w:val="nil"/>
              <w:bottom w:val="single" w:sz="4" w:space="0" w:color="auto"/>
              <w:right w:val="single" w:sz="4" w:space="0" w:color="auto"/>
            </w:tcBorders>
            <w:vAlign w:val="center"/>
            <w:hideMark/>
          </w:tcPr>
          <w:p w14:paraId="156F8B73" w14:textId="77777777" w:rsidR="000350ED" w:rsidRPr="00F016BE" w:rsidRDefault="000350ED" w:rsidP="009C7A40">
            <w:pPr>
              <w:rPr>
                <w:color w:val="000000" w:themeColor="text1"/>
              </w:rPr>
            </w:pPr>
            <w:r w:rsidRPr="00F016BE">
              <w:rPr>
                <w:color w:val="000000" w:themeColor="text1"/>
              </w:rPr>
              <w:t>Certificate Printing and Distribution Event Reports with Documentation (photos, lists, media)</w:t>
            </w:r>
          </w:p>
        </w:tc>
        <w:tc>
          <w:tcPr>
            <w:tcW w:w="2300" w:type="dxa"/>
            <w:tcBorders>
              <w:top w:val="nil"/>
              <w:left w:val="nil"/>
              <w:bottom w:val="single" w:sz="4" w:space="0" w:color="auto"/>
              <w:right w:val="single" w:sz="4" w:space="0" w:color="auto"/>
            </w:tcBorders>
            <w:vAlign w:val="center"/>
            <w:hideMark/>
          </w:tcPr>
          <w:p w14:paraId="73457764" w14:textId="77777777" w:rsidR="000350ED" w:rsidRPr="00F016BE" w:rsidRDefault="000350ED" w:rsidP="009C7A40">
            <w:pPr>
              <w:rPr>
                <w:color w:val="000000" w:themeColor="text1"/>
              </w:rPr>
            </w:pPr>
            <w:r w:rsidRPr="00F016BE">
              <w:rPr>
                <w:color w:val="000000" w:themeColor="text1"/>
              </w:rPr>
              <w:t>Within 1–2 weeks post-training</w:t>
            </w:r>
          </w:p>
        </w:tc>
      </w:tr>
      <w:tr w:rsidR="000350ED" w:rsidRPr="00F016BE" w14:paraId="0384A5C5" w14:textId="77777777" w:rsidTr="009C7A40">
        <w:trPr>
          <w:trHeight w:val="1450"/>
        </w:trPr>
        <w:tc>
          <w:tcPr>
            <w:tcW w:w="1140" w:type="dxa"/>
            <w:tcBorders>
              <w:top w:val="nil"/>
              <w:left w:val="single" w:sz="4" w:space="0" w:color="auto"/>
              <w:bottom w:val="single" w:sz="4" w:space="0" w:color="auto"/>
              <w:right w:val="single" w:sz="4" w:space="0" w:color="auto"/>
            </w:tcBorders>
            <w:vAlign w:val="center"/>
            <w:hideMark/>
          </w:tcPr>
          <w:p w14:paraId="2ECB9192" w14:textId="77777777" w:rsidR="000350ED" w:rsidRPr="00F016BE" w:rsidRDefault="000350ED" w:rsidP="009C7A40">
            <w:pPr>
              <w:rPr>
                <w:color w:val="000000" w:themeColor="text1"/>
              </w:rPr>
            </w:pPr>
            <w:r w:rsidRPr="00F016BE">
              <w:rPr>
                <w:color w:val="000000" w:themeColor="text1"/>
              </w:rPr>
              <w:lastRenderedPageBreak/>
              <w:t>10</w:t>
            </w:r>
          </w:p>
        </w:tc>
        <w:tc>
          <w:tcPr>
            <w:tcW w:w="5920" w:type="dxa"/>
            <w:tcBorders>
              <w:top w:val="nil"/>
              <w:left w:val="nil"/>
              <w:bottom w:val="single" w:sz="4" w:space="0" w:color="auto"/>
              <w:right w:val="single" w:sz="4" w:space="0" w:color="auto"/>
            </w:tcBorders>
            <w:vAlign w:val="center"/>
            <w:hideMark/>
          </w:tcPr>
          <w:p w14:paraId="529C639B" w14:textId="77777777" w:rsidR="000350ED" w:rsidRPr="00F016BE" w:rsidRDefault="000350ED" w:rsidP="009C7A40">
            <w:pPr>
              <w:rPr>
                <w:color w:val="000000" w:themeColor="text1"/>
              </w:rPr>
            </w:pPr>
            <w:r w:rsidRPr="00F016BE">
              <w:rPr>
                <w:color w:val="000000" w:themeColor="text1"/>
              </w:rPr>
              <w:t>Post-Training Linkages &amp; Placement Summary Report</w:t>
            </w:r>
          </w:p>
        </w:tc>
        <w:tc>
          <w:tcPr>
            <w:tcW w:w="2300" w:type="dxa"/>
            <w:tcBorders>
              <w:top w:val="nil"/>
              <w:left w:val="nil"/>
              <w:bottom w:val="single" w:sz="4" w:space="0" w:color="auto"/>
              <w:right w:val="single" w:sz="4" w:space="0" w:color="auto"/>
            </w:tcBorders>
            <w:vAlign w:val="center"/>
            <w:hideMark/>
          </w:tcPr>
          <w:p w14:paraId="54A61BC8" w14:textId="77777777" w:rsidR="000350ED" w:rsidRPr="00F016BE" w:rsidRDefault="000350ED" w:rsidP="009C7A40">
            <w:pPr>
              <w:rPr>
                <w:color w:val="000000" w:themeColor="text1"/>
              </w:rPr>
            </w:pPr>
            <w:r w:rsidRPr="00F016BE">
              <w:rPr>
                <w:color w:val="000000" w:themeColor="text1"/>
              </w:rPr>
              <w:t xml:space="preserve">Within 3 </w:t>
            </w:r>
            <w:proofErr w:type="gramStart"/>
            <w:r w:rsidRPr="00F016BE">
              <w:rPr>
                <w:color w:val="000000" w:themeColor="text1"/>
              </w:rPr>
              <w:t>month</w:t>
            </w:r>
            <w:proofErr w:type="gramEnd"/>
            <w:r w:rsidRPr="00F016BE">
              <w:rPr>
                <w:color w:val="000000" w:themeColor="text1"/>
              </w:rPr>
              <w:t xml:space="preserve"> of training completion</w:t>
            </w:r>
          </w:p>
        </w:tc>
      </w:tr>
      <w:tr w:rsidR="000350ED" w:rsidRPr="00F016BE" w14:paraId="2DC6346A" w14:textId="77777777" w:rsidTr="009C7A40">
        <w:trPr>
          <w:trHeight w:val="1450"/>
        </w:trPr>
        <w:tc>
          <w:tcPr>
            <w:tcW w:w="1140" w:type="dxa"/>
            <w:tcBorders>
              <w:top w:val="nil"/>
              <w:left w:val="single" w:sz="4" w:space="0" w:color="auto"/>
              <w:bottom w:val="single" w:sz="4" w:space="0" w:color="auto"/>
              <w:right w:val="single" w:sz="4" w:space="0" w:color="auto"/>
            </w:tcBorders>
            <w:vAlign w:val="center"/>
            <w:hideMark/>
          </w:tcPr>
          <w:p w14:paraId="12D82F71" w14:textId="77777777" w:rsidR="000350ED" w:rsidRPr="00F016BE" w:rsidRDefault="000350ED" w:rsidP="009C7A40">
            <w:pPr>
              <w:rPr>
                <w:color w:val="000000" w:themeColor="text1"/>
              </w:rPr>
            </w:pPr>
            <w:r w:rsidRPr="00F016BE">
              <w:rPr>
                <w:color w:val="000000" w:themeColor="text1"/>
              </w:rPr>
              <w:t>11</w:t>
            </w:r>
          </w:p>
        </w:tc>
        <w:tc>
          <w:tcPr>
            <w:tcW w:w="5920" w:type="dxa"/>
            <w:tcBorders>
              <w:top w:val="nil"/>
              <w:left w:val="nil"/>
              <w:bottom w:val="single" w:sz="4" w:space="0" w:color="auto"/>
              <w:right w:val="single" w:sz="4" w:space="0" w:color="auto"/>
            </w:tcBorders>
            <w:vAlign w:val="center"/>
            <w:hideMark/>
          </w:tcPr>
          <w:p w14:paraId="0AA0B05C" w14:textId="77777777" w:rsidR="000350ED" w:rsidRPr="00F016BE" w:rsidRDefault="000350ED" w:rsidP="009C7A40">
            <w:pPr>
              <w:rPr>
                <w:color w:val="000000" w:themeColor="text1"/>
              </w:rPr>
            </w:pPr>
            <w:r w:rsidRPr="00F016BE">
              <w:rPr>
                <w:color w:val="000000" w:themeColor="text1"/>
              </w:rPr>
              <w:t>Final Project Completion Report (Narrative + Financial, including toolkits distribution and training cost summary)</w:t>
            </w:r>
          </w:p>
        </w:tc>
        <w:tc>
          <w:tcPr>
            <w:tcW w:w="2300" w:type="dxa"/>
            <w:tcBorders>
              <w:top w:val="nil"/>
              <w:left w:val="nil"/>
              <w:bottom w:val="single" w:sz="4" w:space="0" w:color="auto"/>
              <w:right w:val="single" w:sz="4" w:space="0" w:color="auto"/>
            </w:tcBorders>
            <w:vAlign w:val="center"/>
            <w:hideMark/>
          </w:tcPr>
          <w:p w14:paraId="519A76A3" w14:textId="77777777" w:rsidR="000350ED" w:rsidRPr="00F016BE" w:rsidRDefault="000350ED" w:rsidP="009C7A40">
            <w:pPr>
              <w:rPr>
                <w:color w:val="000000" w:themeColor="text1"/>
              </w:rPr>
            </w:pPr>
            <w:r w:rsidRPr="00F016BE">
              <w:rPr>
                <w:color w:val="000000" w:themeColor="text1"/>
              </w:rPr>
              <w:t>At project closure</w:t>
            </w:r>
          </w:p>
        </w:tc>
      </w:tr>
    </w:tbl>
    <w:bookmarkEnd w:id="61"/>
    <w:p w14:paraId="7F8DA7C5" w14:textId="77777777" w:rsidR="000350ED" w:rsidRPr="00F016BE" w:rsidRDefault="000350ED" w:rsidP="000350ED">
      <w:pPr>
        <w:spacing w:before="100" w:beforeAutospacing="1" w:after="100" w:afterAutospacing="1"/>
        <w:outlineLvl w:val="2"/>
        <w:rPr>
          <w:b/>
          <w:bCs/>
          <w:color w:val="000000" w:themeColor="text1"/>
          <w:lang w:eastAsia="en-GB"/>
        </w:rPr>
      </w:pPr>
      <w:r w:rsidRPr="00F016BE">
        <w:rPr>
          <w:b/>
          <w:bCs/>
          <w:color w:val="000000" w:themeColor="text1"/>
          <w:lang w:eastAsia="en-GB"/>
        </w:rPr>
        <w:t>5. Methodology</w:t>
      </w:r>
    </w:p>
    <w:p w14:paraId="786A1EC8" w14:textId="77777777" w:rsidR="000350ED" w:rsidRPr="00F016BE" w:rsidRDefault="000350ED" w:rsidP="00F016BE">
      <w:pPr>
        <w:pStyle w:val="ListParagraph"/>
        <w:spacing w:after="120"/>
        <w:ind w:left="360"/>
        <w:jc w:val="both"/>
        <w:rPr>
          <w:color w:val="000000" w:themeColor="text1"/>
          <w:lang w:val="en-PK"/>
        </w:rPr>
      </w:pPr>
      <w:r w:rsidRPr="00F016BE">
        <w:rPr>
          <w:color w:val="000000" w:themeColor="text1"/>
          <w:lang w:val="en-PK"/>
        </w:rPr>
        <w:t>The selected firm shall adopt a structured, inclusive, and gender-sensitive methodology to ensure effective implementation of technical and vocational skills training for 2,100 women across 21 districts. The methodology must reflect an understanding of local socio-economic dynamics, skill market demands, and barriers faced by women in accessing training and income-generating opportunities.</w:t>
      </w:r>
    </w:p>
    <w:p w14:paraId="1A2BE65B" w14:textId="77777777" w:rsidR="000350ED" w:rsidRPr="00F016BE" w:rsidRDefault="000350ED" w:rsidP="00F016BE">
      <w:pPr>
        <w:pStyle w:val="ListParagraph"/>
        <w:spacing w:after="120"/>
        <w:ind w:left="360"/>
        <w:jc w:val="both"/>
        <w:rPr>
          <w:color w:val="000000" w:themeColor="text1"/>
          <w:lang w:val="en-PK"/>
        </w:rPr>
      </w:pPr>
    </w:p>
    <w:p w14:paraId="2130E2BD" w14:textId="77777777" w:rsidR="000350ED" w:rsidRPr="00F016BE" w:rsidRDefault="000350ED" w:rsidP="00F016BE">
      <w:pPr>
        <w:pStyle w:val="ListParagraph"/>
        <w:spacing w:after="120"/>
        <w:ind w:left="360"/>
        <w:jc w:val="both"/>
        <w:rPr>
          <w:color w:val="000000" w:themeColor="text1"/>
          <w:lang w:val="en-PK"/>
        </w:rPr>
      </w:pPr>
      <w:r w:rsidRPr="00F016BE">
        <w:rPr>
          <w:color w:val="000000" w:themeColor="text1"/>
          <w:lang w:val="en-PK"/>
        </w:rPr>
        <w:t>1. Planning and Coordination</w:t>
      </w:r>
    </w:p>
    <w:p w14:paraId="6B77308B" w14:textId="77777777" w:rsidR="000350ED" w:rsidRPr="00F016BE" w:rsidRDefault="000350ED" w:rsidP="00F016BE">
      <w:pPr>
        <w:pStyle w:val="ListParagraph"/>
        <w:numPr>
          <w:ilvl w:val="0"/>
          <w:numId w:val="16"/>
        </w:numPr>
        <w:spacing w:after="120"/>
        <w:jc w:val="both"/>
        <w:rPr>
          <w:color w:val="000000" w:themeColor="text1"/>
          <w:lang w:val="en-PK"/>
        </w:rPr>
      </w:pPr>
      <w:r w:rsidRPr="00F016BE">
        <w:rPr>
          <w:color w:val="000000" w:themeColor="text1"/>
          <w:lang w:val="en-PK"/>
        </w:rPr>
        <w:t>Coordinate closely with PPAF and its Partner Organisations (POs) to understand the scope, timelines, and district-specific training needs.</w:t>
      </w:r>
    </w:p>
    <w:p w14:paraId="568E3410" w14:textId="77777777" w:rsidR="000350ED" w:rsidRPr="00F016BE" w:rsidRDefault="000350ED" w:rsidP="00F016BE">
      <w:pPr>
        <w:pStyle w:val="ListParagraph"/>
        <w:numPr>
          <w:ilvl w:val="0"/>
          <w:numId w:val="16"/>
        </w:numPr>
        <w:spacing w:after="120"/>
        <w:jc w:val="both"/>
        <w:rPr>
          <w:color w:val="000000" w:themeColor="text1"/>
          <w:lang w:val="en-PK"/>
        </w:rPr>
      </w:pPr>
      <w:r w:rsidRPr="00F016BE">
        <w:rPr>
          <w:color w:val="000000" w:themeColor="text1"/>
          <w:lang w:val="en-PK"/>
        </w:rPr>
        <w:t>Incorporate findings from the Training Needs Assessments (TNA) conducted by POs to finalise relevant trades and skill areas.</w:t>
      </w:r>
    </w:p>
    <w:p w14:paraId="2870357C" w14:textId="77777777" w:rsidR="000350ED" w:rsidRPr="00F016BE" w:rsidRDefault="000350ED" w:rsidP="008E5E9D">
      <w:pPr>
        <w:pStyle w:val="ListParagraph"/>
        <w:numPr>
          <w:ilvl w:val="0"/>
          <w:numId w:val="16"/>
        </w:numPr>
        <w:spacing w:after="120"/>
        <w:jc w:val="both"/>
        <w:rPr>
          <w:color w:val="000000" w:themeColor="text1"/>
          <w:lang w:val="en-PK"/>
        </w:rPr>
      </w:pPr>
      <w:r w:rsidRPr="00F016BE">
        <w:rPr>
          <w:color w:val="000000" w:themeColor="text1"/>
          <w:lang w:val="en-PK"/>
        </w:rPr>
        <w:t>Develop a detailed training implementation plan, inclusive of timelines, resource allocation, risk mitigation, and coordination strategy.</w:t>
      </w:r>
    </w:p>
    <w:p w14:paraId="73C0B08F"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t>2. Curriculum Adaptation and Training Design</w:t>
      </w:r>
    </w:p>
    <w:p w14:paraId="424247F9" w14:textId="77777777" w:rsidR="000350ED" w:rsidRPr="00F016BE" w:rsidRDefault="000350ED" w:rsidP="008E5E9D">
      <w:pPr>
        <w:pStyle w:val="ListParagraph"/>
        <w:numPr>
          <w:ilvl w:val="0"/>
          <w:numId w:val="17"/>
        </w:numPr>
        <w:spacing w:after="120"/>
        <w:jc w:val="both"/>
        <w:rPr>
          <w:color w:val="000000" w:themeColor="text1"/>
          <w:lang w:val="en-PK"/>
        </w:rPr>
      </w:pPr>
      <w:r w:rsidRPr="00F016BE">
        <w:rPr>
          <w:color w:val="000000" w:themeColor="text1"/>
          <w:lang w:val="en-PK"/>
        </w:rPr>
        <w:t>Select skill trades aligned with regional demand, women’s interests, and post-training employment/self-employment opportunities.</w:t>
      </w:r>
    </w:p>
    <w:p w14:paraId="03CFF633" w14:textId="77777777" w:rsidR="000350ED" w:rsidRPr="00F016BE" w:rsidRDefault="000350ED" w:rsidP="008E5E9D">
      <w:pPr>
        <w:pStyle w:val="ListParagraph"/>
        <w:numPr>
          <w:ilvl w:val="0"/>
          <w:numId w:val="17"/>
        </w:numPr>
        <w:spacing w:after="120"/>
        <w:jc w:val="both"/>
        <w:rPr>
          <w:color w:val="000000" w:themeColor="text1"/>
          <w:lang w:val="en-PK"/>
        </w:rPr>
      </w:pPr>
      <w:r w:rsidRPr="00F016BE">
        <w:rPr>
          <w:color w:val="000000" w:themeColor="text1"/>
          <w:lang w:val="en-PK"/>
        </w:rPr>
        <w:t>Use existing nationally recognised or NAVTTC/TEVTA-accredited curricula or adapt training modules where required.</w:t>
      </w:r>
    </w:p>
    <w:p w14:paraId="5C24B4BA" w14:textId="77777777" w:rsidR="000350ED" w:rsidRPr="00F016BE" w:rsidRDefault="000350ED" w:rsidP="008E5E9D">
      <w:pPr>
        <w:pStyle w:val="ListParagraph"/>
        <w:numPr>
          <w:ilvl w:val="0"/>
          <w:numId w:val="17"/>
        </w:numPr>
        <w:spacing w:after="120"/>
        <w:jc w:val="both"/>
        <w:rPr>
          <w:color w:val="000000" w:themeColor="text1"/>
          <w:lang w:val="en-PK"/>
        </w:rPr>
      </w:pPr>
      <w:r w:rsidRPr="00F016BE">
        <w:rPr>
          <w:color w:val="000000" w:themeColor="text1"/>
          <w:lang w:val="en-PK"/>
        </w:rPr>
        <w:t>Integrate cross-cutting modules such as:</w:t>
      </w:r>
    </w:p>
    <w:p w14:paraId="0736383D" w14:textId="77777777" w:rsidR="000350ED" w:rsidRPr="00F016BE" w:rsidRDefault="000350ED" w:rsidP="008E5E9D">
      <w:pPr>
        <w:pStyle w:val="ListParagraph"/>
        <w:numPr>
          <w:ilvl w:val="1"/>
          <w:numId w:val="17"/>
        </w:numPr>
        <w:spacing w:after="120"/>
        <w:jc w:val="both"/>
        <w:rPr>
          <w:color w:val="000000" w:themeColor="text1"/>
          <w:lang w:val="en-PK"/>
        </w:rPr>
      </w:pPr>
      <w:r w:rsidRPr="00F016BE">
        <w:rPr>
          <w:color w:val="000000" w:themeColor="text1"/>
          <w:lang w:val="en-PK"/>
        </w:rPr>
        <w:t>Financial literacy and business skills</w:t>
      </w:r>
    </w:p>
    <w:p w14:paraId="46182885" w14:textId="77777777" w:rsidR="000350ED" w:rsidRPr="00F016BE" w:rsidRDefault="000350ED" w:rsidP="008E5E9D">
      <w:pPr>
        <w:pStyle w:val="ListParagraph"/>
        <w:numPr>
          <w:ilvl w:val="1"/>
          <w:numId w:val="17"/>
        </w:numPr>
        <w:spacing w:after="120"/>
        <w:jc w:val="both"/>
        <w:rPr>
          <w:color w:val="000000" w:themeColor="text1"/>
          <w:lang w:val="en-PK"/>
        </w:rPr>
      </w:pPr>
      <w:r w:rsidRPr="00F016BE">
        <w:rPr>
          <w:color w:val="000000" w:themeColor="text1"/>
          <w:lang w:val="en-PK"/>
        </w:rPr>
        <w:t>Digital literacy (where relevant)</w:t>
      </w:r>
    </w:p>
    <w:p w14:paraId="27D73E2D" w14:textId="77777777" w:rsidR="000350ED" w:rsidRPr="00F016BE" w:rsidRDefault="000350ED" w:rsidP="008E5E9D">
      <w:pPr>
        <w:pStyle w:val="ListParagraph"/>
        <w:numPr>
          <w:ilvl w:val="1"/>
          <w:numId w:val="17"/>
        </w:numPr>
        <w:spacing w:after="120"/>
        <w:jc w:val="both"/>
        <w:rPr>
          <w:color w:val="000000" w:themeColor="text1"/>
          <w:lang w:val="en-PK"/>
        </w:rPr>
      </w:pPr>
      <w:r w:rsidRPr="00F016BE">
        <w:rPr>
          <w:color w:val="000000" w:themeColor="text1"/>
          <w:lang w:val="en-PK"/>
        </w:rPr>
        <w:t>Communication, negotiation, and confidence-building</w:t>
      </w:r>
    </w:p>
    <w:p w14:paraId="0778FF3F" w14:textId="77777777" w:rsidR="000350ED" w:rsidRPr="00F016BE" w:rsidRDefault="000350ED" w:rsidP="008E5E9D">
      <w:pPr>
        <w:pStyle w:val="ListParagraph"/>
        <w:numPr>
          <w:ilvl w:val="1"/>
          <w:numId w:val="17"/>
        </w:numPr>
        <w:spacing w:after="120"/>
        <w:jc w:val="both"/>
        <w:rPr>
          <w:color w:val="000000" w:themeColor="text1"/>
          <w:lang w:val="en-PK"/>
        </w:rPr>
      </w:pPr>
      <w:r w:rsidRPr="00F016BE">
        <w:rPr>
          <w:color w:val="000000" w:themeColor="text1"/>
          <w:lang w:val="en-PK"/>
        </w:rPr>
        <w:t>Climate-resilient livelihoods and entrepreneurship (if possible)</w:t>
      </w:r>
    </w:p>
    <w:p w14:paraId="47E4BE85" w14:textId="77777777" w:rsidR="000350ED" w:rsidRPr="00F016BE" w:rsidRDefault="000350ED" w:rsidP="008E5E9D">
      <w:pPr>
        <w:pStyle w:val="ListParagraph"/>
        <w:numPr>
          <w:ilvl w:val="0"/>
          <w:numId w:val="17"/>
        </w:numPr>
        <w:spacing w:after="120"/>
        <w:jc w:val="both"/>
        <w:rPr>
          <w:color w:val="000000" w:themeColor="text1"/>
          <w:lang w:val="en-PK"/>
        </w:rPr>
      </w:pPr>
      <w:r w:rsidRPr="00F016BE">
        <w:rPr>
          <w:color w:val="000000" w:themeColor="text1"/>
          <w:lang w:val="en-PK"/>
        </w:rPr>
        <w:t>Ensure training material is culturally appropriate, easy to understand, and available in Urdu and/or relevant local languages.</w:t>
      </w:r>
    </w:p>
    <w:p w14:paraId="2D6DDBB8"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t>3. Mobilisation and Participant Selection</w:t>
      </w:r>
    </w:p>
    <w:p w14:paraId="6A92EECB" w14:textId="77777777" w:rsidR="000350ED" w:rsidRPr="00F016BE" w:rsidRDefault="000350ED" w:rsidP="008E5E9D">
      <w:pPr>
        <w:pStyle w:val="ListParagraph"/>
        <w:numPr>
          <w:ilvl w:val="0"/>
          <w:numId w:val="18"/>
        </w:numPr>
        <w:spacing w:after="120"/>
        <w:jc w:val="both"/>
        <w:rPr>
          <w:color w:val="000000" w:themeColor="text1"/>
          <w:lang w:val="en-PK"/>
        </w:rPr>
      </w:pPr>
      <w:r w:rsidRPr="00F016BE">
        <w:rPr>
          <w:color w:val="000000" w:themeColor="text1"/>
          <w:lang w:val="en-PK"/>
        </w:rPr>
        <w:t>Work in coordination with POs to mobilise and confirm participation of 100 women per district (total 2,100 women), ensuring:</w:t>
      </w:r>
    </w:p>
    <w:p w14:paraId="21DFD07E" w14:textId="77777777" w:rsidR="000350ED" w:rsidRPr="00F016BE" w:rsidRDefault="000350ED" w:rsidP="008E5E9D">
      <w:pPr>
        <w:pStyle w:val="ListParagraph"/>
        <w:numPr>
          <w:ilvl w:val="1"/>
          <w:numId w:val="18"/>
        </w:numPr>
        <w:spacing w:after="120"/>
        <w:jc w:val="both"/>
        <w:rPr>
          <w:color w:val="000000" w:themeColor="text1"/>
          <w:lang w:val="en-PK"/>
        </w:rPr>
      </w:pPr>
      <w:r w:rsidRPr="00F016BE">
        <w:rPr>
          <w:color w:val="000000" w:themeColor="text1"/>
          <w:lang w:val="en-PK"/>
        </w:rPr>
        <w:t>Representation of marginalised and low-income groups</w:t>
      </w:r>
    </w:p>
    <w:p w14:paraId="224E3716" w14:textId="77777777" w:rsidR="000350ED" w:rsidRPr="00F016BE" w:rsidRDefault="000350ED" w:rsidP="008E5E9D">
      <w:pPr>
        <w:pStyle w:val="ListParagraph"/>
        <w:numPr>
          <w:ilvl w:val="1"/>
          <w:numId w:val="18"/>
        </w:numPr>
        <w:spacing w:after="120"/>
        <w:jc w:val="both"/>
        <w:rPr>
          <w:color w:val="000000" w:themeColor="text1"/>
          <w:lang w:val="en-PK"/>
        </w:rPr>
      </w:pPr>
      <w:r w:rsidRPr="00F016BE">
        <w:rPr>
          <w:color w:val="000000" w:themeColor="text1"/>
          <w:lang w:val="en-PK"/>
        </w:rPr>
        <w:t>Age diversity and inclusion of young women</w:t>
      </w:r>
    </w:p>
    <w:p w14:paraId="2DA3FB25" w14:textId="77777777" w:rsidR="000350ED" w:rsidRPr="00F016BE" w:rsidRDefault="000350ED" w:rsidP="008E5E9D">
      <w:pPr>
        <w:pStyle w:val="ListParagraph"/>
        <w:numPr>
          <w:ilvl w:val="1"/>
          <w:numId w:val="18"/>
        </w:numPr>
        <w:spacing w:after="120"/>
        <w:jc w:val="both"/>
        <w:rPr>
          <w:color w:val="000000" w:themeColor="text1"/>
          <w:lang w:val="en-PK"/>
        </w:rPr>
      </w:pPr>
      <w:r w:rsidRPr="00F016BE">
        <w:rPr>
          <w:color w:val="000000" w:themeColor="text1"/>
          <w:lang w:val="en-PK"/>
        </w:rPr>
        <w:t>Gender-sensitive support mechanisms (e.g., female trainers, childcare support where applicable)</w:t>
      </w:r>
    </w:p>
    <w:p w14:paraId="06E67E1B" w14:textId="77777777" w:rsidR="000350ED" w:rsidRPr="00F016BE" w:rsidRDefault="000350ED" w:rsidP="008E5E9D">
      <w:pPr>
        <w:pStyle w:val="ListParagraph"/>
        <w:numPr>
          <w:ilvl w:val="0"/>
          <w:numId w:val="18"/>
        </w:numPr>
        <w:spacing w:after="120"/>
        <w:jc w:val="both"/>
        <w:rPr>
          <w:color w:val="000000" w:themeColor="text1"/>
          <w:lang w:val="en-PK"/>
        </w:rPr>
      </w:pPr>
      <w:r w:rsidRPr="00F016BE">
        <w:rPr>
          <w:color w:val="000000" w:themeColor="text1"/>
          <w:lang w:val="en-PK"/>
        </w:rPr>
        <w:t>Validate participant lists and eligibility before training commencement.</w:t>
      </w:r>
    </w:p>
    <w:p w14:paraId="5380861C"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lastRenderedPageBreak/>
        <w:t>4. Trainer Deployment and Capacity Building</w:t>
      </w:r>
    </w:p>
    <w:p w14:paraId="04A5B1C6" w14:textId="77777777" w:rsidR="000350ED" w:rsidRPr="00F016BE" w:rsidRDefault="000350ED" w:rsidP="008E5E9D">
      <w:pPr>
        <w:pStyle w:val="ListParagraph"/>
        <w:numPr>
          <w:ilvl w:val="0"/>
          <w:numId w:val="19"/>
        </w:numPr>
        <w:spacing w:after="120"/>
        <w:jc w:val="both"/>
        <w:rPr>
          <w:color w:val="000000" w:themeColor="text1"/>
          <w:lang w:val="en-PK"/>
        </w:rPr>
      </w:pPr>
      <w:r w:rsidRPr="00F016BE">
        <w:rPr>
          <w:color w:val="000000" w:themeColor="text1"/>
          <w:lang w:val="en-PK"/>
        </w:rPr>
        <w:t>Identify and engage qualified trainers (preferably local and gender-balanced).</w:t>
      </w:r>
    </w:p>
    <w:p w14:paraId="63A1A4FC" w14:textId="77777777" w:rsidR="000350ED" w:rsidRPr="00F016BE" w:rsidRDefault="000350ED" w:rsidP="008E5E9D">
      <w:pPr>
        <w:pStyle w:val="ListParagraph"/>
        <w:numPr>
          <w:ilvl w:val="0"/>
          <w:numId w:val="19"/>
        </w:numPr>
        <w:spacing w:after="120"/>
        <w:jc w:val="both"/>
        <w:rPr>
          <w:color w:val="000000" w:themeColor="text1"/>
          <w:lang w:val="en-PK"/>
        </w:rPr>
      </w:pPr>
      <w:r w:rsidRPr="00F016BE">
        <w:rPr>
          <w:color w:val="000000" w:themeColor="text1"/>
          <w:lang w:val="en-PK"/>
        </w:rPr>
        <w:t>Conduct Training of Trainers (ToT) to orient trainers on curriculum delivery, participatory approaches, and gender sensitivity.</w:t>
      </w:r>
    </w:p>
    <w:p w14:paraId="4B435042" w14:textId="77777777" w:rsidR="000350ED" w:rsidRPr="00F016BE" w:rsidRDefault="000350ED" w:rsidP="008E5E9D">
      <w:pPr>
        <w:pStyle w:val="ListParagraph"/>
        <w:numPr>
          <w:ilvl w:val="0"/>
          <w:numId w:val="19"/>
        </w:numPr>
        <w:spacing w:after="120"/>
        <w:jc w:val="both"/>
        <w:rPr>
          <w:color w:val="000000" w:themeColor="text1"/>
          <w:lang w:val="en-PK"/>
        </w:rPr>
      </w:pPr>
      <w:r w:rsidRPr="00F016BE">
        <w:rPr>
          <w:color w:val="000000" w:themeColor="text1"/>
          <w:lang w:val="en-PK"/>
        </w:rPr>
        <w:t>Deploy trainers to training venues in each district with necessary accommodation, logistics, and support.</w:t>
      </w:r>
    </w:p>
    <w:p w14:paraId="706ABF5A"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t>5. Training Delivery and Learning Environment</w:t>
      </w:r>
    </w:p>
    <w:p w14:paraId="4A3BD58F" w14:textId="77777777" w:rsidR="000350ED" w:rsidRPr="00F016BE" w:rsidRDefault="000350ED" w:rsidP="008E5E9D">
      <w:pPr>
        <w:pStyle w:val="ListParagraph"/>
        <w:numPr>
          <w:ilvl w:val="0"/>
          <w:numId w:val="20"/>
        </w:numPr>
        <w:spacing w:after="120"/>
        <w:jc w:val="both"/>
        <w:rPr>
          <w:color w:val="000000" w:themeColor="text1"/>
          <w:lang w:val="en-PK"/>
        </w:rPr>
      </w:pPr>
      <w:r w:rsidRPr="00F016BE">
        <w:rPr>
          <w:color w:val="000000" w:themeColor="text1"/>
          <w:lang w:val="en-PK"/>
        </w:rPr>
        <w:t>Deliver practical and theory-based technical vocational skills training through in-person sessions at identified venues.</w:t>
      </w:r>
    </w:p>
    <w:p w14:paraId="747C9E25" w14:textId="77777777" w:rsidR="000350ED" w:rsidRPr="00F016BE" w:rsidRDefault="000350ED" w:rsidP="008E5E9D">
      <w:pPr>
        <w:pStyle w:val="ListParagraph"/>
        <w:numPr>
          <w:ilvl w:val="0"/>
          <w:numId w:val="20"/>
        </w:numPr>
        <w:spacing w:after="120"/>
        <w:jc w:val="both"/>
        <w:rPr>
          <w:color w:val="000000" w:themeColor="text1"/>
          <w:lang w:val="en-PK"/>
        </w:rPr>
      </w:pPr>
      <w:r w:rsidRPr="00F016BE">
        <w:rPr>
          <w:color w:val="000000" w:themeColor="text1"/>
          <w:lang w:val="en-PK"/>
        </w:rPr>
        <w:t>Provide:</w:t>
      </w:r>
    </w:p>
    <w:p w14:paraId="6BCBF16B" w14:textId="77777777" w:rsidR="000350ED" w:rsidRPr="00F016BE" w:rsidRDefault="000350ED" w:rsidP="008E5E9D">
      <w:pPr>
        <w:pStyle w:val="ListParagraph"/>
        <w:numPr>
          <w:ilvl w:val="1"/>
          <w:numId w:val="20"/>
        </w:numPr>
        <w:spacing w:after="120"/>
        <w:jc w:val="both"/>
        <w:rPr>
          <w:color w:val="000000" w:themeColor="text1"/>
          <w:lang w:val="en-PK"/>
        </w:rPr>
      </w:pPr>
      <w:r w:rsidRPr="00F016BE">
        <w:rPr>
          <w:color w:val="000000" w:themeColor="text1"/>
          <w:lang w:val="en-PK"/>
        </w:rPr>
        <w:t>Safe, accessible, and well-equipped training venues</w:t>
      </w:r>
    </w:p>
    <w:p w14:paraId="09F97901" w14:textId="77777777" w:rsidR="000350ED" w:rsidRPr="00F016BE" w:rsidRDefault="000350ED" w:rsidP="008E5E9D">
      <w:pPr>
        <w:pStyle w:val="ListParagraph"/>
        <w:numPr>
          <w:ilvl w:val="1"/>
          <w:numId w:val="20"/>
        </w:numPr>
        <w:spacing w:after="120"/>
        <w:jc w:val="both"/>
        <w:rPr>
          <w:color w:val="000000" w:themeColor="text1"/>
          <w:lang w:val="en-PK"/>
        </w:rPr>
      </w:pPr>
      <w:r w:rsidRPr="00F016BE">
        <w:rPr>
          <w:color w:val="000000" w:themeColor="text1"/>
          <w:lang w:val="en-PK"/>
        </w:rPr>
        <w:t>Tools, equipment, and starter toolkits relevant to the trade</w:t>
      </w:r>
    </w:p>
    <w:p w14:paraId="42A3DAD4" w14:textId="77777777" w:rsidR="000350ED" w:rsidRPr="00F016BE" w:rsidRDefault="000350ED" w:rsidP="008E5E9D">
      <w:pPr>
        <w:pStyle w:val="ListParagraph"/>
        <w:numPr>
          <w:ilvl w:val="1"/>
          <w:numId w:val="20"/>
        </w:numPr>
        <w:spacing w:after="120"/>
        <w:jc w:val="both"/>
        <w:rPr>
          <w:color w:val="000000" w:themeColor="text1"/>
          <w:lang w:val="en-PK"/>
        </w:rPr>
      </w:pPr>
      <w:r w:rsidRPr="00F016BE">
        <w:rPr>
          <w:color w:val="000000" w:themeColor="text1"/>
          <w:lang w:val="en-PK"/>
        </w:rPr>
        <w:t>Training materials, stationery, and visual aids</w:t>
      </w:r>
    </w:p>
    <w:p w14:paraId="230ECB16" w14:textId="77777777" w:rsidR="000350ED" w:rsidRPr="00F016BE" w:rsidRDefault="000350ED" w:rsidP="008E5E9D">
      <w:pPr>
        <w:pStyle w:val="ListParagraph"/>
        <w:numPr>
          <w:ilvl w:val="0"/>
          <w:numId w:val="20"/>
        </w:numPr>
        <w:spacing w:after="120"/>
        <w:jc w:val="both"/>
        <w:rPr>
          <w:color w:val="000000" w:themeColor="text1"/>
          <w:lang w:val="en-PK"/>
        </w:rPr>
      </w:pPr>
      <w:r w:rsidRPr="00F016BE">
        <w:rPr>
          <w:color w:val="000000" w:themeColor="text1"/>
          <w:lang w:val="en-PK"/>
        </w:rPr>
        <w:t>Ensure a participatory learning environment with regular attendance monitoring, practice sessions, and feedback collection.</w:t>
      </w:r>
    </w:p>
    <w:p w14:paraId="0991DD31"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t>6. Monitoring, Evaluation, and Documentation</w:t>
      </w:r>
    </w:p>
    <w:p w14:paraId="3BDF5E3E" w14:textId="77777777" w:rsidR="000350ED" w:rsidRPr="00F016BE" w:rsidRDefault="000350ED" w:rsidP="008E5E9D">
      <w:pPr>
        <w:pStyle w:val="ListParagraph"/>
        <w:numPr>
          <w:ilvl w:val="0"/>
          <w:numId w:val="21"/>
        </w:numPr>
        <w:spacing w:after="120"/>
        <w:jc w:val="both"/>
        <w:rPr>
          <w:color w:val="000000" w:themeColor="text1"/>
          <w:lang w:val="en-PK"/>
        </w:rPr>
      </w:pPr>
      <w:r w:rsidRPr="00F016BE">
        <w:rPr>
          <w:color w:val="000000" w:themeColor="text1"/>
          <w:lang w:val="en-PK"/>
        </w:rPr>
        <w:t>Develop a robust monitoring and reporting system to track:</w:t>
      </w:r>
    </w:p>
    <w:p w14:paraId="032F4845" w14:textId="77777777" w:rsidR="000350ED" w:rsidRPr="00F016BE" w:rsidRDefault="000350ED" w:rsidP="008E5E9D">
      <w:pPr>
        <w:pStyle w:val="ListParagraph"/>
        <w:numPr>
          <w:ilvl w:val="1"/>
          <w:numId w:val="21"/>
        </w:numPr>
        <w:spacing w:after="120"/>
        <w:jc w:val="both"/>
        <w:rPr>
          <w:color w:val="000000" w:themeColor="text1"/>
          <w:lang w:val="en-PK"/>
        </w:rPr>
      </w:pPr>
      <w:r w:rsidRPr="00F016BE">
        <w:rPr>
          <w:color w:val="000000" w:themeColor="text1"/>
          <w:lang w:val="en-PK"/>
        </w:rPr>
        <w:t>Attendance and participation</w:t>
      </w:r>
    </w:p>
    <w:p w14:paraId="47F42714" w14:textId="77777777" w:rsidR="000350ED" w:rsidRPr="00F016BE" w:rsidRDefault="000350ED" w:rsidP="008E5E9D">
      <w:pPr>
        <w:pStyle w:val="ListParagraph"/>
        <w:numPr>
          <w:ilvl w:val="1"/>
          <w:numId w:val="21"/>
        </w:numPr>
        <w:spacing w:after="120"/>
        <w:jc w:val="both"/>
        <w:rPr>
          <w:color w:val="000000" w:themeColor="text1"/>
          <w:lang w:val="en-PK"/>
        </w:rPr>
      </w:pPr>
      <w:r w:rsidRPr="00F016BE">
        <w:rPr>
          <w:color w:val="000000" w:themeColor="text1"/>
          <w:lang w:val="en-PK"/>
        </w:rPr>
        <w:t>Skill acquisition and knowledge gain (pre-/post-assessments)</w:t>
      </w:r>
    </w:p>
    <w:p w14:paraId="7C8C03F4" w14:textId="77777777" w:rsidR="000350ED" w:rsidRPr="00F016BE" w:rsidRDefault="000350ED" w:rsidP="008E5E9D">
      <w:pPr>
        <w:pStyle w:val="ListParagraph"/>
        <w:numPr>
          <w:ilvl w:val="1"/>
          <w:numId w:val="21"/>
        </w:numPr>
        <w:spacing w:after="120"/>
        <w:jc w:val="both"/>
        <w:rPr>
          <w:color w:val="000000" w:themeColor="text1"/>
          <w:lang w:val="en-PK"/>
        </w:rPr>
      </w:pPr>
      <w:r w:rsidRPr="00F016BE">
        <w:rPr>
          <w:color w:val="000000" w:themeColor="text1"/>
          <w:lang w:val="en-PK"/>
        </w:rPr>
        <w:t>Trainer performance and trainee feedback</w:t>
      </w:r>
    </w:p>
    <w:p w14:paraId="2280A8BF" w14:textId="77777777" w:rsidR="000350ED" w:rsidRPr="00F016BE" w:rsidRDefault="000350ED" w:rsidP="008E5E9D">
      <w:pPr>
        <w:pStyle w:val="ListParagraph"/>
        <w:numPr>
          <w:ilvl w:val="0"/>
          <w:numId w:val="21"/>
        </w:numPr>
        <w:spacing w:after="120"/>
        <w:jc w:val="both"/>
        <w:rPr>
          <w:color w:val="000000" w:themeColor="text1"/>
          <w:lang w:val="en-PK"/>
        </w:rPr>
      </w:pPr>
      <w:r w:rsidRPr="00F016BE">
        <w:rPr>
          <w:color w:val="000000" w:themeColor="text1"/>
          <w:lang w:val="en-PK"/>
        </w:rPr>
        <w:t>Maintain district-wise disaggregated data (by age, skill, location).</w:t>
      </w:r>
    </w:p>
    <w:p w14:paraId="3CD659AA" w14:textId="77777777" w:rsidR="000350ED" w:rsidRPr="00F016BE" w:rsidRDefault="000350ED" w:rsidP="008E5E9D">
      <w:pPr>
        <w:pStyle w:val="ListParagraph"/>
        <w:numPr>
          <w:ilvl w:val="0"/>
          <w:numId w:val="21"/>
        </w:numPr>
        <w:spacing w:after="120"/>
        <w:jc w:val="both"/>
        <w:rPr>
          <w:color w:val="000000" w:themeColor="text1"/>
          <w:lang w:val="en-PK"/>
        </w:rPr>
      </w:pPr>
      <w:r w:rsidRPr="00F016BE">
        <w:rPr>
          <w:color w:val="000000" w:themeColor="text1"/>
          <w:lang w:val="en-PK"/>
        </w:rPr>
        <w:t>Conduct field visits and spot checks in coordination with PPAF and POs.</w:t>
      </w:r>
    </w:p>
    <w:p w14:paraId="063AA408" w14:textId="77777777" w:rsidR="000350ED" w:rsidRPr="00F016BE" w:rsidRDefault="000350ED" w:rsidP="008E5E9D">
      <w:pPr>
        <w:pStyle w:val="ListParagraph"/>
        <w:numPr>
          <w:ilvl w:val="0"/>
          <w:numId w:val="21"/>
        </w:numPr>
        <w:spacing w:after="120"/>
        <w:jc w:val="both"/>
        <w:rPr>
          <w:color w:val="000000" w:themeColor="text1"/>
          <w:lang w:val="en-PK"/>
        </w:rPr>
      </w:pPr>
      <w:r w:rsidRPr="00F016BE">
        <w:rPr>
          <w:color w:val="000000" w:themeColor="text1"/>
          <w:lang w:val="en-PK"/>
        </w:rPr>
        <w:t>Document lessons learned, good practices, and success stories.</w:t>
      </w:r>
    </w:p>
    <w:p w14:paraId="12B36F25"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t>7. Exposure Visits and Market Linkages</w:t>
      </w:r>
    </w:p>
    <w:p w14:paraId="08BBA6AD" w14:textId="77777777" w:rsidR="000350ED" w:rsidRPr="00F016BE" w:rsidRDefault="000350ED" w:rsidP="008E5E9D">
      <w:pPr>
        <w:pStyle w:val="ListParagraph"/>
        <w:numPr>
          <w:ilvl w:val="0"/>
          <w:numId w:val="22"/>
        </w:numPr>
        <w:spacing w:after="120"/>
        <w:jc w:val="both"/>
        <w:rPr>
          <w:color w:val="000000" w:themeColor="text1"/>
          <w:lang w:val="en-PK"/>
        </w:rPr>
      </w:pPr>
      <w:r w:rsidRPr="00F016BE">
        <w:rPr>
          <w:color w:val="000000" w:themeColor="text1"/>
          <w:lang w:val="en-PK"/>
        </w:rPr>
        <w:t>Organise exposure visits to local enterprises, employers, or technical centres to enhance real-world learning.</w:t>
      </w:r>
    </w:p>
    <w:p w14:paraId="21F5F239" w14:textId="77777777" w:rsidR="000350ED" w:rsidRPr="00F016BE" w:rsidRDefault="000350ED" w:rsidP="008E5E9D">
      <w:pPr>
        <w:pStyle w:val="ListParagraph"/>
        <w:numPr>
          <w:ilvl w:val="0"/>
          <w:numId w:val="22"/>
        </w:numPr>
        <w:spacing w:after="120"/>
        <w:jc w:val="both"/>
        <w:rPr>
          <w:color w:val="000000" w:themeColor="text1"/>
          <w:lang w:val="en-PK"/>
        </w:rPr>
      </w:pPr>
      <w:r w:rsidRPr="00F016BE">
        <w:rPr>
          <w:color w:val="000000" w:themeColor="text1"/>
          <w:lang w:val="en-PK"/>
        </w:rPr>
        <w:t>Facilitate job linkages, internships, or self-employment support for interested and capable trainees.</w:t>
      </w:r>
    </w:p>
    <w:p w14:paraId="735A3119" w14:textId="77777777" w:rsidR="000350ED" w:rsidRPr="00F016BE" w:rsidRDefault="000350ED" w:rsidP="008E5E9D">
      <w:pPr>
        <w:pStyle w:val="ListParagraph"/>
        <w:numPr>
          <w:ilvl w:val="0"/>
          <w:numId w:val="22"/>
        </w:numPr>
        <w:spacing w:after="120"/>
        <w:jc w:val="both"/>
        <w:rPr>
          <w:color w:val="000000" w:themeColor="text1"/>
          <w:lang w:val="en-PK"/>
        </w:rPr>
      </w:pPr>
      <w:r w:rsidRPr="00F016BE">
        <w:rPr>
          <w:color w:val="000000" w:themeColor="text1"/>
          <w:lang w:val="en-PK"/>
        </w:rPr>
        <w:t>Liaise with private sector actors, chambers, microfinance providers, and business incubators to strengthen pathways beyond training.</w:t>
      </w:r>
    </w:p>
    <w:p w14:paraId="661A755B"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t>8. Graduation and Certification</w:t>
      </w:r>
    </w:p>
    <w:p w14:paraId="201505D8" w14:textId="77777777" w:rsidR="000350ED" w:rsidRPr="00F016BE" w:rsidRDefault="000350ED" w:rsidP="008E5E9D">
      <w:pPr>
        <w:pStyle w:val="ListParagraph"/>
        <w:numPr>
          <w:ilvl w:val="0"/>
          <w:numId w:val="23"/>
        </w:numPr>
        <w:spacing w:after="120"/>
        <w:jc w:val="both"/>
        <w:rPr>
          <w:color w:val="000000" w:themeColor="text1"/>
          <w:lang w:val="en-PK"/>
        </w:rPr>
      </w:pPr>
      <w:r w:rsidRPr="00F016BE">
        <w:rPr>
          <w:color w:val="000000" w:themeColor="text1"/>
          <w:lang w:val="en-PK"/>
        </w:rPr>
        <w:t>Print and distribute certificates to all women who complete training and pass the required assessment.</w:t>
      </w:r>
    </w:p>
    <w:p w14:paraId="618DE484" w14:textId="77777777" w:rsidR="000350ED" w:rsidRPr="00F016BE" w:rsidRDefault="000350ED" w:rsidP="008E5E9D">
      <w:pPr>
        <w:pStyle w:val="ListParagraph"/>
        <w:numPr>
          <w:ilvl w:val="0"/>
          <w:numId w:val="23"/>
        </w:numPr>
        <w:spacing w:after="120"/>
        <w:jc w:val="both"/>
        <w:rPr>
          <w:color w:val="000000" w:themeColor="text1"/>
          <w:lang w:val="en-PK"/>
        </w:rPr>
      </w:pPr>
      <w:r w:rsidRPr="00F016BE">
        <w:rPr>
          <w:color w:val="000000" w:themeColor="text1"/>
          <w:lang w:val="en-PK"/>
        </w:rPr>
        <w:t>Organise district-level graduation and certificate distribution ceremonies with visibility of PPAF, Partner Organisations, and key stakeholders.</w:t>
      </w:r>
    </w:p>
    <w:p w14:paraId="1B848CDF" w14:textId="77777777" w:rsidR="000350ED" w:rsidRPr="00F016BE" w:rsidRDefault="000350ED" w:rsidP="008E5E9D">
      <w:pPr>
        <w:pStyle w:val="ListParagraph"/>
        <w:numPr>
          <w:ilvl w:val="0"/>
          <w:numId w:val="23"/>
        </w:numPr>
        <w:spacing w:after="120"/>
        <w:jc w:val="both"/>
        <w:rPr>
          <w:color w:val="000000" w:themeColor="text1"/>
          <w:lang w:val="en-PK"/>
        </w:rPr>
      </w:pPr>
      <w:r w:rsidRPr="00F016BE">
        <w:rPr>
          <w:color w:val="000000" w:themeColor="text1"/>
          <w:lang w:val="en-PK"/>
        </w:rPr>
        <w:t>Submit photo documentation, participants list, and event reports.</w:t>
      </w:r>
    </w:p>
    <w:p w14:paraId="471D1696" w14:textId="77777777" w:rsidR="000350ED" w:rsidRPr="00F016BE" w:rsidRDefault="000350ED" w:rsidP="000350ED">
      <w:pPr>
        <w:pStyle w:val="ListParagraph"/>
        <w:spacing w:after="120"/>
        <w:ind w:left="360"/>
        <w:rPr>
          <w:color w:val="000000" w:themeColor="text1"/>
          <w:lang w:val="en-PK"/>
        </w:rPr>
      </w:pPr>
      <w:r w:rsidRPr="00F016BE">
        <w:rPr>
          <w:color w:val="000000" w:themeColor="text1"/>
          <w:lang w:val="en-PK"/>
        </w:rPr>
        <w:t>9. Post-Training Follow-up</w:t>
      </w:r>
    </w:p>
    <w:p w14:paraId="41F84E96" w14:textId="77777777" w:rsidR="000350ED" w:rsidRPr="00F016BE" w:rsidRDefault="000350ED" w:rsidP="008E5E9D">
      <w:pPr>
        <w:pStyle w:val="ListParagraph"/>
        <w:numPr>
          <w:ilvl w:val="0"/>
          <w:numId w:val="24"/>
        </w:numPr>
        <w:spacing w:after="120"/>
        <w:jc w:val="both"/>
        <w:rPr>
          <w:color w:val="000000" w:themeColor="text1"/>
          <w:lang w:val="en-PK"/>
        </w:rPr>
      </w:pPr>
      <w:r w:rsidRPr="00F016BE">
        <w:rPr>
          <w:color w:val="000000" w:themeColor="text1"/>
          <w:lang w:val="en-PK"/>
        </w:rPr>
        <w:t>Track post-training outcomes (employment/self-employment/enrolment in further training).</w:t>
      </w:r>
    </w:p>
    <w:p w14:paraId="6DEB9F04" w14:textId="77777777" w:rsidR="000350ED" w:rsidRPr="00F016BE" w:rsidRDefault="000350ED" w:rsidP="008E5E9D">
      <w:pPr>
        <w:pStyle w:val="ListParagraph"/>
        <w:numPr>
          <w:ilvl w:val="0"/>
          <w:numId w:val="24"/>
        </w:numPr>
        <w:spacing w:after="120"/>
        <w:jc w:val="both"/>
        <w:rPr>
          <w:color w:val="000000" w:themeColor="text1"/>
          <w:lang w:val="en-PK"/>
        </w:rPr>
      </w:pPr>
      <w:r w:rsidRPr="00F016BE">
        <w:rPr>
          <w:color w:val="000000" w:themeColor="text1"/>
          <w:lang w:val="en-PK"/>
        </w:rPr>
        <w:t>Provide a summary report on job placements, startup support, or continued learning achieved within 1–2 months of training completion.</w:t>
      </w:r>
    </w:p>
    <w:p w14:paraId="03404415" w14:textId="77777777" w:rsidR="000350ED" w:rsidRPr="00F016BE" w:rsidRDefault="000350ED" w:rsidP="000350ED">
      <w:pPr>
        <w:pStyle w:val="ListParagraph"/>
        <w:spacing w:after="120"/>
        <w:ind w:left="360"/>
        <w:rPr>
          <w:color w:val="000000" w:themeColor="text1"/>
          <w:lang w:val="en-PK"/>
        </w:rPr>
      </w:pPr>
    </w:p>
    <w:p w14:paraId="06E88885" w14:textId="77777777" w:rsidR="000350ED" w:rsidRPr="00F016BE" w:rsidRDefault="000350ED" w:rsidP="000350ED">
      <w:pPr>
        <w:spacing w:before="100" w:beforeAutospacing="1" w:after="100" w:afterAutospacing="1"/>
        <w:outlineLvl w:val="2"/>
        <w:rPr>
          <w:b/>
          <w:bCs/>
          <w:color w:val="000000" w:themeColor="text1"/>
          <w:lang w:eastAsia="en-GB"/>
        </w:rPr>
      </w:pPr>
      <w:r w:rsidRPr="00F016BE">
        <w:rPr>
          <w:b/>
          <w:bCs/>
          <w:color w:val="000000" w:themeColor="text1"/>
          <w:lang w:eastAsia="en-GB"/>
        </w:rPr>
        <w:t>6. Clients (PPAF’s) Responsibility/Reporting</w:t>
      </w:r>
    </w:p>
    <w:p w14:paraId="21CA0945" w14:textId="77777777" w:rsidR="000350ED" w:rsidRPr="00F016BE" w:rsidRDefault="000350ED" w:rsidP="000350ED">
      <w:pPr>
        <w:pStyle w:val="NoSpacing"/>
        <w:jc w:val="both"/>
        <w:rPr>
          <w:rFonts w:ascii="Times New Roman" w:eastAsia="Times New Roman" w:hAnsi="Times New Roman"/>
          <w:bCs/>
          <w:color w:val="000000" w:themeColor="text1"/>
          <w:sz w:val="24"/>
          <w:szCs w:val="24"/>
          <w:lang w:val="en-GB"/>
        </w:rPr>
      </w:pPr>
      <w:r w:rsidRPr="00F016BE">
        <w:rPr>
          <w:rFonts w:ascii="Times New Roman" w:eastAsia="Times New Roman" w:hAnsi="Times New Roman"/>
          <w:bCs/>
          <w:color w:val="000000" w:themeColor="text1"/>
          <w:sz w:val="24"/>
          <w:szCs w:val="24"/>
          <w:lang w:val="en-GB"/>
        </w:rPr>
        <w:lastRenderedPageBreak/>
        <w:t xml:space="preserve">The Training and Development Unit at PPAF will be overall responsible for the management of this consultancy assignment as defined in these Terms of Reference, and will ensure coordination and provision of necessary materials, inputs and support. </w:t>
      </w:r>
    </w:p>
    <w:p w14:paraId="5ED26352" w14:textId="77777777" w:rsidR="000350ED" w:rsidRPr="00F016BE" w:rsidRDefault="000350ED" w:rsidP="000350ED">
      <w:pPr>
        <w:rPr>
          <w:color w:val="000000" w:themeColor="text1"/>
        </w:rPr>
      </w:pPr>
    </w:p>
    <w:p w14:paraId="48393707" w14:textId="77777777" w:rsidR="000350ED" w:rsidRPr="00F016BE" w:rsidRDefault="000350ED" w:rsidP="00F016BE">
      <w:pPr>
        <w:jc w:val="both"/>
        <w:rPr>
          <w:color w:val="000000" w:themeColor="text1"/>
        </w:rPr>
      </w:pPr>
      <w:proofErr w:type="gramStart"/>
      <w:r w:rsidRPr="00F016BE">
        <w:rPr>
          <w:color w:val="000000" w:themeColor="text1"/>
        </w:rPr>
        <w:t>Although,</w:t>
      </w:r>
      <w:proofErr w:type="gramEnd"/>
      <w:r w:rsidRPr="00F016BE">
        <w:rPr>
          <w:color w:val="000000" w:themeColor="text1"/>
        </w:rPr>
        <w:t xml:space="preserve"> the reporting templates have been summarily defined in these ToRs, the format/template/content/length of these reports will be agreed upon between PPAF and the selected </w:t>
      </w:r>
      <w:r w:rsidRPr="00F016BE">
        <w:rPr>
          <w:bCs/>
          <w:color w:val="000000" w:themeColor="text1"/>
        </w:rPr>
        <w:t xml:space="preserve">Consultancy Firm </w:t>
      </w:r>
      <w:r w:rsidRPr="00F016BE">
        <w:rPr>
          <w:color w:val="000000" w:themeColor="text1"/>
        </w:rPr>
        <w:t>during the Inception Phase.</w:t>
      </w:r>
    </w:p>
    <w:p w14:paraId="5600D325" w14:textId="77777777" w:rsidR="000350ED" w:rsidRPr="00F016BE" w:rsidRDefault="000350ED" w:rsidP="00F016BE">
      <w:pPr>
        <w:jc w:val="both"/>
        <w:rPr>
          <w:color w:val="000000" w:themeColor="text1"/>
        </w:rPr>
      </w:pPr>
    </w:p>
    <w:p w14:paraId="78B116D8" w14:textId="77777777" w:rsidR="000350ED" w:rsidRPr="00F016BE" w:rsidRDefault="000350ED" w:rsidP="00F016BE">
      <w:pPr>
        <w:jc w:val="both"/>
        <w:rPr>
          <w:color w:val="000000" w:themeColor="text1"/>
        </w:rPr>
      </w:pPr>
      <w:r w:rsidRPr="00F016BE">
        <w:rPr>
          <w:color w:val="000000" w:themeColor="text1"/>
        </w:rPr>
        <w:t xml:space="preserve">The </w:t>
      </w:r>
      <w:r w:rsidRPr="00F016BE">
        <w:rPr>
          <w:bCs/>
          <w:color w:val="000000" w:themeColor="text1"/>
        </w:rPr>
        <w:t xml:space="preserve">Consultancy Firm </w:t>
      </w:r>
      <w:r w:rsidRPr="00F016BE">
        <w:rPr>
          <w:color w:val="000000" w:themeColor="text1"/>
        </w:rPr>
        <w:t xml:space="preserve">shall submit two copies (both hard and electronic </w:t>
      </w:r>
      <w:proofErr w:type="gramStart"/>
      <w:r w:rsidRPr="00F016BE">
        <w:rPr>
          <w:color w:val="000000" w:themeColor="text1"/>
        </w:rPr>
        <w:t>copy</w:t>
      </w:r>
      <w:proofErr w:type="gramEnd"/>
      <w:r w:rsidRPr="00F016BE">
        <w:rPr>
          <w:color w:val="000000" w:themeColor="text1"/>
        </w:rPr>
        <w:t>) of reports referred to in these ToRs to the PPAF lead unit identified in the Contract to be concluded between the selected Consultancy Firm and PPAF. The reports must be written in English. The above-mentioned lead unit is responsible for approving the reports.</w:t>
      </w:r>
    </w:p>
    <w:p w14:paraId="3CC64598" w14:textId="77777777" w:rsidR="000350ED" w:rsidRPr="00F016BE" w:rsidRDefault="000350ED" w:rsidP="00F016BE">
      <w:pPr>
        <w:jc w:val="both"/>
        <w:rPr>
          <w:color w:val="000000" w:themeColor="text1"/>
        </w:rPr>
      </w:pPr>
    </w:p>
    <w:p w14:paraId="1D68AC11" w14:textId="77777777" w:rsidR="000350ED" w:rsidRPr="00F016BE" w:rsidRDefault="000350ED" w:rsidP="00F016BE">
      <w:pPr>
        <w:jc w:val="both"/>
        <w:rPr>
          <w:color w:val="000000" w:themeColor="text1"/>
        </w:rPr>
      </w:pPr>
      <w:r w:rsidRPr="00F016BE">
        <w:rPr>
          <w:color w:val="000000" w:themeColor="text1"/>
        </w:rPr>
        <w:t>PPAF will nominate a lead Partner Organisation for each targeted district that may be consulted by the selected Consultancy Firm for any advice or district related context and identification of the stakeholders and selection of the participants for the skills training events.</w:t>
      </w:r>
    </w:p>
    <w:p w14:paraId="539DC577" w14:textId="77777777" w:rsidR="000350ED" w:rsidRPr="00F016BE" w:rsidRDefault="000350ED" w:rsidP="00F016BE">
      <w:pPr>
        <w:jc w:val="both"/>
        <w:rPr>
          <w:color w:val="000000" w:themeColor="text1"/>
        </w:rPr>
      </w:pPr>
    </w:p>
    <w:p w14:paraId="66AD5665" w14:textId="77777777" w:rsidR="000350ED" w:rsidRPr="00F016BE" w:rsidRDefault="000350ED" w:rsidP="00F016BE">
      <w:pPr>
        <w:jc w:val="both"/>
        <w:rPr>
          <w:color w:val="000000" w:themeColor="text1"/>
        </w:rPr>
      </w:pPr>
      <w:r w:rsidRPr="00F016BE">
        <w:rPr>
          <w:color w:val="000000" w:themeColor="text1"/>
        </w:rPr>
        <w:t xml:space="preserve">PPAF will issue an introductory letter for the selected Consultancy Firm addressed to the PPAF Partner Organisations. The selected Consultancy Firm must specify well in time if any additional information or documentation </w:t>
      </w:r>
      <w:proofErr w:type="gramStart"/>
      <w:r w:rsidRPr="00F016BE">
        <w:rPr>
          <w:color w:val="000000" w:themeColor="text1"/>
        </w:rPr>
        <w:t>are</w:t>
      </w:r>
      <w:proofErr w:type="gramEnd"/>
      <w:r w:rsidRPr="00F016BE">
        <w:rPr>
          <w:color w:val="000000" w:themeColor="text1"/>
        </w:rPr>
        <w:t xml:space="preserve"> required.</w:t>
      </w:r>
    </w:p>
    <w:p w14:paraId="22D85DAD" w14:textId="77777777" w:rsidR="000350ED" w:rsidRPr="00F016BE" w:rsidRDefault="000350ED" w:rsidP="000350ED">
      <w:pPr>
        <w:spacing w:before="100" w:beforeAutospacing="1" w:after="100" w:afterAutospacing="1"/>
        <w:outlineLvl w:val="2"/>
        <w:rPr>
          <w:b/>
          <w:bCs/>
          <w:color w:val="000000" w:themeColor="text1"/>
          <w:lang w:eastAsia="en-GB"/>
        </w:rPr>
      </w:pPr>
      <w:r w:rsidRPr="00F016BE">
        <w:rPr>
          <w:b/>
          <w:bCs/>
          <w:color w:val="000000" w:themeColor="text1"/>
          <w:lang w:eastAsia="en-GB"/>
        </w:rPr>
        <w:t>6. Duration of Assignment</w:t>
      </w:r>
    </w:p>
    <w:p w14:paraId="618E686C" w14:textId="3BD75C31" w:rsidR="000350ED" w:rsidRPr="00F016BE" w:rsidRDefault="000350ED" w:rsidP="000350ED">
      <w:pPr>
        <w:keepLines/>
        <w:rPr>
          <w:color w:val="000000" w:themeColor="text1"/>
          <w:lang w:eastAsia="en-GB"/>
        </w:rPr>
      </w:pPr>
      <w:r w:rsidRPr="00F016BE">
        <w:rPr>
          <w:color w:val="000000" w:themeColor="text1"/>
          <w:lang w:eastAsia="en-GB"/>
        </w:rPr>
        <w:t xml:space="preserve">The assignment is expected to be completed within </w:t>
      </w:r>
      <w:r w:rsidR="00F016BE">
        <w:rPr>
          <w:color w:val="000000" w:themeColor="text1"/>
          <w:lang w:eastAsia="en-GB"/>
        </w:rPr>
        <w:t>One year</w:t>
      </w:r>
      <w:r w:rsidRPr="00F016BE">
        <w:rPr>
          <w:color w:val="000000" w:themeColor="text1"/>
          <w:lang w:eastAsia="en-GB"/>
        </w:rPr>
        <w:t xml:space="preserve"> from the date of signing the contract between PPAF and the selected firm. The assignment will follow the indicative timeline outlined below, in line with the defined scope of work and deliverables:</w:t>
      </w:r>
    </w:p>
    <w:p w14:paraId="0C135FCB" w14:textId="77777777" w:rsidR="000350ED" w:rsidRPr="00F016BE" w:rsidRDefault="000350ED" w:rsidP="000350ED">
      <w:pPr>
        <w:keepLines/>
        <w:rPr>
          <w:color w:val="000000" w:themeColor="text1"/>
          <w:lang w:eastAsia="en-GB"/>
        </w:rPr>
      </w:pPr>
    </w:p>
    <w:p w14:paraId="5E4E9808" w14:textId="77777777" w:rsidR="000350ED" w:rsidRPr="00F016BE" w:rsidRDefault="000350ED" w:rsidP="000350ED">
      <w:pPr>
        <w:keepLines/>
        <w:rPr>
          <w:color w:val="000000" w:themeColor="text1"/>
          <w:lang w:eastAsia="en-GB"/>
        </w:rPr>
      </w:pPr>
    </w:p>
    <w:tbl>
      <w:tblPr>
        <w:tblW w:w="9209" w:type="dxa"/>
        <w:tblLook w:val="04A0" w:firstRow="1" w:lastRow="0" w:firstColumn="1" w:lastColumn="0" w:noHBand="0" w:noVBand="1"/>
      </w:tblPr>
      <w:tblGrid>
        <w:gridCol w:w="7366"/>
        <w:gridCol w:w="1843"/>
      </w:tblGrid>
      <w:tr w:rsidR="000350ED" w:rsidRPr="00F016BE" w14:paraId="3CE35323" w14:textId="77777777" w:rsidTr="009C7A40">
        <w:trPr>
          <w:trHeight w:val="690"/>
        </w:trPr>
        <w:tc>
          <w:tcPr>
            <w:tcW w:w="7366" w:type="dxa"/>
            <w:tcBorders>
              <w:top w:val="single" w:sz="4" w:space="0" w:color="auto"/>
              <w:left w:val="single" w:sz="4" w:space="0" w:color="auto"/>
              <w:bottom w:val="single" w:sz="4" w:space="0" w:color="auto"/>
              <w:right w:val="single" w:sz="4" w:space="0" w:color="auto"/>
            </w:tcBorders>
            <w:vAlign w:val="center"/>
            <w:hideMark/>
          </w:tcPr>
          <w:p w14:paraId="082B47F9" w14:textId="77777777" w:rsidR="000350ED" w:rsidRPr="00F016BE" w:rsidRDefault="000350ED" w:rsidP="009C7A40">
            <w:pPr>
              <w:rPr>
                <w:b/>
                <w:bCs/>
                <w:color w:val="000000" w:themeColor="text1"/>
              </w:rPr>
            </w:pPr>
            <w:r w:rsidRPr="00F016BE">
              <w:rPr>
                <w:b/>
                <w:bCs/>
                <w:color w:val="000000" w:themeColor="text1"/>
              </w:rPr>
              <w:t>Outputs / Activities</w:t>
            </w:r>
          </w:p>
        </w:tc>
        <w:tc>
          <w:tcPr>
            <w:tcW w:w="1843" w:type="dxa"/>
            <w:tcBorders>
              <w:top w:val="single" w:sz="4" w:space="0" w:color="auto"/>
              <w:left w:val="nil"/>
              <w:bottom w:val="single" w:sz="4" w:space="0" w:color="auto"/>
              <w:right w:val="single" w:sz="4" w:space="0" w:color="auto"/>
            </w:tcBorders>
            <w:vAlign w:val="center"/>
            <w:hideMark/>
          </w:tcPr>
          <w:p w14:paraId="7F74BF7E" w14:textId="77777777" w:rsidR="000350ED" w:rsidRPr="00F016BE" w:rsidRDefault="000350ED" w:rsidP="009C7A40">
            <w:pPr>
              <w:rPr>
                <w:b/>
                <w:bCs/>
                <w:color w:val="000000" w:themeColor="text1"/>
              </w:rPr>
            </w:pPr>
            <w:r w:rsidRPr="00F016BE">
              <w:rPr>
                <w:b/>
                <w:bCs/>
                <w:color w:val="000000" w:themeColor="text1"/>
              </w:rPr>
              <w:t>Estimated Timeframe</w:t>
            </w:r>
          </w:p>
        </w:tc>
      </w:tr>
      <w:tr w:rsidR="000350ED" w:rsidRPr="00F016BE" w14:paraId="15E61AF5"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77F9440C" w14:textId="77777777" w:rsidR="000350ED" w:rsidRPr="00F016BE" w:rsidRDefault="000350ED" w:rsidP="009C7A40">
            <w:pPr>
              <w:rPr>
                <w:color w:val="000000" w:themeColor="text1"/>
              </w:rPr>
            </w:pPr>
            <w:r w:rsidRPr="00F016BE">
              <w:rPr>
                <w:color w:val="000000" w:themeColor="text1"/>
              </w:rPr>
              <w:t>Project Kick-off and Coordination Meetings with PPAF and Partner Organisations</w:t>
            </w:r>
          </w:p>
        </w:tc>
        <w:tc>
          <w:tcPr>
            <w:tcW w:w="1843" w:type="dxa"/>
            <w:tcBorders>
              <w:top w:val="nil"/>
              <w:left w:val="nil"/>
              <w:bottom w:val="single" w:sz="4" w:space="0" w:color="auto"/>
              <w:right w:val="single" w:sz="4" w:space="0" w:color="auto"/>
            </w:tcBorders>
            <w:vAlign w:val="center"/>
            <w:hideMark/>
          </w:tcPr>
          <w:p w14:paraId="30B47480" w14:textId="77777777" w:rsidR="000350ED" w:rsidRPr="00F016BE" w:rsidRDefault="000350ED" w:rsidP="009C7A40">
            <w:pPr>
              <w:rPr>
                <w:color w:val="000000" w:themeColor="text1"/>
              </w:rPr>
            </w:pPr>
            <w:r w:rsidRPr="00F016BE">
              <w:rPr>
                <w:color w:val="000000" w:themeColor="text1"/>
              </w:rPr>
              <w:t>3 days</w:t>
            </w:r>
          </w:p>
        </w:tc>
      </w:tr>
      <w:tr w:rsidR="000350ED" w:rsidRPr="00F016BE" w14:paraId="38DC6242"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37A4F548" w14:textId="77777777" w:rsidR="000350ED" w:rsidRPr="00F016BE" w:rsidRDefault="000350ED" w:rsidP="009C7A40">
            <w:pPr>
              <w:rPr>
                <w:color w:val="000000" w:themeColor="text1"/>
              </w:rPr>
            </w:pPr>
            <w:r w:rsidRPr="00F016BE">
              <w:rPr>
                <w:color w:val="000000" w:themeColor="text1"/>
              </w:rPr>
              <w:t>Desk Review of Existing Curricula and Sectoral Mapping</w:t>
            </w:r>
          </w:p>
        </w:tc>
        <w:tc>
          <w:tcPr>
            <w:tcW w:w="1843" w:type="dxa"/>
            <w:tcBorders>
              <w:top w:val="nil"/>
              <w:left w:val="nil"/>
              <w:bottom w:val="single" w:sz="4" w:space="0" w:color="auto"/>
              <w:right w:val="single" w:sz="4" w:space="0" w:color="auto"/>
            </w:tcBorders>
            <w:vAlign w:val="center"/>
            <w:hideMark/>
          </w:tcPr>
          <w:p w14:paraId="4E62A18C" w14:textId="77777777" w:rsidR="000350ED" w:rsidRPr="00F016BE" w:rsidRDefault="000350ED" w:rsidP="009C7A40">
            <w:pPr>
              <w:rPr>
                <w:color w:val="000000" w:themeColor="text1"/>
              </w:rPr>
            </w:pPr>
            <w:r w:rsidRPr="00F016BE">
              <w:rPr>
                <w:color w:val="000000" w:themeColor="text1"/>
              </w:rPr>
              <w:t>3 days</w:t>
            </w:r>
          </w:p>
        </w:tc>
      </w:tr>
      <w:tr w:rsidR="000350ED" w:rsidRPr="00F016BE" w14:paraId="25B8E90F"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79B2551D" w14:textId="77777777" w:rsidR="000350ED" w:rsidRPr="00F016BE" w:rsidRDefault="000350ED" w:rsidP="009C7A40">
            <w:pPr>
              <w:rPr>
                <w:color w:val="000000" w:themeColor="text1"/>
              </w:rPr>
            </w:pPr>
            <w:r w:rsidRPr="00F016BE">
              <w:rPr>
                <w:color w:val="000000" w:themeColor="text1"/>
              </w:rPr>
              <w:t>Inception Report Submission (including workplan, methodology, staffing, logistics, etc.)</w:t>
            </w:r>
          </w:p>
        </w:tc>
        <w:tc>
          <w:tcPr>
            <w:tcW w:w="1843" w:type="dxa"/>
            <w:tcBorders>
              <w:top w:val="nil"/>
              <w:left w:val="nil"/>
              <w:bottom w:val="single" w:sz="4" w:space="0" w:color="auto"/>
              <w:right w:val="single" w:sz="4" w:space="0" w:color="auto"/>
            </w:tcBorders>
            <w:vAlign w:val="center"/>
            <w:hideMark/>
          </w:tcPr>
          <w:p w14:paraId="49784341" w14:textId="77777777" w:rsidR="000350ED" w:rsidRPr="00F016BE" w:rsidRDefault="000350ED" w:rsidP="009C7A40">
            <w:pPr>
              <w:rPr>
                <w:color w:val="000000" w:themeColor="text1"/>
              </w:rPr>
            </w:pPr>
            <w:r w:rsidRPr="00F016BE">
              <w:rPr>
                <w:color w:val="000000" w:themeColor="text1"/>
              </w:rPr>
              <w:t>Within 15 days of contract signing</w:t>
            </w:r>
          </w:p>
        </w:tc>
      </w:tr>
      <w:tr w:rsidR="000350ED" w:rsidRPr="00F016BE" w14:paraId="1939F545"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41D1B320" w14:textId="77777777" w:rsidR="000350ED" w:rsidRPr="00F016BE" w:rsidRDefault="000350ED" w:rsidP="009C7A40">
            <w:pPr>
              <w:rPr>
                <w:color w:val="000000" w:themeColor="text1"/>
              </w:rPr>
            </w:pPr>
            <w:r w:rsidRPr="00F016BE">
              <w:rPr>
                <w:color w:val="000000" w:themeColor="text1"/>
              </w:rPr>
              <w:t>Curriculum Finalisation, Adaptation, and Development of Training Materials</w:t>
            </w:r>
          </w:p>
        </w:tc>
        <w:tc>
          <w:tcPr>
            <w:tcW w:w="1843" w:type="dxa"/>
            <w:tcBorders>
              <w:top w:val="nil"/>
              <w:left w:val="nil"/>
              <w:bottom w:val="single" w:sz="4" w:space="0" w:color="auto"/>
              <w:right w:val="single" w:sz="4" w:space="0" w:color="auto"/>
            </w:tcBorders>
            <w:vAlign w:val="center"/>
            <w:hideMark/>
          </w:tcPr>
          <w:p w14:paraId="24D1A1D4" w14:textId="77777777" w:rsidR="000350ED" w:rsidRPr="00F016BE" w:rsidRDefault="000350ED" w:rsidP="009C7A40">
            <w:pPr>
              <w:rPr>
                <w:color w:val="000000" w:themeColor="text1"/>
              </w:rPr>
            </w:pPr>
            <w:r w:rsidRPr="00F016BE">
              <w:rPr>
                <w:color w:val="000000" w:themeColor="text1"/>
              </w:rPr>
              <w:t>10 days</w:t>
            </w:r>
          </w:p>
        </w:tc>
      </w:tr>
      <w:tr w:rsidR="000350ED" w:rsidRPr="00F016BE" w14:paraId="510E8674"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5F8314D5" w14:textId="77777777" w:rsidR="000350ED" w:rsidRPr="00F016BE" w:rsidRDefault="000350ED" w:rsidP="009C7A40">
            <w:pPr>
              <w:rPr>
                <w:color w:val="000000" w:themeColor="text1"/>
              </w:rPr>
            </w:pPr>
            <w:r w:rsidRPr="00F016BE">
              <w:rPr>
                <w:color w:val="000000" w:themeColor="text1"/>
              </w:rPr>
              <w:t>Procurement &amp; Distribution Planning for Toolkits, Materials, and Stationery</w:t>
            </w:r>
          </w:p>
        </w:tc>
        <w:tc>
          <w:tcPr>
            <w:tcW w:w="1843" w:type="dxa"/>
            <w:tcBorders>
              <w:top w:val="nil"/>
              <w:left w:val="nil"/>
              <w:bottom w:val="single" w:sz="4" w:space="0" w:color="auto"/>
              <w:right w:val="single" w:sz="4" w:space="0" w:color="auto"/>
            </w:tcBorders>
            <w:vAlign w:val="center"/>
            <w:hideMark/>
          </w:tcPr>
          <w:p w14:paraId="42C31522" w14:textId="77777777" w:rsidR="000350ED" w:rsidRPr="00F016BE" w:rsidRDefault="000350ED" w:rsidP="009C7A40">
            <w:pPr>
              <w:rPr>
                <w:color w:val="000000" w:themeColor="text1"/>
              </w:rPr>
            </w:pPr>
            <w:r w:rsidRPr="00F016BE">
              <w:rPr>
                <w:color w:val="000000" w:themeColor="text1"/>
              </w:rPr>
              <w:t>7 days</w:t>
            </w:r>
          </w:p>
        </w:tc>
      </w:tr>
      <w:tr w:rsidR="000350ED" w:rsidRPr="00F016BE" w14:paraId="3B2A2116"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3548E676" w14:textId="77777777" w:rsidR="000350ED" w:rsidRPr="00F016BE" w:rsidRDefault="000350ED" w:rsidP="009C7A40">
            <w:pPr>
              <w:rPr>
                <w:color w:val="000000" w:themeColor="text1"/>
              </w:rPr>
            </w:pPr>
            <w:r w:rsidRPr="00F016BE">
              <w:rPr>
                <w:color w:val="000000" w:themeColor="text1"/>
              </w:rPr>
              <w:t>Mobilisation of Trainers, Finalisation of Training Locations and Enrolment of 2,100 Women</w:t>
            </w:r>
          </w:p>
        </w:tc>
        <w:tc>
          <w:tcPr>
            <w:tcW w:w="1843" w:type="dxa"/>
            <w:tcBorders>
              <w:top w:val="nil"/>
              <w:left w:val="nil"/>
              <w:bottom w:val="single" w:sz="4" w:space="0" w:color="auto"/>
              <w:right w:val="single" w:sz="4" w:space="0" w:color="auto"/>
            </w:tcBorders>
            <w:vAlign w:val="center"/>
            <w:hideMark/>
          </w:tcPr>
          <w:p w14:paraId="48BDF9EF" w14:textId="77777777" w:rsidR="000350ED" w:rsidRPr="00F016BE" w:rsidRDefault="000350ED" w:rsidP="009C7A40">
            <w:pPr>
              <w:rPr>
                <w:color w:val="000000" w:themeColor="text1"/>
              </w:rPr>
            </w:pPr>
            <w:r w:rsidRPr="00F016BE">
              <w:rPr>
                <w:color w:val="000000" w:themeColor="text1"/>
              </w:rPr>
              <w:t>10 days</w:t>
            </w:r>
          </w:p>
        </w:tc>
      </w:tr>
      <w:tr w:rsidR="000350ED" w:rsidRPr="00F016BE" w14:paraId="36849DC6"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5A442BF9" w14:textId="77777777" w:rsidR="000350ED" w:rsidRPr="00F016BE" w:rsidRDefault="000350ED" w:rsidP="009C7A40">
            <w:pPr>
              <w:rPr>
                <w:color w:val="000000" w:themeColor="text1"/>
              </w:rPr>
            </w:pPr>
            <w:r w:rsidRPr="00F016BE">
              <w:rPr>
                <w:color w:val="000000" w:themeColor="text1"/>
              </w:rPr>
              <w:lastRenderedPageBreak/>
              <w:t xml:space="preserve">Training of Trainers (ToT), if required (to help orient firm trainers </w:t>
            </w:r>
            <w:proofErr w:type="gramStart"/>
            <w:r w:rsidRPr="00F016BE">
              <w:rPr>
                <w:color w:val="000000" w:themeColor="text1"/>
              </w:rPr>
              <w:t>about</w:t>
            </w:r>
            <w:proofErr w:type="gramEnd"/>
            <w:r w:rsidRPr="00F016BE">
              <w:rPr>
                <w:color w:val="000000" w:themeColor="text1"/>
              </w:rPr>
              <w:t xml:space="preserve"> the project and </w:t>
            </w:r>
            <w:proofErr w:type="spellStart"/>
            <w:r w:rsidRPr="00F016BE">
              <w:rPr>
                <w:color w:val="000000" w:themeColor="text1"/>
              </w:rPr>
              <w:t>standardisation</w:t>
            </w:r>
            <w:proofErr w:type="spellEnd"/>
            <w:r w:rsidRPr="00F016BE">
              <w:rPr>
                <w:color w:val="000000" w:themeColor="text1"/>
              </w:rPr>
              <w:t xml:space="preserve"> of training events)</w:t>
            </w:r>
          </w:p>
        </w:tc>
        <w:tc>
          <w:tcPr>
            <w:tcW w:w="1843" w:type="dxa"/>
            <w:tcBorders>
              <w:top w:val="nil"/>
              <w:left w:val="nil"/>
              <w:bottom w:val="single" w:sz="4" w:space="0" w:color="auto"/>
              <w:right w:val="single" w:sz="4" w:space="0" w:color="auto"/>
            </w:tcBorders>
            <w:vAlign w:val="center"/>
            <w:hideMark/>
          </w:tcPr>
          <w:p w14:paraId="0457C747" w14:textId="77777777" w:rsidR="000350ED" w:rsidRPr="00F016BE" w:rsidRDefault="000350ED" w:rsidP="009C7A40">
            <w:pPr>
              <w:rPr>
                <w:color w:val="000000" w:themeColor="text1"/>
              </w:rPr>
            </w:pPr>
            <w:r w:rsidRPr="00F016BE">
              <w:rPr>
                <w:color w:val="000000" w:themeColor="text1"/>
              </w:rPr>
              <w:t>1 day</w:t>
            </w:r>
          </w:p>
        </w:tc>
      </w:tr>
      <w:tr w:rsidR="000350ED" w:rsidRPr="00F016BE" w14:paraId="3A8682C8"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18A58A80" w14:textId="77777777" w:rsidR="000350ED" w:rsidRPr="00F016BE" w:rsidRDefault="000350ED" w:rsidP="009C7A40">
            <w:pPr>
              <w:rPr>
                <w:color w:val="000000" w:themeColor="text1"/>
              </w:rPr>
            </w:pPr>
            <w:r w:rsidRPr="00F016BE">
              <w:rPr>
                <w:color w:val="000000" w:themeColor="text1"/>
              </w:rPr>
              <w:t>Implementation of Hands-on Technical and Vocational Skills Trainings (21 districts, 100 women per district)</w:t>
            </w:r>
          </w:p>
        </w:tc>
        <w:tc>
          <w:tcPr>
            <w:tcW w:w="1843" w:type="dxa"/>
            <w:tcBorders>
              <w:top w:val="nil"/>
              <w:left w:val="nil"/>
              <w:bottom w:val="single" w:sz="4" w:space="0" w:color="auto"/>
              <w:right w:val="single" w:sz="4" w:space="0" w:color="auto"/>
            </w:tcBorders>
            <w:vAlign w:val="center"/>
            <w:hideMark/>
          </w:tcPr>
          <w:p w14:paraId="21BF149D" w14:textId="77777777" w:rsidR="000350ED" w:rsidRPr="00F016BE" w:rsidRDefault="000350ED" w:rsidP="009C7A40">
            <w:pPr>
              <w:rPr>
                <w:color w:val="000000" w:themeColor="text1"/>
              </w:rPr>
            </w:pPr>
            <w:r w:rsidRPr="00F016BE">
              <w:rPr>
                <w:color w:val="000000" w:themeColor="text1"/>
              </w:rPr>
              <w:t>45 days</w:t>
            </w:r>
          </w:p>
        </w:tc>
      </w:tr>
      <w:tr w:rsidR="000350ED" w:rsidRPr="00F016BE" w14:paraId="339AE7B8"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555411E4" w14:textId="77777777" w:rsidR="000350ED" w:rsidRPr="00F016BE" w:rsidRDefault="000350ED" w:rsidP="009C7A40">
            <w:pPr>
              <w:rPr>
                <w:color w:val="000000" w:themeColor="text1"/>
              </w:rPr>
            </w:pPr>
            <w:r w:rsidRPr="00F016BE">
              <w:rPr>
                <w:color w:val="000000" w:themeColor="text1"/>
              </w:rPr>
              <w:t>Real-time Monitoring, Data Collection (Pre/Post Assessments, Attendance, Feedback)</w:t>
            </w:r>
          </w:p>
        </w:tc>
        <w:tc>
          <w:tcPr>
            <w:tcW w:w="1843" w:type="dxa"/>
            <w:tcBorders>
              <w:top w:val="nil"/>
              <w:left w:val="nil"/>
              <w:bottom w:val="single" w:sz="4" w:space="0" w:color="auto"/>
              <w:right w:val="single" w:sz="4" w:space="0" w:color="auto"/>
            </w:tcBorders>
            <w:vAlign w:val="center"/>
            <w:hideMark/>
          </w:tcPr>
          <w:p w14:paraId="153F2C80" w14:textId="77777777" w:rsidR="000350ED" w:rsidRPr="00F016BE" w:rsidRDefault="000350ED" w:rsidP="009C7A40">
            <w:pPr>
              <w:rPr>
                <w:color w:val="000000" w:themeColor="text1"/>
              </w:rPr>
            </w:pPr>
            <w:r w:rsidRPr="00F016BE">
              <w:rPr>
                <w:color w:val="000000" w:themeColor="text1"/>
              </w:rPr>
              <w:t>Ongoing throughout training</w:t>
            </w:r>
          </w:p>
        </w:tc>
      </w:tr>
      <w:tr w:rsidR="000350ED" w:rsidRPr="00F016BE" w14:paraId="2F6D9BD8"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58B840AE" w14:textId="77777777" w:rsidR="000350ED" w:rsidRPr="00F016BE" w:rsidRDefault="000350ED" w:rsidP="009C7A40">
            <w:pPr>
              <w:rPr>
                <w:color w:val="000000" w:themeColor="text1"/>
              </w:rPr>
            </w:pPr>
            <w:r w:rsidRPr="00F016BE">
              <w:rPr>
                <w:color w:val="000000" w:themeColor="text1"/>
              </w:rPr>
              <w:t>Organisation of Exposure Visits, Market Linkages and Mentorship Sessions</w:t>
            </w:r>
          </w:p>
        </w:tc>
        <w:tc>
          <w:tcPr>
            <w:tcW w:w="1843" w:type="dxa"/>
            <w:tcBorders>
              <w:top w:val="nil"/>
              <w:left w:val="nil"/>
              <w:bottom w:val="single" w:sz="4" w:space="0" w:color="auto"/>
              <w:right w:val="single" w:sz="4" w:space="0" w:color="auto"/>
            </w:tcBorders>
            <w:vAlign w:val="center"/>
            <w:hideMark/>
          </w:tcPr>
          <w:p w14:paraId="2F962DF3" w14:textId="77777777" w:rsidR="000350ED" w:rsidRPr="00F016BE" w:rsidRDefault="000350ED" w:rsidP="009C7A40">
            <w:pPr>
              <w:rPr>
                <w:color w:val="000000" w:themeColor="text1"/>
              </w:rPr>
            </w:pPr>
            <w:r w:rsidRPr="00F016BE">
              <w:rPr>
                <w:color w:val="000000" w:themeColor="text1"/>
              </w:rPr>
              <w:t>During and post training (10 days)</w:t>
            </w:r>
          </w:p>
        </w:tc>
      </w:tr>
      <w:tr w:rsidR="000350ED" w:rsidRPr="00F016BE" w14:paraId="15B969BE"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1B007BC5" w14:textId="77777777" w:rsidR="000350ED" w:rsidRPr="00F016BE" w:rsidRDefault="000350ED" w:rsidP="009C7A40">
            <w:pPr>
              <w:rPr>
                <w:color w:val="000000" w:themeColor="text1"/>
              </w:rPr>
            </w:pPr>
            <w:r w:rsidRPr="00F016BE">
              <w:rPr>
                <w:color w:val="000000" w:themeColor="text1"/>
              </w:rPr>
              <w:t>Certificate Printing and Graduation Ceremonies (District/Regional Level)</w:t>
            </w:r>
          </w:p>
        </w:tc>
        <w:tc>
          <w:tcPr>
            <w:tcW w:w="1843" w:type="dxa"/>
            <w:tcBorders>
              <w:top w:val="nil"/>
              <w:left w:val="nil"/>
              <w:bottom w:val="single" w:sz="4" w:space="0" w:color="auto"/>
              <w:right w:val="single" w:sz="4" w:space="0" w:color="auto"/>
            </w:tcBorders>
            <w:vAlign w:val="center"/>
            <w:hideMark/>
          </w:tcPr>
          <w:p w14:paraId="7C990749" w14:textId="77777777" w:rsidR="000350ED" w:rsidRPr="00F016BE" w:rsidRDefault="000350ED" w:rsidP="009C7A40">
            <w:pPr>
              <w:rPr>
                <w:color w:val="000000" w:themeColor="text1"/>
              </w:rPr>
            </w:pPr>
            <w:r w:rsidRPr="00F016BE">
              <w:rPr>
                <w:color w:val="000000" w:themeColor="text1"/>
              </w:rPr>
              <w:t>Within 1–2 weeks after training</w:t>
            </w:r>
          </w:p>
        </w:tc>
      </w:tr>
      <w:tr w:rsidR="000350ED" w:rsidRPr="00F016BE" w14:paraId="27AB6771"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051A58FF" w14:textId="77777777" w:rsidR="000350ED" w:rsidRPr="00F016BE" w:rsidRDefault="000350ED" w:rsidP="009C7A40">
            <w:pPr>
              <w:rPr>
                <w:color w:val="000000" w:themeColor="text1"/>
              </w:rPr>
            </w:pPr>
            <w:r w:rsidRPr="00F016BE">
              <w:rPr>
                <w:color w:val="000000" w:themeColor="text1"/>
              </w:rPr>
              <w:t>Post-Training Linkages, Job Placement or Entrepreneurship Support</w:t>
            </w:r>
          </w:p>
        </w:tc>
        <w:tc>
          <w:tcPr>
            <w:tcW w:w="1843" w:type="dxa"/>
            <w:tcBorders>
              <w:top w:val="nil"/>
              <w:left w:val="nil"/>
              <w:bottom w:val="single" w:sz="4" w:space="0" w:color="auto"/>
              <w:right w:val="single" w:sz="4" w:space="0" w:color="auto"/>
            </w:tcBorders>
            <w:vAlign w:val="center"/>
            <w:hideMark/>
          </w:tcPr>
          <w:p w14:paraId="5ED4E03D" w14:textId="77777777" w:rsidR="000350ED" w:rsidRPr="00F016BE" w:rsidRDefault="000350ED" w:rsidP="009C7A40">
            <w:pPr>
              <w:rPr>
                <w:color w:val="000000" w:themeColor="text1"/>
              </w:rPr>
            </w:pPr>
            <w:r w:rsidRPr="00F016BE">
              <w:rPr>
                <w:color w:val="000000" w:themeColor="text1"/>
              </w:rPr>
              <w:t>Within 3 months post training</w:t>
            </w:r>
          </w:p>
        </w:tc>
      </w:tr>
      <w:tr w:rsidR="000350ED" w:rsidRPr="00F016BE" w14:paraId="17858B3A"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75AC2760" w14:textId="77777777" w:rsidR="000350ED" w:rsidRPr="00F016BE" w:rsidRDefault="000350ED" w:rsidP="009C7A40">
            <w:pPr>
              <w:rPr>
                <w:color w:val="000000" w:themeColor="text1"/>
              </w:rPr>
            </w:pPr>
            <w:r w:rsidRPr="00F016BE">
              <w:rPr>
                <w:color w:val="000000" w:themeColor="text1"/>
              </w:rPr>
              <w:t>Submission of Monthly Progress Reports</w:t>
            </w:r>
          </w:p>
        </w:tc>
        <w:tc>
          <w:tcPr>
            <w:tcW w:w="1843" w:type="dxa"/>
            <w:tcBorders>
              <w:top w:val="nil"/>
              <w:left w:val="nil"/>
              <w:bottom w:val="single" w:sz="4" w:space="0" w:color="auto"/>
              <w:right w:val="single" w:sz="4" w:space="0" w:color="auto"/>
            </w:tcBorders>
            <w:vAlign w:val="center"/>
            <w:hideMark/>
          </w:tcPr>
          <w:p w14:paraId="686F7918" w14:textId="77777777" w:rsidR="000350ED" w:rsidRPr="00F016BE" w:rsidRDefault="000350ED" w:rsidP="009C7A40">
            <w:pPr>
              <w:rPr>
                <w:color w:val="000000" w:themeColor="text1"/>
              </w:rPr>
            </w:pPr>
            <w:r w:rsidRPr="00F016BE">
              <w:rPr>
                <w:color w:val="000000" w:themeColor="text1"/>
              </w:rPr>
              <w:t>Monthly</w:t>
            </w:r>
          </w:p>
        </w:tc>
      </w:tr>
      <w:tr w:rsidR="000350ED" w:rsidRPr="00F016BE" w14:paraId="357219FC"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793AED0F" w14:textId="77777777" w:rsidR="000350ED" w:rsidRPr="00F016BE" w:rsidRDefault="000350ED" w:rsidP="009C7A40">
            <w:pPr>
              <w:rPr>
                <w:color w:val="000000" w:themeColor="text1"/>
              </w:rPr>
            </w:pPr>
            <w:r w:rsidRPr="00F016BE">
              <w:rPr>
                <w:color w:val="000000" w:themeColor="text1"/>
              </w:rPr>
              <w:t>Preparation of Final Project Completion Report (Narrative + Financial)</w:t>
            </w:r>
          </w:p>
        </w:tc>
        <w:tc>
          <w:tcPr>
            <w:tcW w:w="1843" w:type="dxa"/>
            <w:tcBorders>
              <w:top w:val="nil"/>
              <w:left w:val="nil"/>
              <w:bottom w:val="single" w:sz="4" w:space="0" w:color="auto"/>
              <w:right w:val="single" w:sz="4" w:space="0" w:color="auto"/>
            </w:tcBorders>
            <w:vAlign w:val="center"/>
            <w:hideMark/>
          </w:tcPr>
          <w:p w14:paraId="64A5531B" w14:textId="77777777" w:rsidR="000350ED" w:rsidRPr="00F016BE" w:rsidRDefault="000350ED" w:rsidP="009C7A40">
            <w:pPr>
              <w:rPr>
                <w:color w:val="000000" w:themeColor="text1"/>
              </w:rPr>
            </w:pPr>
            <w:r w:rsidRPr="00F016BE">
              <w:rPr>
                <w:color w:val="000000" w:themeColor="text1"/>
              </w:rPr>
              <w:t>Within 15 days of assignment end</w:t>
            </w:r>
          </w:p>
        </w:tc>
      </w:tr>
      <w:tr w:rsidR="000350ED" w:rsidRPr="00F016BE" w14:paraId="7B2AEF02" w14:textId="77777777" w:rsidTr="009C7A40">
        <w:trPr>
          <w:trHeight w:val="690"/>
        </w:trPr>
        <w:tc>
          <w:tcPr>
            <w:tcW w:w="7366" w:type="dxa"/>
            <w:tcBorders>
              <w:top w:val="nil"/>
              <w:left w:val="single" w:sz="4" w:space="0" w:color="auto"/>
              <w:bottom w:val="single" w:sz="4" w:space="0" w:color="auto"/>
              <w:right w:val="single" w:sz="4" w:space="0" w:color="auto"/>
            </w:tcBorders>
            <w:vAlign w:val="center"/>
            <w:hideMark/>
          </w:tcPr>
          <w:p w14:paraId="755BB6F4" w14:textId="77777777" w:rsidR="000350ED" w:rsidRPr="00F016BE" w:rsidRDefault="000350ED" w:rsidP="009C7A40">
            <w:pPr>
              <w:rPr>
                <w:color w:val="000000" w:themeColor="text1"/>
              </w:rPr>
            </w:pPr>
            <w:r w:rsidRPr="00F016BE">
              <w:rPr>
                <w:color w:val="000000" w:themeColor="text1"/>
              </w:rPr>
              <w:t>Presentation to PPAF Senior Management / Stakeholders</w:t>
            </w:r>
          </w:p>
        </w:tc>
        <w:tc>
          <w:tcPr>
            <w:tcW w:w="1843" w:type="dxa"/>
            <w:tcBorders>
              <w:top w:val="nil"/>
              <w:left w:val="nil"/>
              <w:bottom w:val="single" w:sz="4" w:space="0" w:color="auto"/>
              <w:right w:val="single" w:sz="4" w:space="0" w:color="auto"/>
            </w:tcBorders>
            <w:vAlign w:val="center"/>
            <w:hideMark/>
          </w:tcPr>
          <w:p w14:paraId="5A86A9BF" w14:textId="77777777" w:rsidR="000350ED" w:rsidRPr="00F016BE" w:rsidRDefault="000350ED" w:rsidP="009C7A40">
            <w:pPr>
              <w:rPr>
                <w:color w:val="000000" w:themeColor="text1"/>
              </w:rPr>
            </w:pPr>
            <w:r w:rsidRPr="00F016BE">
              <w:rPr>
                <w:color w:val="000000" w:themeColor="text1"/>
              </w:rPr>
              <w:t>1 day</w:t>
            </w:r>
          </w:p>
        </w:tc>
      </w:tr>
    </w:tbl>
    <w:p w14:paraId="39200BC6" w14:textId="77777777" w:rsidR="000350ED" w:rsidRPr="00F016BE" w:rsidRDefault="000350ED" w:rsidP="000350ED">
      <w:pPr>
        <w:keepLines/>
        <w:rPr>
          <w:color w:val="000000" w:themeColor="text1"/>
          <w:lang w:eastAsia="en-GB"/>
        </w:rPr>
      </w:pPr>
    </w:p>
    <w:p w14:paraId="1D708213" w14:textId="77777777" w:rsidR="000350ED" w:rsidRPr="00F016BE" w:rsidRDefault="000350ED" w:rsidP="000350ED">
      <w:pPr>
        <w:keepLines/>
        <w:rPr>
          <w:color w:val="000000" w:themeColor="text1"/>
          <w:lang w:eastAsia="en-GB"/>
        </w:rPr>
      </w:pPr>
    </w:p>
    <w:p w14:paraId="003ACFE6" w14:textId="77777777" w:rsidR="000350ED" w:rsidRPr="00F016BE" w:rsidRDefault="000350ED" w:rsidP="000350ED">
      <w:pPr>
        <w:pStyle w:val="NoSpacing"/>
        <w:jc w:val="both"/>
        <w:rPr>
          <w:rFonts w:ascii="Times New Roman" w:hAnsi="Times New Roman"/>
          <w:b/>
          <w:bCs/>
          <w:color w:val="000000" w:themeColor="text1"/>
          <w:sz w:val="24"/>
          <w:szCs w:val="24"/>
          <w:lang w:eastAsia="en-GB"/>
        </w:rPr>
      </w:pPr>
      <w:r w:rsidRPr="00F016BE">
        <w:rPr>
          <w:rFonts w:ascii="Times New Roman" w:eastAsia="Times New Roman" w:hAnsi="Times New Roman"/>
          <w:b/>
          <w:bCs/>
          <w:color w:val="000000" w:themeColor="text1"/>
          <w:sz w:val="24"/>
          <w:szCs w:val="24"/>
          <w:lang w:eastAsia="en-GB"/>
        </w:rPr>
        <w:t>7. Qualification/Experience Requirements/</w:t>
      </w:r>
      <w:r w:rsidRPr="00F016BE">
        <w:rPr>
          <w:rFonts w:ascii="Times New Roman" w:hAnsi="Times New Roman"/>
          <w:b/>
          <w:bCs/>
          <w:color w:val="000000" w:themeColor="text1"/>
          <w:sz w:val="24"/>
          <w:szCs w:val="24"/>
          <w:lang w:eastAsia="en-GB"/>
        </w:rPr>
        <w:t xml:space="preserve">Criteria for Consultancy Firm </w:t>
      </w:r>
    </w:p>
    <w:p w14:paraId="6B46587C" w14:textId="77777777" w:rsidR="000350ED" w:rsidRPr="00F016BE" w:rsidRDefault="000350ED" w:rsidP="000350ED">
      <w:pPr>
        <w:keepLines/>
        <w:rPr>
          <w:color w:val="000000" w:themeColor="text1"/>
          <w:lang w:eastAsia="en-GB"/>
        </w:rPr>
      </w:pPr>
    </w:p>
    <w:p w14:paraId="04BD7427" w14:textId="77777777" w:rsidR="000350ED" w:rsidRPr="00F016BE" w:rsidRDefault="000350ED" w:rsidP="00F016BE">
      <w:pPr>
        <w:spacing w:after="160"/>
        <w:jc w:val="both"/>
        <w:rPr>
          <w:color w:val="000000" w:themeColor="text1"/>
          <w:lang w:val="en-PK"/>
        </w:rPr>
      </w:pPr>
      <w:r w:rsidRPr="00F016BE">
        <w:rPr>
          <w:color w:val="000000" w:themeColor="text1"/>
          <w:lang w:val="en-PK"/>
        </w:rPr>
        <w:t>To effectively undertake the assignment of conducting technical vocational skills training across 21 districts, the Consultancy Firm must demonstrate the following qualifications and experience. These criteria ensure that the firm possesses not only the technical capacity but also the ethical and contextual understanding required for successful implementation, community engagement, and sustainability of results.</w:t>
      </w:r>
    </w:p>
    <w:p w14:paraId="731DBBA1" w14:textId="77777777" w:rsidR="000350ED" w:rsidRPr="00F016BE" w:rsidRDefault="000350ED" w:rsidP="00F016BE">
      <w:pPr>
        <w:spacing w:after="160"/>
        <w:jc w:val="both"/>
        <w:rPr>
          <w:color w:val="000000" w:themeColor="text1"/>
          <w:lang w:val="en-PK"/>
        </w:rPr>
      </w:pPr>
      <w:r w:rsidRPr="00F016BE">
        <w:rPr>
          <w:color w:val="000000" w:themeColor="text1"/>
          <w:lang w:val="en-PK"/>
        </w:rPr>
        <w:t>The bidding firms must clearly demonstrate in their proposals how they meet the following requirements:</w:t>
      </w:r>
    </w:p>
    <w:p w14:paraId="56B409EC" w14:textId="77777777" w:rsidR="000350ED" w:rsidRPr="00F016BE" w:rsidRDefault="000350ED" w:rsidP="00F016BE">
      <w:pPr>
        <w:spacing w:after="160"/>
        <w:jc w:val="both"/>
        <w:rPr>
          <w:b/>
          <w:bCs/>
          <w:color w:val="000000" w:themeColor="text1"/>
          <w:lang w:val="en-PK"/>
        </w:rPr>
      </w:pPr>
      <w:r w:rsidRPr="00F016BE">
        <w:rPr>
          <w:rFonts w:eastAsiaTheme="majorEastAsia"/>
          <w:b/>
          <w:bCs/>
          <w:color w:val="000000" w:themeColor="text1"/>
          <w:lang w:val="en-PK"/>
        </w:rPr>
        <w:t>1. Organisational Experience</w:t>
      </w:r>
    </w:p>
    <w:p w14:paraId="53ED7514" w14:textId="77777777" w:rsidR="000350ED" w:rsidRPr="00F016BE" w:rsidRDefault="000350ED" w:rsidP="00F016BE">
      <w:pPr>
        <w:numPr>
          <w:ilvl w:val="0"/>
          <w:numId w:val="25"/>
        </w:numPr>
        <w:spacing w:after="160"/>
        <w:jc w:val="both"/>
        <w:rPr>
          <w:color w:val="000000" w:themeColor="text1"/>
          <w:lang w:val="en-PK"/>
        </w:rPr>
      </w:pPr>
      <w:r w:rsidRPr="00F016BE">
        <w:rPr>
          <w:rFonts w:eastAsiaTheme="majorEastAsia"/>
          <w:b/>
          <w:bCs/>
          <w:color w:val="000000" w:themeColor="text1"/>
          <w:lang w:val="en-PK"/>
        </w:rPr>
        <w:t>Years of Operation:</w:t>
      </w:r>
      <w:r w:rsidRPr="00F016BE">
        <w:rPr>
          <w:color w:val="000000" w:themeColor="text1"/>
          <w:lang w:val="en-PK"/>
        </w:rPr>
        <w:t xml:space="preserve"> Minimum of five (5) years of verifiable experience in implementing technical and vocational skills training, enterprise development, or livelihoods enhancement programmes.</w:t>
      </w:r>
    </w:p>
    <w:p w14:paraId="57B17201" w14:textId="77777777" w:rsidR="000350ED" w:rsidRPr="00F016BE" w:rsidRDefault="000350ED" w:rsidP="008E5E9D">
      <w:pPr>
        <w:numPr>
          <w:ilvl w:val="0"/>
          <w:numId w:val="25"/>
        </w:numPr>
        <w:spacing w:after="160"/>
        <w:jc w:val="both"/>
        <w:rPr>
          <w:color w:val="000000" w:themeColor="text1"/>
          <w:lang w:val="en-PK"/>
        </w:rPr>
      </w:pPr>
      <w:r w:rsidRPr="00F016BE">
        <w:rPr>
          <w:rFonts w:eastAsiaTheme="majorEastAsia"/>
          <w:b/>
          <w:bCs/>
          <w:color w:val="000000" w:themeColor="text1"/>
          <w:lang w:val="en-PK"/>
        </w:rPr>
        <w:t>Relevant Projects:</w:t>
      </w:r>
      <w:r w:rsidRPr="00F016BE">
        <w:rPr>
          <w:color w:val="000000" w:themeColor="text1"/>
          <w:lang w:val="en-PK"/>
        </w:rPr>
        <w:t xml:space="preserve"> Proven experience in designing and managing multi-district or large-scale training programmes targeting women and/or disadvantaged groups, preferably in rural or low-income communities.</w:t>
      </w:r>
    </w:p>
    <w:p w14:paraId="4D6F863A" w14:textId="77777777" w:rsidR="000350ED" w:rsidRPr="00F016BE" w:rsidRDefault="000350ED" w:rsidP="000350ED">
      <w:pPr>
        <w:spacing w:after="160"/>
        <w:rPr>
          <w:b/>
          <w:bCs/>
          <w:color w:val="000000" w:themeColor="text1"/>
          <w:lang w:val="en-PK"/>
        </w:rPr>
      </w:pPr>
      <w:r w:rsidRPr="00F016BE">
        <w:rPr>
          <w:rFonts w:eastAsiaTheme="majorEastAsia"/>
          <w:b/>
          <w:bCs/>
          <w:color w:val="000000" w:themeColor="text1"/>
          <w:lang w:val="en-PK"/>
        </w:rPr>
        <w:t>2. Technical Expertise</w:t>
      </w:r>
    </w:p>
    <w:p w14:paraId="4A7D2E32" w14:textId="77777777" w:rsidR="000350ED" w:rsidRPr="00F016BE" w:rsidRDefault="000350ED" w:rsidP="008E5E9D">
      <w:pPr>
        <w:numPr>
          <w:ilvl w:val="0"/>
          <w:numId w:val="26"/>
        </w:numPr>
        <w:spacing w:after="160"/>
        <w:jc w:val="both"/>
        <w:rPr>
          <w:color w:val="000000" w:themeColor="text1"/>
          <w:lang w:val="en-PK"/>
        </w:rPr>
      </w:pPr>
      <w:r w:rsidRPr="00F016BE">
        <w:rPr>
          <w:rFonts w:eastAsiaTheme="majorEastAsia"/>
          <w:b/>
          <w:bCs/>
          <w:color w:val="000000" w:themeColor="text1"/>
          <w:lang w:val="en-PK"/>
        </w:rPr>
        <w:lastRenderedPageBreak/>
        <w:t>Skills Training &amp; Curriculum Development:</w:t>
      </w:r>
      <w:r w:rsidRPr="00F016BE">
        <w:rPr>
          <w:color w:val="000000" w:themeColor="text1"/>
          <w:lang w:val="en-PK"/>
        </w:rPr>
        <w:t xml:space="preserve"> Demonstrated ability to review, adapt, or develop market-aligned vocational training curricula, ideally accredited by NAVTTC, </w:t>
      </w:r>
      <w:proofErr w:type="spellStart"/>
      <w:r w:rsidRPr="00F016BE">
        <w:rPr>
          <w:color w:val="000000" w:themeColor="text1"/>
          <w:lang w:val="en-PK"/>
        </w:rPr>
        <w:t>TEVTAs</w:t>
      </w:r>
      <w:proofErr w:type="spellEnd"/>
      <w:r w:rsidRPr="00F016BE">
        <w:rPr>
          <w:color w:val="000000" w:themeColor="text1"/>
          <w:lang w:val="en-PK"/>
        </w:rPr>
        <w:t>, NTB, SDC, TTB, or similar authorities/bodies.</w:t>
      </w:r>
    </w:p>
    <w:p w14:paraId="3F6206CF" w14:textId="77777777" w:rsidR="000350ED" w:rsidRPr="00F016BE" w:rsidRDefault="000350ED" w:rsidP="008E5E9D">
      <w:pPr>
        <w:numPr>
          <w:ilvl w:val="0"/>
          <w:numId w:val="26"/>
        </w:numPr>
        <w:spacing w:after="160"/>
        <w:jc w:val="both"/>
        <w:rPr>
          <w:color w:val="000000" w:themeColor="text1"/>
          <w:lang w:val="en-PK"/>
        </w:rPr>
      </w:pPr>
      <w:r w:rsidRPr="00F016BE">
        <w:rPr>
          <w:rFonts w:eastAsiaTheme="majorEastAsia"/>
          <w:b/>
          <w:bCs/>
          <w:color w:val="000000" w:themeColor="text1"/>
          <w:lang w:val="en-PK"/>
        </w:rPr>
        <w:t>Gender-Sensitive Programming:</w:t>
      </w:r>
      <w:r w:rsidRPr="00F016BE">
        <w:rPr>
          <w:color w:val="000000" w:themeColor="text1"/>
          <w:lang w:val="en-PK"/>
        </w:rPr>
        <w:t xml:space="preserve"> Experience in integrating gender inclusion, women’s empowerment, and soft skills (business, financial literacy, life skills) into training content and delivery.</w:t>
      </w:r>
    </w:p>
    <w:p w14:paraId="2EAC1A74" w14:textId="77777777" w:rsidR="000350ED" w:rsidRPr="00F016BE" w:rsidRDefault="000350ED" w:rsidP="008E5E9D">
      <w:pPr>
        <w:numPr>
          <w:ilvl w:val="0"/>
          <w:numId w:val="26"/>
        </w:numPr>
        <w:spacing w:after="160"/>
        <w:jc w:val="both"/>
        <w:rPr>
          <w:color w:val="000000" w:themeColor="text1"/>
          <w:lang w:val="en-PK"/>
        </w:rPr>
      </w:pPr>
      <w:r w:rsidRPr="00F016BE">
        <w:rPr>
          <w:rFonts w:eastAsiaTheme="majorEastAsia"/>
          <w:b/>
          <w:bCs/>
          <w:color w:val="000000" w:themeColor="text1"/>
          <w:lang w:val="en-PK"/>
        </w:rPr>
        <w:t>Toolkits and Materials:</w:t>
      </w:r>
      <w:r w:rsidRPr="00F016BE">
        <w:rPr>
          <w:color w:val="000000" w:themeColor="text1"/>
          <w:lang w:val="en-PK"/>
        </w:rPr>
        <w:t xml:space="preserve"> Familiarity with sourcing and distributing trade-specific toolkits and training materials as per curriculum requirements.</w:t>
      </w:r>
    </w:p>
    <w:p w14:paraId="1B7F9328" w14:textId="77777777" w:rsidR="000350ED" w:rsidRPr="00F016BE" w:rsidRDefault="000350ED" w:rsidP="000350ED">
      <w:pPr>
        <w:spacing w:after="160"/>
        <w:rPr>
          <w:color w:val="000000" w:themeColor="text1"/>
          <w:lang w:val="en-PK"/>
        </w:rPr>
      </w:pPr>
    </w:p>
    <w:p w14:paraId="083D3628" w14:textId="77777777" w:rsidR="000350ED" w:rsidRPr="00F016BE" w:rsidRDefault="000350ED" w:rsidP="000350ED">
      <w:pPr>
        <w:spacing w:after="160"/>
        <w:rPr>
          <w:b/>
          <w:bCs/>
          <w:color w:val="000000" w:themeColor="text1"/>
          <w:lang w:val="en-PK"/>
        </w:rPr>
      </w:pPr>
      <w:r w:rsidRPr="00F016BE">
        <w:rPr>
          <w:rFonts w:eastAsiaTheme="majorEastAsia"/>
          <w:b/>
          <w:bCs/>
          <w:color w:val="000000" w:themeColor="text1"/>
          <w:lang w:val="en-PK"/>
        </w:rPr>
        <w:t>3. Staff Qualifications</w:t>
      </w:r>
    </w:p>
    <w:p w14:paraId="2F536118" w14:textId="77777777" w:rsidR="000350ED" w:rsidRPr="00F016BE" w:rsidRDefault="000350ED" w:rsidP="008E5E9D">
      <w:pPr>
        <w:numPr>
          <w:ilvl w:val="0"/>
          <w:numId w:val="27"/>
        </w:numPr>
        <w:spacing w:after="160"/>
        <w:jc w:val="both"/>
        <w:rPr>
          <w:color w:val="000000" w:themeColor="text1"/>
          <w:lang w:val="en-PK"/>
        </w:rPr>
      </w:pPr>
      <w:r w:rsidRPr="00F016BE">
        <w:rPr>
          <w:rFonts w:eastAsiaTheme="majorEastAsia"/>
          <w:b/>
          <w:bCs/>
          <w:color w:val="000000" w:themeColor="text1"/>
          <w:lang w:val="en-PK"/>
        </w:rPr>
        <w:t>Team Lead / Project Manager:</w:t>
      </w:r>
      <w:r w:rsidRPr="00F016BE">
        <w:rPr>
          <w:color w:val="000000" w:themeColor="text1"/>
          <w:lang w:val="en-PK"/>
        </w:rPr>
        <w:t xml:space="preserve"> At least a master’s degree in social sciences, Education, Development Studies, or a related field, with a minimum of 10 years of experience managing multi-location training or livelihoods initiatives.</w:t>
      </w:r>
    </w:p>
    <w:p w14:paraId="2CC090EA" w14:textId="77777777" w:rsidR="000350ED" w:rsidRPr="00F016BE" w:rsidRDefault="000350ED" w:rsidP="008E5E9D">
      <w:pPr>
        <w:numPr>
          <w:ilvl w:val="0"/>
          <w:numId w:val="27"/>
        </w:numPr>
        <w:spacing w:after="160"/>
        <w:jc w:val="both"/>
        <w:rPr>
          <w:color w:val="000000" w:themeColor="text1"/>
          <w:lang w:val="en-PK"/>
        </w:rPr>
      </w:pPr>
      <w:r w:rsidRPr="00F016BE">
        <w:rPr>
          <w:rFonts w:eastAsiaTheme="majorEastAsia"/>
          <w:b/>
          <w:bCs/>
          <w:color w:val="000000" w:themeColor="text1"/>
          <w:lang w:val="en-PK"/>
        </w:rPr>
        <w:t>Training Coordinators &amp; Specialists:</w:t>
      </w:r>
      <w:r w:rsidRPr="00F016BE">
        <w:rPr>
          <w:color w:val="000000" w:themeColor="text1"/>
          <w:lang w:val="en-PK"/>
        </w:rPr>
        <w:t xml:space="preserve"> Technical experts with sector-specific knowledge (e.g., tailoring, embroidery, beautician, food processing, etc.), with qualifications in adult learning and vocational pedagogy.</w:t>
      </w:r>
    </w:p>
    <w:p w14:paraId="72842783" w14:textId="77777777" w:rsidR="000350ED" w:rsidRPr="00F016BE" w:rsidRDefault="000350ED" w:rsidP="008E5E9D">
      <w:pPr>
        <w:numPr>
          <w:ilvl w:val="0"/>
          <w:numId w:val="27"/>
        </w:numPr>
        <w:spacing w:after="160"/>
        <w:jc w:val="both"/>
        <w:rPr>
          <w:color w:val="000000" w:themeColor="text1"/>
          <w:lang w:val="en-PK"/>
        </w:rPr>
      </w:pPr>
      <w:r w:rsidRPr="00F016BE">
        <w:rPr>
          <w:rFonts w:eastAsiaTheme="majorEastAsia"/>
          <w:b/>
          <w:bCs/>
          <w:color w:val="000000" w:themeColor="text1"/>
          <w:lang w:val="en-PK"/>
        </w:rPr>
        <w:t>Monitoring &amp; Field Support Staff:</w:t>
      </w:r>
      <w:r w:rsidRPr="00F016BE">
        <w:rPr>
          <w:color w:val="000000" w:themeColor="text1"/>
          <w:lang w:val="en-PK"/>
        </w:rPr>
        <w:t xml:space="preserve"> Personnel capable of overseeing field-level training related logistics, monitoring training attendance, documenting progress, and managing real-time data reporting.</w:t>
      </w:r>
    </w:p>
    <w:p w14:paraId="52ECC9DE" w14:textId="77777777" w:rsidR="000350ED" w:rsidRPr="00F016BE" w:rsidRDefault="000350ED" w:rsidP="000350ED">
      <w:pPr>
        <w:spacing w:after="160"/>
        <w:rPr>
          <w:color w:val="000000" w:themeColor="text1"/>
          <w:lang w:val="en-PK"/>
        </w:rPr>
      </w:pPr>
    </w:p>
    <w:p w14:paraId="61093E76" w14:textId="77777777" w:rsidR="000350ED" w:rsidRPr="00F016BE" w:rsidRDefault="000350ED" w:rsidP="000350ED">
      <w:pPr>
        <w:spacing w:after="160"/>
        <w:rPr>
          <w:b/>
          <w:bCs/>
          <w:color w:val="000000" w:themeColor="text1"/>
          <w:lang w:val="en-PK"/>
        </w:rPr>
      </w:pPr>
      <w:r w:rsidRPr="00F016BE">
        <w:rPr>
          <w:rFonts w:eastAsiaTheme="majorEastAsia"/>
          <w:b/>
          <w:bCs/>
          <w:color w:val="000000" w:themeColor="text1"/>
          <w:lang w:val="en-PK"/>
        </w:rPr>
        <w:t>4. Methodological Competence</w:t>
      </w:r>
    </w:p>
    <w:p w14:paraId="3AAE1586" w14:textId="77777777" w:rsidR="000350ED" w:rsidRPr="00F016BE" w:rsidRDefault="000350ED" w:rsidP="008E5E9D">
      <w:pPr>
        <w:numPr>
          <w:ilvl w:val="0"/>
          <w:numId w:val="28"/>
        </w:numPr>
        <w:spacing w:after="160"/>
        <w:jc w:val="both"/>
        <w:rPr>
          <w:color w:val="000000" w:themeColor="text1"/>
          <w:lang w:val="en-PK"/>
        </w:rPr>
      </w:pPr>
      <w:r w:rsidRPr="00F016BE">
        <w:rPr>
          <w:rFonts w:eastAsiaTheme="majorEastAsia"/>
          <w:b/>
          <w:bCs/>
          <w:color w:val="000000" w:themeColor="text1"/>
          <w:lang w:val="en-PK"/>
        </w:rPr>
        <w:t>Training Design &amp; Delivery:</w:t>
      </w:r>
      <w:r w:rsidRPr="00F016BE">
        <w:rPr>
          <w:color w:val="000000" w:themeColor="text1"/>
          <w:lang w:val="en-PK"/>
        </w:rPr>
        <w:t xml:space="preserve"> Capacity to deliver hands-on, practice-based vocational training using participatory adult learning approaches.</w:t>
      </w:r>
    </w:p>
    <w:p w14:paraId="437C9BA8" w14:textId="77777777" w:rsidR="000350ED" w:rsidRPr="00F016BE" w:rsidRDefault="000350ED" w:rsidP="008E5E9D">
      <w:pPr>
        <w:numPr>
          <w:ilvl w:val="0"/>
          <w:numId w:val="28"/>
        </w:numPr>
        <w:spacing w:after="160"/>
        <w:jc w:val="both"/>
        <w:rPr>
          <w:color w:val="000000" w:themeColor="text1"/>
          <w:lang w:val="en-PK"/>
        </w:rPr>
      </w:pPr>
      <w:r w:rsidRPr="00F016BE">
        <w:rPr>
          <w:rFonts w:eastAsiaTheme="majorEastAsia"/>
          <w:b/>
          <w:bCs/>
          <w:color w:val="000000" w:themeColor="text1"/>
          <w:lang w:val="en-PK"/>
        </w:rPr>
        <w:t>Assessment Tools:</w:t>
      </w:r>
      <w:r w:rsidRPr="00F016BE">
        <w:rPr>
          <w:color w:val="000000" w:themeColor="text1"/>
          <w:lang w:val="en-PK"/>
        </w:rPr>
        <w:t xml:space="preserve"> Experience in implementing pre- and post-training assessments to measure skills acquisition and behavioural change.</w:t>
      </w:r>
    </w:p>
    <w:p w14:paraId="1E6C5E0A" w14:textId="77777777" w:rsidR="000350ED" w:rsidRPr="00F016BE" w:rsidRDefault="000350ED" w:rsidP="008E5E9D">
      <w:pPr>
        <w:numPr>
          <w:ilvl w:val="0"/>
          <w:numId w:val="28"/>
        </w:numPr>
        <w:spacing w:after="160"/>
        <w:jc w:val="both"/>
        <w:rPr>
          <w:color w:val="000000" w:themeColor="text1"/>
          <w:lang w:val="en-PK"/>
        </w:rPr>
      </w:pPr>
      <w:r w:rsidRPr="00F016BE">
        <w:rPr>
          <w:rFonts w:eastAsiaTheme="majorEastAsia"/>
          <w:b/>
          <w:bCs/>
          <w:color w:val="000000" w:themeColor="text1"/>
          <w:lang w:val="en-PK"/>
        </w:rPr>
        <w:t>Reporting:</w:t>
      </w:r>
      <w:r w:rsidRPr="00F016BE">
        <w:rPr>
          <w:color w:val="000000" w:themeColor="text1"/>
          <w:lang w:val="en-PK"/>
        </w:rPr>
        <w:t xml:space="preserve"> Ability to generate progress and completion reports with photo documentation, enrolment data, and outcomes summary.</w:t>
      </w:r>
    </w:p>
    <w:p w14:paraId="3E606F96" w14:textId="77777777" w:rsidR="000350ED" w:rsidRPr="00F016BE" w:rsidRDefault="000350ED" w:rsidP="000350ED">
      <w:pPr>
        <w:spacing w:after="160"/>
        <w:rPr>
          <w:b/>
          <w:bCs/>
          <w:color w:val="000000" w:themeColor="text1"/>
          <w:lang w:val="en-PK"/>
        </w:rPr>
      </w:pPr>
      <w:r w:rsidRPr="00F016BE">
        <w:rPr>
          <w:rFonts w:eastAsiaTheme="majorEastAsia"/>
          <w:b/>
          <w:bCs/>
          <w:color w:val="000000" w:themeColor="text1"/>
          <w:lang w:val="en-PK"/>
        </w:rPr>
        <w:t>5. Stakeholder Engagement &amp; Coordination</w:t>
      </w:r>
    </w:p>
    <w:p w14:paraId="14A5B20D" w14:textId="77777777" w:rsidR="000350ED" w:rsidRPr="00F016BE" w:rsidRDefault="000350ED" w:rsidP="008E5E9D">
      <w:pPr>
        <w:numPr>
          <w:ilvl w:val="0"/>
          <w:numId w:val="29"/>
        </w:numPr>
        <w:spacing w:after="160"/>
        <w:jc w:val="both"/>
        <w:rPr>
          <w:color w:val="000000" w:themeColor="text1"/>
          <w:lang w:val="en-PK"/>
        </w:rPr>
      </w:pPr>
      <w:r w:rsidRPr="00F016BE">
        <w:rPr>
          <w:rFonts w:eastAsiaTheme="majorEastAsia"/>
          <w:b/>
          <w:bCs/>
          <w:color w:val="000000" w:themeColor="text1"/>
          <w:lang w:val="en-PK"/>
        </w:rPr>
        <w:t>Local Coordination:</w:t>
      </w:r>
      <w:r w:rsidRPr="00F016BE">
        <w:rPr>
          <w:color w:val="000000" w:themeColor="text1"/>
          <w:lang w:val="en-PK"/>
        </w:rPr>
        <w:t xml:space="preserve"> Experience in collaborating with local NGOs, community institutions, or government departments for mobilisation, enrolment, and venue facilitation.</w:t>
      </w:r>
    </w:p>
    <w:p w14:paraId="33AC470F" w14:textId="77777777" w:rsidR="000350ED" w:rsidRPr="00F016BE" w:rsidRDefault="000350ED" w:rsidP="008E5E9D">
      <w:pPr>
        <w:numPr>
          <w:ilvl w:val="0"/>
          <w:numId w:val="29"/>
        </w:numPr>
        <w:spacing w:after="160"/>
        <w:jc w:val="both"/>
        <w:rPr>
          <w:color w:val="000000" w:themeColor="text1"/>
          <w:lang w:val="en-PK"/>
        </w:rPr>
      </w:pPr>
      <w:r w:rsidRPr="00F016BE">
        <w:rPr>
          <w:rFonts w:eastAsiaTheme="majorEastAsia"/>
          <w:b/>
          <w:bCs/>
          <w:color w:val="000000" w:themeColor="text1"/>
          <w:lang w:val="en-PK"/>
        </w:rPr>
        <w:t>Private Sector Linkages:</w:t>
      </w:r>
      <w:r w:rsidRPr="00F016BE">
        <w:rPr>
          <w:color w:val="000000" w:themeColor="text1"/>
          <w:lang w:val="en-PK"/>
        </w:rPr>
        <w:t xml:space="preserve"> Demonstrated ability to engage with markets, businesses, and employers for exposure visits, internships, and placement support.</w:t>
      </w:r>
    </w:p>
    <w:p w14:paraId="732ED5F9" w14:textId="77777777" w:rsidR="000350ED" w:rsidRPr="00F016BE" w:rsidRDefault="000350ED" w:rsidP="000350ED">
      <w:pPr>
        <w:spacing w:after="160"/>
        <w:rPr>
          <w:b/>
          <w:bCs/>
          <w:color w:val="000000" w:themeColor="text1"/>
          <w:lang w:val="en-PK"/>
        </w:rPr>
      </w:pPr>
      <w:r w:rsidRPr="00F016BE">
        <w:rPr>
          <w:rFonts w:eastAsiaTheme="majorEastAsia"/>
          <w:b/>
          <w:bCs/>
          <w:color w:val="000000" w:themeColor="text1"/>
          <w:lang w:val="en-PK"/>
        </w:rPr>
        <w:t>6. Logistical and Operational Capacity</w:t>
      </w:r>
    </w:p>
    <w:p w14:paraId="66D3B541" w14:textId="77777777" w:rsidR="000350ED" w:rsidRPr="00F016BE" w:rsidRDefault="000350ED" w:rsidP="008E5E9D">
      <w:pPr>
        <w:numPr>
          <w:ilvl w:val="0"/>
          <w:numId w:val="30"/>
        </w:numPr>
        <w:spacing w:after="160"/>
        <w:jc w:val="both"/>
        <w:rPr>
          <w:color w:val="000000" w:themeColor="text1"/>
          <w:lang w:val="en-PK"/>
        </w:rPr>
      </w:pPr>
      <w:r w:rsidRPr="00F016BE">
        <w:rPr>
          <w:rFonts w:eastAsiaTheme="majorEastAsia"/>
          <w:b/>
          <w:bCs/>
          <w:color w:val="000000" w:themeColor="text1"/>
          <w:lang w:val="en-PK"/>
        </w:rPr>
        <w:t>Resource &amp; Event Management:</w:t>
      </w:r>
      <w:r w:rsidRPr="00F016BE">
        <w:rPr>
          <w:color w:val="000000" w:themeColor="text1"/>
          <w:lang w:val="en-PK"/>
        </w:rPr>
        <w:t xml:space="preserve"> Ability to organise and manage training in 21 geographically dispersed districts, including procurement and distribution of training materials and toolkits.</w:t>
      </w:r>
    </w:p>
    <w:p w14:paraId="62DD6BEF" w14:textId="77777777" w:rsidR="000350ED" w:rsidRPr="00F016BE" w:rsidRDefault="000350ED" w:rsidP="008E5E9D">
      <w:pPr>
        <w:numPr>
          <w:ilvl w:val="0"/>
          <w:numId w:val="30"/>
        </w:numPr>
        <w:spacing w:after="160"/>
        <w:jc w:val="both"/>
        <w:rPr>
          <w:color w:val="000000" w:themeColor="text1"/>
          <w:lang w:val="en-PK"/>
        </w:rPr>
      </w:pPr>
      <w:r w:rsidRPr="00F016BE">
        <w:rPr>
          <w:rFonts w:eastAsiaTheme="majorEastAsia"/>
          <w:b/>
          <w:bCs/>
          <w:color w:val="000000" w:themeColor="text1"/>
          <w:lang w:val="en-PK"/>
        </w:rPr>
        <w:lastRenderedPageBreak/>
        <w:t>Trainer Management:</w:t>
      </w:r>
      <w:r w:rsidRPr="00F016BE">
        <w:rPr>
          <w:color w:val="000000" w:themeColor="text1"/>
          <w:lang w:val="en-PK"/>
        </w:rPr>
        <w:t xml:space="preserve"> Proven experience in identifying, mobilising, and retaining qualified trainers, ensuring gender balance and local language fluency where possible.</w:t>
      </w:r>
    </w:p>
    <w:p w14:paraId="63828A30" w14:textId="77777777" w:rsidR="000350ED" w:rsidRPr="00F016BE" w:rsidRDefault="000350ED" w:rsidP="000350ED">
      <w:pPr>
        <w:spacing w:after="160"/>
        <w:rPr>
          <w:b/>
          <w:bCs/>
          <w:color w:val="000000" w:themeColor="text1"/>
          <w:lang w:val="en-PK"/>
        </w:rPr>
      </w:pPr>
      <w:r w:rsidRPr="00F016BE">
        <w:rPr>
          <w:rFonts w:eastAsiaTheme="majorEastAsia"/>
          <w:b/>
          <w:bCs/>
          <w:color w:val="000000" w:themeColor="text1"/>
          <w:lang w:val="en-PK"/>
        </w:rPr>
        <w:t>7. Monitoring, Evaluation, and Learning</w:t>
      </w:r>
    </w:p>
    <w:p w14:paraId="21FC2F87" w14:textId="77777777" w:rsidR="000350ED" w:rsidRPr="00F016BE" w:rsidRDefault="000350ED" w:rsidP="008E5E9D">
      <w:pPr>
        <w:numPr>
          <w:ilvl w:val="0"/>
          <w:numId w:val="31"/>
        </w:numPr>
        <w:spacing w:after="160"/>
        <w:jc w:val="both"/>
        <w:rPr>
          <w:color w:val="000000" w:themeColor="text1"/>
          <w:lang w:val="en-PK"/>
        </w:rPr>
      </w:pPr>
      <w:r w:rsidRPr="00F016BE">
        <w:rPr>
          <w:rFonts w:eastAsiaTheme="majorEastAsia"/>
          <w:b/>
          <w:bCs/>
          <w:color w:val="000000" w:themeColor="text1"/>
          <w:lang w:val="en-PK"/>
        </w:rPr>
        <w:t>Progress Tracking:</w:t>
      </w:r>
      <w:r w:rsidRPr="00F016BE">
        <w:rPr>
          <w:color w:val="000000" w:themeColor="text1"/>
          <w:lang w:val="en-PK"/>
        </w:rPr>
        <w:t xml:space="preserve"> Existing systems and tools for real-time monitoring of training progress, attendance, and quality assurance.</w:t>
      </w:r>
    </w:p>
    <w:p w14:paraId="62B80A95" w14:textId="77777777" w:rsidR="000350ED" w:rsidRPr="00F016BE" w:rsidRDefault="000350ED" w:rsidP="008E5E9D">
      <w:pPr>
        <w:numPr>
          <w:ilvl w:val="0"/>
          <w:numId w:val="31"/>
        </w:numPr>
        <w:spacing w:after="160"/>
        <w:jc w:val="both"/>
        <w:rPr>
          <w:color w:val="000000" w:themeColor="text1"/>
          <w:lang w:val="en-PK"/>
        </w:rPr>
      </w:pPr>
      <w:r w:rsidRPr="00F016BE">
        <w:rPr>
          <w:rFonts w:eastAsiaTheme="majorEastAsia"/>
          <w:b/>
          <w:bCs/>
          <w:color w:val="000000" w:themeColor="text1"/>
          <w:lang w:val="en-PK"/>
        </w:rPr>
        <w:t>Feedback Mechanisms:</w:t>
      </w:r>
      <w:r w:rsidRPr="00F016BE">
        <w:rPr>
          <w:color w:val="000000" w:themeColor="text1"/>
          <w:lang w:val="en-PK"/>
        </w:rPr>
        <w:t xml:space="preserve"> Mechanisms for incorporating trainee and stakeholder feedback into training delivery and post-training support strategies.</w:t>
      </w:r>
    </w:p>
    <w:p w14:paraId="497AED57" w14:textId="77777777" w:rsidR="000350ED" w:rsidRPr="00F016BE" w:rsidRDefault="000350ED" w:rsidP="000350ED">
      <w:pPr>
        <w:spacing w:after="160"/>
        <w:rPr>
          <w:b/>
          <w:bCs/>
          <w:color w:val="000000" w:themeColor="text1"/>
          <w:lang w:val="en-PK"/>
        </w:rPr>
      </w:pPr>
      <w:r w:rsidRPr="00F016BE">
        <w:rPr>
          <w:rFonts w:eastAsiaTheme="majorEastAsia"/>
          <w:b/>
          <w:bCs/>
          <w:color w:val="000000" w:themeColor="text1"/>
          <w:lang w:val="en-PK"/>
        </w:rPr>
        <w:t>8. Ethical Standards and Cultural Sensitivity</w:t>
      </w:r>
    </w:p>
    <w:p w14:paraId="0BEFFC13" w14:textId="77777777" w:rsidR="000350ED" w:rsidRPr="00F016BE" w:rsidRDefault="000350ED" w:rsidP="008E5E9D">
      <w:pPr>
        <w:numPr>
          <w:ilvl w:val="0"/>
          <w:numId w:val="32"/>
        </w:numPr>
        <w:spacing w:after="160"/>
        <w:jc w:val="both"/>
        <w:rPr>
          <w:color w:val="000000" w:themeColor="text1"/>
          <w:lang w:val="en-PK"/>
        </w:rPr>
      </w:pPr>
      <w:r w:rsidRPr="00F016BE">
        <w:rPr>
          <w:rFonts w:eastAsiaTheme="majorEastAsia"/>
          <w:b/>
          <w:bCs/>
          <w:color w:val="000000" w:themeColor="text1"/>
          <w:lang w:val="en-PK"/>
        </w:rPr>
        <w:t>Ethical Conduct:</w:t>
      </w:r>
      <w:r w:rsidRPr="00F016BE">
        <w:rPr>
          <w:color w:val="000000" w:themeColor="text1"/>
          <w:lang w:val="en-PK"/>
        </w:rPr>
        <w:t xml:space="preserve"> Commitment to safeguarding principles, inclusive practices, and ethical training delivery.</w:t>
      </w:r>
    </w:p>
    <w:p w14:paraId="10A613BC" w14:textId="77777777" w:rsidR="000350ED" w:rsidRPr="00F016BE" w:rsidRDefault="000350ED" w:rsidP="008E5E9D">
      <w:pPr>
        <w:numPr>
          <w:ilvl w:val="0"/>
          <w:numId w:val="32"/>
        </w:numPr>
        <w:spacing w:after="160"/>
        <w:jc w:val="both"/>
        <w:rPr>
          <w:color w:val="000000" w:themeColor="text1"/>
          <w:lang w:val="en-PK"/>
        </w:rPr>
      </w:pPr>
      <w:r w:rsidRPr="00F016BE">
        <w:rPr>
          <w:rFonts w:eastAsiaTheme="majorEastAsia"/>
          <w:b/>
          <w:bCs/>
          <w:color w:val="000000" w:themeColor="text1"/>
          <w:lang w:val="en-PK"/>
        </w:rPr>
        <w:t>Cultural Relevance:</w:t>
      </w:r>
      <w:r w:rsidRPr="00F016BE">
        <w:rPr>
          <w:color w:val="000000" w:themeColor="text1"/>
          <w:lang w:val="en-PK"/>
        </w:rPr>
        <w:t xml:space="preserve"> Demonstrated sensitivity to local norms, traditions, and languages to ensure respectful and effective engagement with women participants and communities.</w:t>
      </w:r>
    </w:p>
    <w:p w14:paraId="4E4FDAEE" w14:textId="77777777" w:rsidR="000350ED" w:rsidRPr="00F016BE" w:rsidRDefault="000350ED" w:rsidP="000350ED">
      <w:pPr>
        <w:spacing w:after="160"/>
        <w:rPr>
          <w:color w:val="000000" w:themeColor="text1"/>
          <w:lang w:val="en-PK"/>
        </w:rPr>
      </w:pPr>
    </w:p>
    <w:p w14:paraId="688EA8D0" w14:textId="77777777" w:rsidR="000350ED" w:rsidRPr="00F016BE" w:rsidRDefault="000350ED" w:rsidP="000350ED">
      <w:pPr>
        <w:spacing w:after="160"/>
        <w:rPr>
          <w:color w:val="000000" w:themeColor="text1"/>
          <w:lang w:val="en-PK"/>
        </w:rPr>
      </w:pPr>
      <w:r w:rsidRPr="00F016BE">
        <w:rPr>
          <w:color w:val="000000" w:themeColor="text1"/>
          <w:lang w:val="en-PK"/>
        </w:rPr>
        <w:t>The selected firm is expected to provide technical backstopping and quality assurance throughout the assignment, ensuring field teams are fully supported and guided as per agreed deliverables.</w:t>
      </w:r>
    </w:p>
    <w:p w14:paraId="43EF10EC" w14:textId="77777777" w:rsidR="000350ED" w:rsidRPr="00F016BE" w:rsidRDefault="000350ED" w:rsidP="000350ED">
      <w:pPr>
        <w:spacing w:before="100" w:beforeAutospacing="1" w:after="100" w:afterAutospacing="1"/>
        <w:rPr>
          <w:color w:val="000000" w:themeColor="text1"/>
          <w:lang w:eastAsia="en-GB"/>
        </w:rPr>
      </w:pPr>
      <w:r w:rsidRPr="00F016BE">
        <w:rPr>
          <w:b/>
          <w:bCs/>
          <w:color w:val="000000" w:themeColor="text1"/>
          <w:lang w:eastAsia="en-GB"/>
        </w:rPr>
        <w:t xml:space="preserve">Proposal Submission: </w:t>
      </w:r>
      <w:r w:rsidRPr="00F016BE">
        <w:rPr>
          <w:color w:val="000000" w:themeColor="text1"/>
          <w:lang w:eastAsia="en-GB"/>
        </w:rPr>
        <w:t xml:space="preserve">Interested </w:t>
      </w:r>
      <w:r w:rsidRPr="00F016BE">
        <w:rPr>
          <w:color w:val="000000" w:themeColor="text1"/>
        </w:rPr>
        <w:t xml:space="preserve">Consultancy Firms </w:t>
      </w:r>
      <w:r w:rsidRPr="00F016BE">
        <w:rPr>
          <w:color w:val="000000" w:themeColor="text1"/>
          <w:lang w:eastAsia="en-GB"/>
        </w:rPr>
        <w:t>should submit the following:</w:t>
      </w:r>
    </w:p>
    <w:p w14:paraId="45691403" w14:textId="77777777" w:rsidR="000350ED" w:rsidRPr="00F016BE" w:rsidRDefault="000350ED" w:rsidP="000350ED">
      <w:pPr>
        <w:spacing w:before="100" w:beforeAutospacing="1" w:after="100" w:afterAutospacing="1"/>
        <w:rPr>
          <w:b/>
          <w:bCs/>
          <w:color w:val="000000" w:themeColor="text1"/>
          <w:lang w:eastAsia="en-GB"/>
        </w:rPr>
      </w:pPr>
      <w:r w:rsidRPr="00F016BE">
        <w:rPr>
          <w:b/>
          <w:bCs/>
          <w:color w:val="000000" w:themeColor="text1"/>
          <w:lang w:eastAsia="en-GB"/>
        </w:rPr>
        <w:t xml:space="preserve">Technical Proposals and General Information </w:t>
      </w:r>
    </w:p>
    <w:p w14:paraId="6B318E9B" w14:textId="77777777" w:rsidR="000350ED" w:rsidRPr="00F016BE" w:rsidRDefault="000350ED" w:rsidP="008E5E9D">
      <w:pPr>
        <w:numPr>
          <w:ilvl w:val="0"/>
          <w:numId w:val="14"/>
        </w:numPr>
        <w:spacing w:before="100" w:beforeAutospacing="1" w:after="120"/>
        <w:ind w:left="714" w:hanging="357"/>
        <w:jc w:val="both"/>
        <w:rPr>
          <w:color w:val="000000" w:themeColor="text1"/>
          <w:lang w:eastAsia="en-GB"/>
        </w:rPr>
      </w:pPr>
      <w:r w:rsidRPr="00F016BE">
        <w:rPr>
          <w:color w:val="000000" w:themeColor="text1"/>
          <w:lang w:eastAsia="en-GB"/>
        </w:rPr>
        <w:t xml:space="preserve">Detailed Company Profile including basic information, services being offered, list of customers and clients etc. </w:t>
      </w:r>
    </w:p>
    <w:p w14:paraId="6738B024" w14:textId="77777777" w:rsidR="000350ED" w:rsidRPr="00F016BE" w:rsidRDefault="000350ED" w:rsidP="008E5E9D">
      <w:pPr>
        <w:numPr>
          <w:ilvl w:val="0"/>
          <w:numId w:val="14"/>
        </w:numPr>
        <w:spacing w:before="100" w:beforeAutospacing="1" w:after="120"/>
        <w:ind w:left="714" w:hanging="357"/>
        <w:jc w:val="both"/>
        <w:rPr>
          <w:color w:val="000000" w:themeColor="text1"/>
          <w:lang w:eastAsia="en-GB"/>
        </w:rPr>
      </w:pPr>
      <w:r w:rsidRPr="00F016BE">
        <w:rPr>
          <w:color w:val="000000" w:themeColor="text1"/>
          <w:lang w:eastAsia="en-GB"/>
        </w:rPr>
        <w:t>Detailed technical proposal outlining approach and methodology and providing details with specific listed under the “Qualification/Experience Requirements/Criteria for Consultancy Firm” Section 7.</w:t>
      </w:r>
    </w:p>
    <w:p w14:paraId="04CA3B36" w14:textId="77777777" w:rsidR="000350ED" w:rsidRPr="00F016BE" w:rsidRDefault="000350ED" w:rsidP="008E5E9D">
      <w:pPr>
        <w:numPr>
          <w:ilvl w:val="0"/>
          <w:numId w:val="14"/>
        </w:numPr>
        <w:spacing w:before="100" w:beforeAutospacing="1" w:after="120"/>
        <w:ind w:left="714" w:hanging="357"/>
        <w:jc w:val="both"/>
        <w:rPr>
          <w:color w:val="000000" w:themeColor="text1"/>
          <w:lang w:eastAsia="en-GB"/>
        </w:rPr>
      </w:pPr>
      <w:r w:rsidRPr="00F016BE">
        <w:rPr>
          <w:color w:val="000000" w:themeColor="text1"/>
          <w:lang w:eastAsia="en-GB"/>
        </w:rPr>
        <w:t>CVs of relevant staff detailing qualification and experience to be engaged in this assignment.</w:t>
      </w:r>
    </w:p>
    <w:p w14:paraId="5D4E29D5" w14:textId="77777777" w:rsidR="000350ED" w:rsidRPr="00F016BE" w:rsidRDefault="000350ED" w:rsidP="008E5E9D">
      <w:pPr>
        <w:numPr>
          <w:ilvl w:val="0"/>
          <w:numId w:val="14"/>
        </w:numPr>
        <w:spacing w:before="100" w:beforeAutospacing="1" w:after="100" w:afterAutospacing="1"/>
        <w:jc w:val="both"/>
        <w:rPr>
          <w:color w:val="000000" w:themeColor="text1"/>
          <w:lang w:eastAsia="en-GB"/>
        </w:rPr>
      </w:pPr>
      <w:r w:rsidRPr="00F016BE">
        <w:rPr>
          <w:color w:val="000000" w:themeColor="text1"/>
          <w:lang w:eastAsia="en-GB"/>
        </w:rPr>
        <w:t>List of previous assignments in relevance to this assignment.</w:t>
      </w:r>
    </w:p>
    <w:p w14:paraId="1AA7B875" w14:textId="77777777" w:rsidR="000350ED" w:rsidRPr="00F016BE" w:rsidRDefault="000350ED" w:rsidP="000350ED">
      <w:pPr>
        <w:spacing w:before="100" w:beforeAutospacing="1" w:after="100" w:afterAutospacing="1"/>
        <w:rPr>
          <w:b/>
          <w:bCs/>
          <w:color w:val="000000" w:themeColor="text1"/>
          <w:lang w:eastAsia="en-GB"/>
        </w:rPr>
      </w:pPr>
      <w:r w:rsidRPr="00F016BE">
        <w:rPr>
          <w:b/>
          <w:bCs/>
          <w:color w:val="000000" w:themeColor="text1"/>
          <w:lang w:eastAsia="en-GB"/>
        </w:rPr>
        <w:t>Financial Proposal</w:t>
      </w:r>
    </w:p>
    <w:p w14:paraId="2F5C1F72" w14:textId="77777777" w:rsidR="000350ED" w:rsidRPr="00F016BE" w:rsidRDefault="000350ED" w:rsidP="008E5E9D">
      <w:pPr>
        <w:widowControl w:val="0"/>
        <w:numPr>
          <w:ilvl w:val="0"/>
          <w:numId w:val="14"/>
        </w:numPr>
        <w:spacing w:before="100" w:beforeAutospacing="1" w:after="120"/>
        <w:ind w:left="714" w:hanging="357"/>
        <w:jc w:val="both"/>
        <w:rPr>
          <w:color w:val="000000" w:themeColor="text1"/>
        </w:rPr>
      </w:pPr>
      <w:r w:rsidRPr="00F016BE">
        <w:rPr>
          <w:color w:val="000000" w:themeColor="text1"/>
          <w:lang w:eastAsia="en-GB"/>
        </w:rPr>
        <w:t>A detailed financial proposal, inclusive of all taxes and levies.</w:t>
      </w:r>
    </w:p>
    <w:p w14:paraId="458B98D8" w14:textId="77777777" w:rsidR="000350ED" w:rsidRPr="00F016BE" w:rsidRDefault="000350ED" w:rsidP="000350ED">
      <w:pPr>
        <w:spacing w:before="100" w:beforeAutospacing="1" w:after="100" w:afterAutospacing="1"/>
        <w:outlineLvl w:val="2"/>
        <w:rPr>
          <w:b/>
          <w:bCs/>
          <w:color w:val="000000" w:themeColor="text1"/>
          <w:lang w:eastAsia="en-GB"/>
        </w:rPr>
      </w:pPr>
      <w:r w:rsidRPr="00F016BE">
        <w:rPr>
          <w:b/>
          <w:bCs/>
          <w:color w:val="000000" w:themeColor="text1"/>
          <w:lang w:eastAsia="en-GB"/>
        </w:rPr>
        <w:t>8. Payment Schedule</w:t>
      </w:r>
    </w:p>
    <w:p w14:paraId="177363CC" w14:textId="77777777" w:rsidR="000350ED" w:rsidRPr="00F016BE" w:rsidRDefault="000350ED" w:rsidP="00F016BE">
      <w:pPr>
        <w:spacing w:before="100" w:beforeAutospacing="1" w:after="100" w:afterAutospacing="1"/>
        <w:jc w:val="both"/>
        <w:rPr>
          <w:color w:val="000000" w:themeColor="text1"/>
          <w:lang w:eastAsia="en-GB"/>
        </w:rPr>
      </w:pPr>
      <w:r w:rsidRPr="00F016BE">
        <w:rPr>
          <w:color w:val="000000" w:themeColor="text1"/>
          <w:lang w:eastAsia="en-GB"/>
        </w:rPr>
        <w:t xml:space="preserve">The selected Consultancy Firm shall submit a detailed financial proposal covering all costs associated with the assignment. Payments will be made in four </w:t>
      </w:r>
      <w:proofErr w:type="gramStart"/>
      <w:r w:rsidRPr="00F016BE">
        <w:rPr>
          <w:color w:val="000000" w:themeColor="text1"/>
          <w:lang w:eastAsia="en-GB"/>
        </w:rPr>
        <w:t>tranches</w:t>
      </w:r>
      <w:proofErr w:type="gramEnd"/>
      <w:r w:rsidRPr="00F016BE">
        <w:rPr>
          <w:color w:val="000000" w:themeColor="text1"/>
          <w:lang w:eastAsia="en-GB"/>
        </w:rPr>
        <w:t xml:space="preserve"> upon submission and approval of grouped deliverables, as outlined below:</w:t>
      </w:r>
    </w:p>
    <w:tbl>
      <w:tblPr>
        <w:tblW w:w="8200" w:type="dxa"/>
        <w:tblLook w:val="04A0" w:firstRow="1" w:lastRow="0" w:firstColumn="1" w:lastColumn="0" w:noHBand="0" w:noVBand="1"/>
      </w:tblPr>
      <w:tblGrid>
        <w:gridCol w:w="6280"/>
        <w:gridCol w:w="1920"/>
      </w:tblGrid>
      <w:tr w:rsidR="000350ED" w:rsidRPr="00F016BE" w14:paraId="1980D349" w14:textId="77777777" w:rsidTr="009C7A40">
        <w:trPr>
          <w:trHeight w:val="910"/>
        </w:trPr>
        <w:tc>
          <w:tcPr>
            <w:tcW w:w="6280" w:type="dxa"/>
            <w:tcBorders>
              <w:top w:val="single" w:sz="4" w:space="0" w:color="auto"/>
              <w:left w:val="single" w:sz="4" w:space="0" w:color="auto"/>
              <w:bottom w:val="single" w:sz="4" w:space="0" w:color="auto"/>
              <w:right w:val="single" w:sz="4" w:space="0" w:color="auto"/>
            </w:tcBorders>
            <w:vAlign w:val="center"/>
            <w:hideMark/>
          </w:tcPr>
          <w:p w14:paraId="40C84DF8" w14:textId="77777777" w:rsidR="000350ED" w:rsidRPr="00F016BE" w:rsidRDefault="000350ED" w:rsidP="009C7A40">
            <w:pPr>
              <w:rPr>
                <w:b/>
                <w:bCs/>
                <w:color w:val="000000" w:themeColor="text1"/>
              </w:rPr>
            </w:pPr>
            <w:r w:rsidRPr="00F016BE">
              <w:rPr>
                <w:b/>
                <w:bCs/>
                <w:color w:val="000000" w:themeColor="text1"/>
              </w:rPr>
              <w:lastRenderedPageBreak/>
              <w:t>Outputs</w:t>
            </w:r>
          </w:p>
        </w:tc>
        <w:tc>
          <w:tcPr>
            <w:tcW w:w="1920" w:type="dxa"/>
            <w:tcBorders>
              <w:top w:val="single" w:sz="4" w:space="0" w:color="auto"/>
              <w:left w:val="nil"/>
              <w:bottom w:val="single" w:sz="4" w:space="0" w:color="auto"/>
              <w:right w:val="single" w:sz="4" w:space="0" w:color="auto"/>
            </w:tcBorders>
            <w:vAlign w:val="center"/>
            <w:hideMark/>
          </w:tcPr>
          <w:p w14:paraId="5F63FA29" w14:textId="77777777" w:rsidR="000350ED" w:rsidRPr="00F016BE" w:rsidRDefault="000350ED" w:rsidP="009C7A40">
            <w:pPr>
              <w:rPr>
                <w:b/>
                <w:bCs/>
                <w:color w:val="000000" w:themeColor="text1"/>
              </w:rPr>
            </w:pPr>
            <w:r w:rsidRPr="00F016BE">
              <w:rPr>
                <w:b/>
                <w:bCs/>
                <w:color w:val="000000" w:themeColor="text1"/>
              </w:rPr>
              <w:t>Disbursement of Fee</w:t>
            </w:r>
          </w:p>
        </w:tc>
      </w:tr>
      <w:tr w:rsidR="000350ED" w:rsidRPr="00F016BE" w14:paraId="43DAD63E" w14:textId="77777777" w:rsidTr="009C7A40">
        <w:trPr>
          <w:trHeight w:val="1310"/>
        </w:trPr>
        <w:tc>
          <w:tcPr>
            <w:tcW w:w="6280" w:type="dxa"/>
            <w:tcBorders>
              <w:top w:val="nil"/>
              <w:left w:val="single" w:sz="4" w:space="0" w:color="auto"/>
              <w:bottom w:val="single" w:sz="4" w:space="0" w:color="auto"/>
              <w:right w:val="single" w:sz="4" w:space="0" w:color="auto"/>
            </w:tcBorders>
            <w:vAlign w:val="center"/>
            <w:hideMark/>
          </w:tcPr>
          <w:p w14:paraId="7E364991" w14:textId="77777777" w:rsidR="000350ED" w:rsidRPr="00F016BE" w:rsidRDefault="000350ED" w:rsidP="009C7A40">
            <w:pPr>
              <w:rPr>
                <w:b/>
                <w:bCs/>
                <w:color w:val="000000" w:themeColor="text1"/>
              </w:rPr>
            </w:pPr>
            <w:r w:rsidRPr="00F016BE">
              <w:rPr>
                <w:b/>
                <w:bCs/>
                <w:color w:val="000000" w:themeColor="text1"/>
              </w:rPr>
              <w:t>Tranche 1: Inception &amp; Planning Phase</w:t>
            </w:r>
            <w:r w:rsidRPr="00F016BE">
              <w:rPr>
                <w:color w:val="000000" w:themeColor="text1"/>
              </w:rPr>
              <w:t xml:space="preserve">• Project Kick-off• Submission and approval of Inception Report (workplan, methodology, staffing, </w:t>
            </w:r>
            <w:proofErr w:type="gramStart"/>
            <w:r w:rsidRPr="00F016BE">
              <w:rPr>
                <w:color w:val="000000" w:themeColor="text1"/>
              </w:rPr>
              <w:t>logistics) •</w:t>
            </w:r>
            <w:proofErr w:type="gramEnd"/>
            <w:r w:rsidRPr="00F016BE">
              <w:rPr>
                <w:color w:val="000000" w:themeColor="text1"/>
              </w:rPr>
              <w:t xml:space="preserve"> Procurement &amp; Distribution Plan for Toolkits/Materials• Final Training Curriculum and Materials</w:t>
            </w:r>
          </w:p>
        </w:tc>
        <w:tc>
          <w:tcPr>
            <w:tcW w:w="1920" w:type="dxa"/>
            <w:tcBorders>
              <w:top w:val="nil"/>
              <w:left w:val="nil"/>
              <w:bottom w:val="single" w:sz="4" w:space="0" w:color="auto"/>
              <w:right w:val="single" w:sz="4" w:space="0" w:color="auto"/>
            </w:tcBorders>
            <w:vAlign w:val="center"/>
            <w:hideMark/>
          </w:tcPr>
          <w:p w14:paraId="03B14CC5" w14:textId="2BB8691F" w:rsidR="000350ED" w:rsidRPr="00F016BE" w:rsidRDefault="000350ED" w:rsidP="009C7A40">
            <w:pPr>
              <w:rPr>
                <w:color w:val="000000" w:themeColor="text1"/>
              </w:rPr>
            </w:pPr>
            <w:r w:rsidRPr="00F016BE">
              <w:rPr>
                <w:color w:val="000000" w:themeColor="text1"/>
              </w:rPr>
              <w:t>2</w:t>
            </w:r>
            <w:r w:rsidR="00F016BE">
              <w:rPr>
                <w:color w:val="000000" w:themeColor="text1"/>
              </w:rPr>
              <w:t>0</w:t>
            </w:r>
            <w:r w:rsidRPr="00F016BE">
              <w:rPr>
                <w:color w:val="000000" w:themeColor="text1"/>
              </w:rPr>
              <w:t>%</w:t>
            </w:r>
          </w:p>
        </w:tc>
      </w:tr>
      <w:tr w:rsidR="000350ED" w:rsidRPr="00F016BE" w14:paraId="70BA000E" w14:textId="77777777" w:rsidTr="009C7A40">
        <w:trPr>
          <w:trHeight w:val="1310"/>
        </w:trPr>
        <w:tc>
          <w:tcPr>
            <w:tcW w:w="6280" w:type="dxa"/>
            <w:tcBorders>
              <w:top w:val="nil"/>
              <w:left w:val="single" w:sz="4" w:space="0" w:color="auto"/>
              <w:bottom w:val="single" w:sz="4" w:space="0" w:color="auto"/>
              <w:right w:val="single" w:sz="4" w:space="0" w:color="auto"/>
            </w:tcBorders>
            <w:vAlign w:val="center"/>
            <w:hideMark/>
          </w:tcPr>
          <w:p w14:paraId="3D59D699" w14:textId="77777777" w:rsidR="000350ED" w:rsidRPr="00F016BE" w:rsidRDefault="000350ED" w:rsidP="009C7A40">
            <w:pPr>
              <w:rPr>
                <w:b/>
                <w:bCs/>
                <w:color w:val="000000" w:themeColor="text1"/>
              </w:rPr>
            </w:pPr>
            <w:r w:rsidRPr="00F016BE">
              <w:rPr>
                <w:b/>
                <w:bCs/>
                <w:color w:val="000000" w:themeColor="text1"/>
              </w:rPr>
              <w:t>Tranche 2: Mobilisation &amp; Preparatory Activities</w:t>
            </w:r>
            <w:r w:rsidRPr="00F016BE">
              <w:rPr>
                <w:color w:val="000000" w:themeColor="text1"/>
              </w:rPr>
              <w:t>• List of Training Locations, Trainers, and Participant Enrolment Records• Mobilisation of field teams and training logistics</w:t>
            </w:r>
          </w:p>
        </w:tc>
        <w:tc>
          <w:tcPr>
            <w:tcW w:w="1920" w:type="dxa"/>
            <w:tcBorders>
              <w:top w:val="nil"/>
              <w:left w:val="nil"/>
              <w:bottom w:val="single" w:sz="4" w:space="0" w:color="auto"/>
              <w:right w:val="single" w:sz="4" w:space="0" w:color="auto"/>
            </w:tcBorders>
            <w:vAlign w:val="center"/>
            <w:hideMark/>
          </w:tcPr>
          <w:p w14:paraId="3A8A8FC3" w14:textId="77777777" w:rsidR="000350ED" w:rsidRPr="00F016BE" w:rsidRDefault="000350ED" w:rsidP="009C7A40">
            <w:pPr>
              <w:rPr>
                <w:color w:val="000000" w:themeColor="text1"/>
              </w:rPr>
            </w:pPr>
            <w:r w:rsidRPr="00F016BE">
              <w:rPr>
                <w:color w:val="000000" w:themeColor="text1"/>
              </w:rPr>
              <w:t>20%</w:t>
            </w:r>
          </w:p>
        </w:tc>
      </w:tr>
      <w:tr w:rsidR="000350ED" w:rsidRPr="00F016BE" w14:paraId="3D50A8AA" w14:textId="77777777" w:rsidTr="009C7A40">
        <w:trPr>
          <w:trHeight w:val="1310"/>
        </w:trPr>
        <w:tc>
          <w:tcPr>
            <w:tcW w:w="6280" w:type="dxa"/>
            <w:tcBorders>
              <w:top w:val="nil"/>
              <w:left w:val="single" w:sz="4" w:space="0" w:color="auto"/>
              <w:bottom w:val="single" w:sz="4" w:space="0" w:color="auto"/>
              <w:right w:val="single" w:sz="4" w:space="0" w:color="auto"/>
            </w:tcBorders>
            <w:vAlign w:val="center"/>
            <w:hideMark/>
          </w:tcPr>
          <w:p w14:paraId="2AA11F95" w14:textId="77777777" w:rsidR="000350ED" w:rsidRPr="00F016BE" w:rsidRDefault="000350ED" w:rsidP="009C7A40">
            <w:pPr>
              <w:rPr>
                <w:b/>
                <w:bCs/>
                <w:color w:val="000000" w:themeColor="text1"/>
              </w:rPr>
            </w:pPr>
            <w:r w:rsidRPr="00F016BE">
              <w:rPr>
                <w:b/>
                <w:bCs/>
                <w:color w:val="000000" w:themeColor="text1"/>
              </w:rPr>
              <w:t>Tranche 3: Implementation Phase</w:t>
            </w:r>
            <w:r w:rsidRPr="00F016BE">
              <w:rPr>
                <w:color w:val="000000" w:themeColor="text1"/>
              </w:rPr>
              <w:t>• Hands-on vocational skills training of 2,100 women (across 21 districts) • Pre- and Post-Assessments• Attendance and Completion Records• Exposure Visits and Market Linkages• Certificate Printing and Distribution Ceremonies</w:t>
            </w:r>
          </w:p>
        </w:tc>
        <w:tc>
          <w:tcPr>
            <w:tcW w:w="1920" w:type="dxa"/>
            <w:tcBorders>
              <w:top w:val="nil"/>
              <w:left w:val="nil"/>
              <w:bottom w:val="single" w:sz="4" w:space="0" w:color="auto"/>
              <w:right w:val="single" w:sz="4" w:space="0" w:color="auto"/>
            </w:tcBorders>
            <w:vAlign w:val="center"/>
            <w:hideMark/>
          </w:tcPr>
          <w:p w14:paraId="024572C5" w14:textId="6D5C5DB6" w:rsidR="000350ED" w:rsidRPr="00F016BE" w:rsidRDefault="00F016BE" w:rsidP="009C7A40">
            <w:pPr>
              <w:rPr>
                <w:color w:val="000000" w:themeColor="text1"/>
              </w:rPr>
            </w:pPr>
            <w:r>
              <w:rPr>
                <w:color w:val="000000" w:themeColor="text1"/>
              </w:rPr>
              <w:t>25</w:t>
            </w:r>
            <w:r w:rsidR="000350ED" w:rsidRPr="00F016BE">
              <w:rPr>
                <w:color w:val="000000" w:themeColor="text1"/>
              </w:rPr>
              <w:t>%</w:t>
            </w:r>
          </w:p>
        </w:tc>
      </w:tr>
      <w:tr w:rsidR="000350ED" w:rsidRPr="00F016BE" w14:paraId="68FFFA51" w14:textId="77777777" w:rsidTr="009C7A40">
        <w:trPr>
          <w:trHeight w:val="1310"/>
        </w:trPr>
        <w:tc>
          <w:tcPr>
            <w:tcW w:w="6280" w:type="dxa"/>
            <w:tcBorders>
              <w:top w:val="nil"/>
              <w:left w:val="single" w:sz="4" w:space="0" w:color="auto"/>
              <w:bottom w:val="single" w:sz="4" w:space="0" w:color="auto"/>
              <w:right w:val="single" w:sz="4" w:space="0" w:color="auto"/>
            </w:tcBorders>
            <w:vAlign w:val="center"/>
            <w:hideMark/>
          </w:tcPr>
          <w:p w14:paraId="5A6344F8" w14:textId="77777777" w:rsidR="000350ED" w:rsidRPr="00F016BE" w:rsidRDefault="000350ED" w:rsidP="009C7A40">
            <w:pPr>
              <w:rPr>
                <w:b/>
                <w:bCs/>
                <w:color w:val="000000" w:themeColor="text1"/>
              </w:rPr>
            </w:pPr>
            <w:r w:rsidRPr="00F016BE">
              <w:rPr>
                <w:b/>
                <w:bCs/>
                <w:color w:val="000000" w:themeColor="text1"/>
              </w:rPr>
              <w:t>Tranche 4: Reporting &amp; Post-Training Linkages</w:t>
            </w:r>
            <w:r w:rsidRPr="00F016BE">
              <w:rPr>
                <w:color w:val="000000" w:themeColor="text1"/>
              </w:rPr>
              <w:t xml:space="preserve">• Post-Training Linkages &amp; Placement Summary Report• Final Project Completion Report (narrative + </w:t>
            </w:r>
            <w:proofErr w:type="gramStart"/>
            <w:r w:rsidRPr="00F016BE">
              <w:rPr>
                <w:color w:val="000000" w:themeColor="text1"/>
              </w:rPr>
              <w:t>financial)•</w:t>
            </w:r>
            <w:proofErr w:type="gramEnd"/>
            <w:r w:rsidRPr="00F016BE">
              <w:rPr>
                <w:color w:val="000000" w:themeColor="text1"/>
              </w:rPr>
              <w:t xml:space="preserve"> Presentation to PPAF Senior Management</w:t>
            </w:r>
          </w:p>
        </w:tc>
        <w:tc>
          <w:tcPr>
            <w:tcW w:w="1920" w:type="dxa"/>
            <w:tcBorders>
              <w:top w:val="nil"/>
              <w:left w:val="nil"/>
              <w:bottom w:val="single" w:sz="4" w:space="0" w:color="auto"/>
              <w:right w:val="single" w:sz="4" w:space="0" w:color="auto"/>
            </w:tcBorders>
            <w:vAlign w:val="center"/>
            <w:hideMark/>
          </w:tcPr>
          <w:p w14:paraId="2D59CC51" w14:textId="0ADF98C5" w:rsidR="000350ED" w:rsidRPr="00F016BE" w:rsidRDefault="00F016BE" w:rsidP="009C7A40">
            <w:pPr>
              <w:rPr>
                <w:color w:val="000000" w:themeColor="text1"/>
              </w:rPr>
            </w:pPr>
            <w:r>
              <w:rPr>
                <w:color w:val="000000" w:themeColor="text1"/>
              </w:rPr>
              <w:t>35</w:t>
            </w:r>
            <w:r w:rsidR="000350ED" w:rsidRPr="00F016BE">
              <w:rPr>
                <w:color w:val="000000" w:themeColor="text1"/>
              </w:rPr>
              <w:t>%</w:t>
            </w:r>
          </w:p>
        </w:tc>
      </w:tr>
    </w:tbl>
    <w:p w14:paraId="3F32ECC9" w14:textId="77777777" w:rsidR="000350ED" w:rsidRPr="00F016BE" w:rsidRDefault="000350ED" w:rsidP="000350ED">
      <w:pPr>
        <w:spacing w:before="100" w:beforeAutospacing="1" w:after="100" w:afterAutospacing="1"/>
        <w:rPr>
          <w:color w:val="000000" w:themeColor="text1"/>
          <w:lang w:val="en-PK" w:eastAsia="en-GB"/>
        </w:rPr>
      </w:pPr>
      <w:r w:rsidRPr="00F016BE">
        <w:rPr>
          <w:rFonts w:eastAsiaTheme="majorEastAsia"/>
          <w:b/>
          <w:bCs/>
          <w:color w:val="000000" w:themeColor="text1"/>
          <w:lang w:val="en-PK" w:eastAsia="en-GB"/>
        </w:rPr>
        <w:t>Note:</w:t>
      </w:r>
    </w:p>
    <w:p w14:paraId="1FB2C26C" w14:textId="77777777" w:rsidR="000350ED" w:rsidRPr="00F016BE" w:rsidRDefault="000350ED" w:rsidP="008E5E9D">
      <w:pPr>
        <w:numPr>
          <w:ilvl w:val="0"/>
          <w:numId w:val="33"/>
        </w:numPr>
        <w:spacing w:before="100" w:beforeAutospacing="1" w:after="100" w:afterAutospacing="1"/>
        <w:jc w:val="both"/>
        <w:rPr>
          <w:color w:val="000000" w:themeColor="text1"/>
          <w:lang w:val="en-PK" w:eastAsia="en-GB"/>
        </w:rPr>
      </w:pPr>
      <w:r w:rsidRPr="00F016BE">
        <w:rPr>
          <w:color w:val="000000" w:themeColor="text1"/>
          <w:lang w:val="en-PK" w:eastAsia="en-GB"/>
        </w:rPr>
        <w:t>Each tranche is payable upon submission and formal acceptance of the respective outputs/deliverables by PPAF.</w:t>
      </w:r>
    </w:p>
    <w:p w14:paraId="27D97630" w14:textId="77777777" w:rsidR="000350ED" w:rsidRPr="00F016BE" w:rsidRDefault="000350ED" w:rsidP="008E5E9D">
      <w:pPr>
        <w:numPr>
          <w:ilvl w:val="0"/>
          <w:numId w:val="33"/>
        </w:numPr>
        <w:spacing w:before="100" w:beforeAutospacing="1" w:after="100" w:afterAutospacing="1"/>
        <w:jc w:val="both"/>
        <w:rPr>
          <w:color w:val="000000" w:themeColor="text1"/>
          <w:lang w:val="en-PK" w:eastAsia="en-GB"/>
        </w:rPr>
      </w:pPr>
      <w:r w:rsidRPr="00F016BE">
        <w:rPr>
          <w:color w:val="000000" w:themeColor="text1"/>
          <w:lang w:val="en-PK" w:eastAsia="en-GB"/>
        </w:rPr>
        <w:t>All supporting documentation (reports, photographs, attendance sheets, media coverage, etc.) must be submitted with each tranche.</w:t>
      </w:r>
    </w:p>
    <w:p w14:paraId="6E104A79" w14:textId="12CE6D0C" w:rsidR="00A555D9" w:rsidRPr="00F016BE" w:rsidRDefault="000350ED" w:rsidP="008E5E9D">
      <w:pPr>
        <w:numPr>
          <w:ilvl w:val="0"/>
          <w:numId w:val="33"/>
        </w:numPr>
        <w:spacing w:before="100" w:beforeAutospacing="1" w:after="100" w:afterAutospacing="1"/>
        <w:jc w:val="both"/>
        <w:rPr>
          <w:color w:val="000000" w:themeColor="text1"/>
          <w:lang w:val="en-PK" w:eastAsia="en-GB"/>
        </w:rPr>
      </w:pPr>
      <w:r w:rsidRPr="00F016BE">
        <w:rPr>
          <w:color w:val="000000" w:themeColor="text1"/>
          <w:lang w:val="en-PK" w:eastAsia="en-GB"/>
        </w:rPr>
        <w:t>Applicable government taxes will be deducted at source.</w:t>
      </w:r>
    </w:p>
    <w:p w14:paraId="1BE99959" w14:textId="77777777" w:rsidR="00B116CA" w:rsidRDefault="00B116CA">
      <w:pPr>
        <w:rPr>
          <w:b/>
        </w:rPr>
      </w:pPr>
      <w:r>
        <w:rPr>
          <w:b/>
        </w:rPr>
        <w:br w:type="page"/>
      </w:r>
    </w:p>
    <w:p w14:paraId="253A0E23" w14:textId="04CBDCFD" w:rsidR="00D048E4" w:rsidRPr="00F016BE" w:rsidRDefault="00D048E4" w:rsidP="007C319C">
      <w:pPr>
        <w:jc w:val="center"/>
      </w:pPr>
      <w:r w:rsidRPr="00F016BE">
        <w:lastRenderedPageBreak/>
        <w:t>Section 6.  Standard Forms of Contract</w:t>
      </w:r>
      <w:bookmarkEnd w:id="59"/>
    </w:p>
    <w:p w14:paraId="3F3D0B43" w14:textId="77777777" w:rsidR="006E359F" w:rsidRPr="00F016BE" w:rsidRDefault="006E359F">
      <w:pPr>
        <w:tabs>
          <w:tab w:val="left" w:pos="720"/>
          <w:tab w:val="right" w:leader="dot" w:pos="8640"/>
        </w:tabs>
      </w:pPr>
    </w:p>
    <w:p w14:paraId="23E5EC2C" w14:textId="77777777" w:rsidR="00D048E4" w:rsidRPr="00F016BE" w:rsidRDefault="00D048E4">
      <w:pPr>
        <w:tabs>
          <w:tab w:val="left" w:pos="720"/>
          <w:tab w:val="right" w:leader="dot" w:pos="8640"/>
        </w:tabs>
      </w:pPr>
      <w:r w:rsidRPr="00F016BE">
        <w:t>The attached Form of Contract shall be used.</w:t>
      </w:r>
    </w:p>
    <w:p w14:paraId="46A21DDD" w14:textId="77777777" w:rsidR="00D048E4" w:rsidRPr="00F016BE" w:rsidRDefault="00D048E4">
      <w:pPr>
        <w:ind w:left="720" w:hanging="720"/>
      </w:pPr>
    </w:p>
    <w:p w14:paraId="546084DF" w14:textId="77777777" w:rsidR="00D048E4" w:rsidRPr="00F016BE" w:rsidRDefault="00D048E4">
      <w:pPr>
        <w:ind w:left="720" w:hanging="720"/>
      </w:pPr>
    </w:p>
    <w:p w14:paraId="15D633D5" w14:textId="77777777" w:rsidR="00D048E4" w:rsidRPr="00F016BE" w:rsidRDefault="00D048E4">
      <w:pPr>
        <w:pStyle w:val="Subtitle"/>
        <w:rPr>
          <w:rFonts w:ascii="Times New Roman" w:hAnsi="Times New Roman" w:cs="Times New Roman"/>
        </w:rPr>
        <w:sectPr w:rsidR="00D048E4" w:rsidRPr="00F016BE" w:rsidSect="00714B5F">
          <w:headerReference w:type="default" r:id="rId45"/>
          <w:footerReference w:type="even" r:id="rId46"/>
          <w:footerReference w:type="default" r:id="rId47"/>
          <w:footerReference w:type="first" r:id="rId48"/>
          <w:type w:val="oddPage"/>
          <w:pgSz w:w="12242" w:h="15842" w:code="1"/>
          <w:pgMar w:top="1440" w:right="1440" w:bottom="1440" w:left="1440" w:header="720" w:footer="720" w:gutter="0"/>
          <w:cols w:space="720"/>
          <w:noEndnote/>
          <w:titlePg/>
        </w:sectPr>
      </w:pPr>
    </w:p>
    <w:p w14:paraId="558F3D88" w14:textId="77777777" w:rsidR="00D048E4" w:rsidRPr="00F016BE" w:rsidRDefault="00F57893">
      <w:pPr>
        <w:pStyle w:val="A1-Heading1"/>
        <w:rPr>
          <w:sz w:val="24"/>
          <w:szCs w:val="24"/>
        </w:rPr>
      </w:pPr>
      <w:bookmarkStart w:id="62" w:name="_Toc350746353"/>
      <w:bookmarkStart w:id="63" w:name="_Toc350849372"/>
      <w:bookmarkStart w:id="64" w:name="_Toc351343669"/>
      <w:bookmarkStart w:id="65" w:name="_Toc69287150"/>
      <w:bookmarkEnd w:id="58"/>
      <w:r w:rsidRPr="00F016BE">
        <w:rPr>
          <w:sz w:val="24"/>
          <w:szCs w:val="24"/>
        </w:rPr>
        <w:lastRenderedPageBreak/>
        <w:t xml:space="preserve">II. </w:t>
      </w:r>
      <w:r w:rsidR="00D048E4" w:rsidRPr="00F016BE">
        <w:rPr>
          <w:sz w:val="24"/>
          <w:szCs w:val="24"/>
        </w:rPr>
        <w:t>General Conditions of Contract</w:t>
      </w:r>
      <w:bookmarkEnd w:id="62"/>
      <w:bookmarkEnd w:id="63"/>
      <w:bookmarkEnd w:id="64"/>
      <w:bookmarkEnd w:id="65"/>
    </w:p>
    <w:p w14:paraId="73386B5C" w14:textId="77777777" w:rsidR="00D048E4" w:rsidRPr="00F016BE" w:rsidRDefault="00D048E4">
      <w:pPr>
        <w:pStyle w:val="A1-Heading2"/>
        <w:rPr>
          <w:sz w:val="24"/>
        </w:rPr>
      </w:pPr>
      <w:bookmarkStart w:id="66" w:name="_Toc350746392"/>
      <w:bookmarkStart w:id="67" w:name="_Toc350849373"/>
      <w:bookmarkStart w:id="68" w:name="_Toc351343670"/>
      <w:bookmarkStart w:id="69" w:name="_Toc69287151"/>
      <w:bookmarkStart w:id="70" w:name="_Toc172359539"/>
      <w:r w:rsidRPr="00F016BE">
        <w:rPr>
          <w:sz w:val="24"/>
        </w:rPr>
        <w:t>1</w:t>
      </w:r>
      <w:proofErr w:type="gramStart"/>
      <w:r w:rsidRPr="00F016BE">
        <w:rPr>
          <w:sz w:val="24"/>
        </w:rPr>
        <w:t>.  General</w:t>
      </w:r>
      <w:proofErr w:type="gramEnd"/>
      <w:r w:rsidRPr="00F016BE">
        <w:rPr>
          <w:sz w:val="24"/>
        </w:rPr>
        <w:t xml:space="preserve"> Provisions</w:t>
      </w:r>
      <w:bookmarkEnd w:id="66"/>
      <w:bookmarkEnd w:id="67"/>
      <w:bookmarkEnd w:id="68"/>
      <w:bookmarkEnd w:id="69"/>
      <w:bookmarkEnd w:id="70"/>
    </w:p>
    <w:p w14:paraId="567BAA46" w14:textId="77777777" w:rsidR="00D048E4" w:rsidRPr="00F016BE" w:rsidRDefault="00D048E4">
      <w:pPr>
        <w:pStyle w:val="BankNormal"/>
        <w:spacing w:after="0"/>
        <w:rPr>
          <w:szCs w:val="24"/>
        </w:rPr>
      </w:pPr>
    </w:p>
    <w:tbl>
      <w:tblPr>
        <w:tblW w:w="9446" w:type="dxa"/>
        <w:jc w:val="center"/>
        <w:tblLayout w:type="fixed"/>
        <w:tblLook w:val="0000" w:firstRow="0" w:lastRow="0" w:firstColumn="0" w:lastColumn="0" w:noHBand="0" w:noVBand="0"/>
      </w:tblPr>
      <w:tblGrid>
        <w:gridCol w:w="2608"/>
        <w:gridCol w:w="6838"/>
      </w:tblGrid>
      <w:tr w:rsidR="00D048E4" w:rsidRPr="00A23A0B" w14:paraId="050B5E6F" w14:textId="77777777">
        <w:trPr>
          <w:jc w:val="center"/>
        </w:trPr>
        <w:tc>
          <w:tcPr>
            <w:tcW w:w="2608" w:type="dxa"/>
          </w:tcPr>
          <w:p w14:paraId="61401106" w14:textId="77777777" w:rsidR="00D048E4" w:rsidRPr="00F016BE" w:rsidRDefault="00D048E4">
            <w:pPr>
              <w:pStyle w:val="A1-Heading3"/>
            </w:pPr>
            <w:bookmarkStart w:id="71" w:name="_Toc350746393"/>
            <w:bookmarkStart w:id="72" w:name="_Toc350849374"/>
            <w:bookmarkStart w:id="73" w:name="_Toc351343671"/>
            <w:bookmarkStart w:id="74" w:name="_Toc69287152"/>
            <w:bookmarkStart w:id="75" w:name="_Toc172359540"/>
            <w:r w:rsidRPr="00F016BE">
              <w:t>1.1</w:t>
            </w:r>
            <w:r w:rsidRPr="00F016BE">
              <w:tab/>
              <w:t>Definitions</w:t>
            </w:r>
            <w:bookmarkEnd w:id="71"/>
            <w:bookmarkEnd w:id="72"/>
            <w:bookmarkEnd w:id="73"/>
            <w:bookmarkEnd w:id="74"/>
            <w:bookmarkEnd w:id="75"/>
          </w:p>
        </w:tc>
        <w:tc>
          <w:tcPr>
            <w:tcW w:w="6838" w:type="dxa"/>
          </w:tcPr>
          <w:p w14:paraId="71DA0BF6" w14:textId="77777777" w:rsidR="00D048E4" w:rsidRPr="00F016BE" w:rsidRDefault="00D048E4">
            <w:pPr>
              <w:pStyle w:val="BodyText2"/>
              <w:spacing w:after="200"/>
              <w:rPr>
                <w:szCs w:val="24"/>
              </w:rPr>
            </w:pPr>
            <w:r w:rsidRPr="00F016BE">
              <w:rPr>
                <w:szCs w:val="24"/>
              </w:rPr>
              <w:t>Unless the context otherwise requires, the following terms whenever used in this Contract have the following meanings:</w:t>
            </w:r>
          </w:p>
          <w:p w14:paraId="5509D513" w14:textId="77777777" w:rsidR="00D048E4" w:rsidRPr="00F016BE" w:rsidRDefault="00D048E4">
            <w:pPr>
              <w:tabs>
                <w:tab w:val="left" w:pos="540"/>
              </w:tabs>
              <w:spacing w:after="200"/>
              <w:ind w:left="540" w:right="-72" w:hanging="540"/>
              <w:jc w:val="both"/>
            </w:pPr>
            <w:r w:rsidRPr="00F016BE">
              <w:t>(a)</w:t>
            </w:r>
            <w:r w:rsidRPr="00F016BE">
              <w:tab/>
              <w:t>“Applicable Law” means the laws and any other instruments having the force of law in the Government’s country, or in such other country as may be specified in the Special Conditions of Contract (SC), as they may be issued and in force from time to time.</w:t>
            </w:r>
          </w:p>
          <w:p w14:paraId="75402BB7" w14:textId="77777777" w:rsidR="00D048E4" w:rsidRPr="00F016BE" w:rsidRDefault="00D048E4">
            <w:pPr>
              <w:tabs>
                <w:tab w:val="left" w:pos="540"/>
              </w:tabs>
              <w:spacing w:after="200"/>
              <w:ind w:left="540" w:right="-72" w:hanging="540"/>
              <w:jc w:val="both"/>
            </w:pPr>
            <w:r w:rsidRPr="00F016BE">
              <w:t>(b)</w:t>
            </w:r>
            <w:r w:rsidRPr="00F016BE">
              <w:tab/>
              <w:t>“</w:t>
            </w:r>
            <w:r w:rsidR="001F3EDE" w:rsidRPr="00F016BE">
              <w:t>PPAF</w:t>
            </w:r>
            <w:r w:rsidRPr="00F016BE">
              <w:t xml:space="preserve">” means the </w:t>
            </w:r>
            <w:r w:rsidR="000A0BCB" w:rsidRPr="00F016BE">
              <w:t xml:space="preserve">“Pakistan Poverty Alleviation Fund” </w:t>
            </w:r>
          </w:p>
          <w:p w14:paraId="39DA0850" w14:textId="77777777" w:rsidR="00D048E4" w:rsidRPr="00F016BE" w:rsidRDefault="00D048E4">
            <w:pPr>
              <w:tabs>
                <w:tab w:val="left" w:pos="540"/>
              </w:tabs>
              <w:spacing w:after="200"/>
              <w:ind w:left="540" w:right="-72" w:hanging="540"/>
              <w:jc w:val="both"/>
            </w:pPr>
            <w:r w:rsidRPr="00F016BE">
              <w:t>(c)</w:t>
            </w:r>
            <w:r w:rsidRPr="00F016BE">
              <w:tab/>
              <w:t>“Consultant” means any private or public entity that will provide the Services to the Client under the Contract.</w:t>
            </w:r>
          </w:p>
          <w:p w14:paraId="7C7DB036" w14:textId="77777777" w:rsidR="00D048E4" w:rsidRPr="00F016BE" w:rsidRDefault="00D048E4">
            <w:pPr>
              <w:tabs>
                <w:tab w:val="left" w:pos="540"/>
              </w:tabs>
              <w:spacing w:after="200"/>
              <w:ind w:left="540" w:right="-72" w:hanging="540"/>
              <w:jc w:val="both"/>
            </w:pPr>
            <w:r w:rsidRPr="00F016BE">
              <w:t>(d)</w:t>
            </w:r>
            <w:r w:rsidRPr="00F016BE">
              <w:tab/>
              <w:t>“Contract” means the Contract signed by the Parties and all the attached documents listed in its Clause 1, that is these General Conditions (GC), the Special Conditions (SC), and the Appendices.</w:t>
            </w:r>
          </w:p>
          <w:p w14:paraId="7CDE0EEF" w14:textId="77777777" w:rsidR="00D048E4" w:rsidRPr="00F016BE" w:rsidRDefault="00D048E4">
            <w:pPr>
              <w:tabs>
                <w:tab w:val="left" w:pos="540"/>
              </w:tabs>
              <w:spacing w:after="200"/>
              <w:ind w:left="540" w:right="-72" w:hanging="540"/>
              <w:jc w:val="both"/>
            </w:pPr>
            <w:r w:rsidRPr="00F016BE">
              <w:t>(e)</w:t>
            </w:r>
            <w:r w:rsidRPr="00F016BE">
              <w:tab/>
              <w:t>“Day” means calendar day.</w:t>
            </w:r>
          </w:p>
          <w:p w14:paraId="6DEFE8D3" w14:textId="77777777" w:rsidR="00D048E4" w:rsidRPr="00F016BE" w:rsidRDefault="00D048E4">
            <w:pPr>
              <w:tabs>
                <w:tab w:val="left" w:pos="540"/>
              </w:tabs>
              <w:spacing w:after="200"/>
              <w:ind w:left="540" w:right="-72" w:hanging="540"/>
              <w:jc w:val="both"/>
            </w:pPr>
            <w:r w:rsidRPr="00F016BE">
              <w:t>(f)</w:t>
            </w:r>
            <w:r w:rsidRPr="00F016BE">
              <w:tab/>
              <w:t>“Effective Date” means the date on which this Contract comes into force and effect pursuant to Clause GC 2.1.</w:t>
            </w:r>
          </w:p>
          <w:p w14:paraId="27C3C630" w14:textId="77777777" w:rsidR="00D048E4" w:rsidRPr="00F016BE" w:rsidRDefault="00D048E4">
            <w:pPr>
              <w:tabs>
                <w:tab w:val="left" w:pos="540"/>
              </w:tabs>
              <w:spacing w:after="200"/>
              <w:ind w:left="540" w:right="-72" w:hanging="540"/>
              <w:jc w:val="both"/>
            </w:pPr>
            <w:r w:rsidRPr="00F016BE">
              <w:t>(g)</w:t>
            </w:r>
            <w:r w:rsidRPr="00F016BE">
              <w:tab/>
              <w:t>“Foreign Currency” means any currency other than the currency of the Client’s country.</w:t>
            </w:r>
          </w:p>
          <w:p w14:paraId="1C96E9B2" w14:textId="77777777" w:rsidR="00D048E4" w:rsidRPr="00F016BE" w:rsidRDefault="00D048E4">
            <w:pPr>
              <w:tabs>
                <w:tab w:val="left" w:pos="540"/>
              </w:tabs>
              <w:spacing w:after="200"/>
              <w:ind w:left="540" w:right="-72" w:hanging="540"/>
              <w:jc w:val="both"/>
            </w:pPr>
            <w:r w:rsidRPr="00F016BE">
              <w:t>(h)</w:t>
            </w:r>
            <w:r w:rsidRPr="00F016BE">
              <w:tab/>
              <w:t>“GC” means these General Conditions of Contract.</w:t>
            </w:r>
          </w:p>
          <w:p w14:paraId="6490055D" w14:textId="77777777" w:rsidR="00D048E4" w:rsidRPr="00F016BE" w:rsidRDefault="00D048E4">
            <w:pPr>
              <w:tabs>
                <w:tab w:val="left" w:pos="540"/>
              </w:tabs>
              <w:spacing w:after="200"/>
              <w:ind w:left="540" w:right="-72" w:hanging="540"/>
              <w:jc w:val="both"/>
            </w:pPr>
            <w:r w:rsidRPr="00F016BE">
              <w:t>(i)</w:t>
            </w:r>
            <w:r w:rsidRPr="00F016BE">
              <w:tab/>
              <w:t>“Government” means the Government of the Client’s country.</w:t>
            </w:r>
          </w:p>
          <w:p w14:paraId="042AA75E" w14:textId="77777777" w:rsidR="00D048E4" w:rsidRPr="00F016BE" w:rsidRDefault="00D048E4">
            <w:pPr>
              <w:tabs>
                <w:tab w:val="left" w:pos="540"/>
              </w:tabs>
              <w:spacing w:after="200"/>
              <w:ind w:left="540" w:right="-72" w:hanging="540"/>
              <w:jc w:val="both"/>
            </w:pPr>
            <w:r w:rsidRPr="00F016BE">
              <w:t>(j)</w:t>
            </w:r>
            <w:r w:rsidRPr="00F016BE">
              <w:tab/>
              <w:t>“Local Currency” means the currency of the Client’s country.</w:t>
            </w:r>
          </w:p>
          <w:p w14:paraId="736367CF" w14:textId="77777777" w:rsidR="00D048E4" w:rsidRPr="00F016BE" w:rsidRDefault="00D048E4">
            <w:pPr>
              <w:tabs>
                <w:tab w:val="left" w:pos="540"/>
              </w:tabs>
              <w:spacing w:after="200"/>
              <w:ind w:left="540" w:right="-72" w:hanging="540"/>
              <w:jc w:val="both"/>
            </w:pPr>
            <w:r w:rsidRPr="00F016BE">
              <w:t>(k)</w:t>
            </w:r>
            <w:r w:rsidRPr="00F016BE">
              <w:tab/>
              <w:t>“Member” means any of the entities that make up the joint venture/consortium/association; and “Members” means all these entities.</w:t>
            </w:r>
          </w:p>
          <w:p w14:paraId="479265E9" w14:textId="77777777" w:rsidR="00D048E4" w:rsidRPr="00F016BE" w:rsidRDefault="00D048E4">
            <w:pPr>
              <w:tabs>
                <w:tab w:val="left" w:pos="540"/>
              </w:tabs>
              <w:spacing w:after="200"/>
              <w:ind w:left="540" w:right="-72" w:hanging="540"/>
              <w:jc w:val="both"/>
            </w:pPr>
            <w:r w:rsidRPr="00F016BE">
              <w:t>(l)</w:t>
            </w:r>
            <w:r w:rsidRPr="00F016BE">
              <w:tab/>
              <w:t>“Party” means the Client or the Consultant</w:t>
            </w:r>
            <w:proofErr w:type="gramStart"/>
            <w:r w:rsidRPr="00F016BE">
              <w:t>, as the case may be, and</w:t>
            </w:r>
            <w:proofErr w:type="gramEnd"/>
            <w:r w:rsidRPr="00F016BE">
              <w:t xml:space="preserve"> “Parties” means </w:t>
            </w:r>
            <w:proofErr w:type="gramStart"/>
            <w:r w:rsidRPr="00F016BE">
              <w:t>both of them</w:t>
            </w:r>
            <w:proofErr w:type="gramEnd"/>
            <w:r w:rsidRPr="00F016BE">
              <w:t>.</w:t>
            </w:r>
          </w:p>
          <w:p w14:paraId="565C8345" w14:textId="77777777" w:rsidR="00D048E4" w:rsidRPr="00F016BE" w:rsidRDefault="00D048E4">
            <w:pPr>
              <w:tabs>
                <w:tab w:val="left" w:pos="540"/>
              </w:tabs>
              <w:spacing w:after="200"/>
              <w:ind w:left="540" w:right="-72" w:hanging="540"/>
              <w:jc w:val="both"/>
            </w:pPr>
            <w:r w:rsidRPr="00F016BE">
              <w:t>(m)</w:t>
            </w:r>
            <w:r w:rsidRPr="00F016BE">
              <w:tab/>
              <w:t xml:space="preserve">“Personnel” means professionals and support staff provided by the Consultants or by any Sub-Consultants and assigned to perform the Services or any part thereof; “Foreign Personnel” means such professionals and support staff who at the time of being so provided had their domicile outside the Government’s </w:t>
            </w:r>
            <w:r w:rsidRPr="00F016BE">
              <w:lastRenderedPageBreak/>
              <w:t>country; “Local Personnel” means such professionals and support staff who at the time of being so provided had their domicile inside the Government’s country; and “Key Personnel” means the Personnel referred to in Clause GC 4.2(a).</w:t>
            </w:r>
          </w:p>
          <w:p w14:paraId="3624CFEC" w14:textId="77777777" w:rsidR="00D048E4" w:rsidRPr="00F016BE" w:rsidRDefault="00D048E4">
            <w:pPr>
              <w:tabs>
                <w:tab w:val="left" w:pos="540"/>
              </w:tabs>
              <w:spacing w:after="200"/>
              <w:ind w:left="540" w:right="-72" w:hanging="540"/>
              <w:jc w:val="both"/>
            </w:pPr>
            <w:r w:rsidRPr="00F016BE">
              <w:t>(n)</w:t>
            </w:r>
            <w:r w:rsidRPr="00F016BE">
              <w:tab/>
              <w:t>“Reimbursable expenses” means all assignment-related costs other than Consultant’s remuneration.</w:t>
            </w:r>
          </w:p>
          <w:p w14:paraId="3D49731E" w14:textId="77777777" w:rsidR="00D048E4" w:rsidRPr="00F016BE" w:rsidRDefault="00D048E4">
            <w:pPr>
              <w:tabs>
                <w:tab w:val="left" w:pos="540"/>
              </w:tabs>
              <w:spacing w:after="200"/>
              <w:ind w:left="539" w:right="-74" w:hanging="539"/>
              <w:jc w:val="both"/>
            </w:pPr>
            <w:r w:rsidRPr="00F016BE">
              <w:t>(o)</w:t>
            </w:r>
            <w:r w:rsidRPr="00F016BE">
              <w:tab/>
              <w:t>“SC” means the Special Conditions of Contract by which the GC may be amended or supplemented.</w:t>
            </w:r>
          </w:p>
          <w:p w14:paraId="45D20C55" w14:textId="77777777" w:rsidR="00D048E4" w:rsidRPr="00F016BE" w:rsidRDefault="00D048E4">
            <w:pPr>
              <w:tabs>
                <w:tab w:val="left" w:pos="540"/>
              </w:tabs>
              <w:spacing w:after="200"/>
              <w:ind w:left="539" w:right="-74" w:hanging="539"/>
              <w:jc w:val="both"/>
            </w:pPr>
            <w:r w:rsidRPr="00F016BE">
              <w:t>(p)</w:t>
            </w:r>
            <w:r w:rsidRPr="00F016BE">
              <w:tab/>
              <w:t>“Services” means the work to be performed by the Consultant pursuant to this Contract, as described in Appendix A hereto.</w:t>
            </w:r>
          </w:p>
          <w:p w14:paraId="262FE8D4" w14:textId="77777777" w:rsidR="00D048E4" w:rsidRPr="00F016BE" w:rsidRDefault="00D048E4">
            <w:pPr>
              <w:tabs>
                <w:tab w:val="left" w:pos="540"/>
              </w:tabs>
              <w:spacing w:after="200"/>
              <w:ind w:left="540" w:right="-72" w:hanging="540"/>
              <w:jc w:val="both"/>
            </w:pPr>
            <w:r w:rsidRPr="00F016BE">
              <w:t>(q)</w:t>
            </w:r>
            <w:r w:rsidRPr="00F016BE">
              <w:tab/>
              <w:t>“Sub-Consultants” means any person or entity to whom/which the Consultant subcontracts any part of the Services.</w:t>
            </w:r>
          </w:p>
          <w:p w14:paraId="1703DF97" w14:textId="77777777" w:rsidR="00D048E4" w:rsidRPr="00F016BE" w:rsidRDefault="00D048E4">
            <w:pPr>
              <w:tabs>
                <w:tab w:val="left" w:pos="540"/>
              </w:tabs>
              <w:spacing w:after="200"/>
              <w:ind w:left="540" w:right="-72" w:hanging="540"/>
              <w:jc w:val="both"/>
            </w:pPr>
            <w:r w:rsidRPr="00F016BE">
              <w:t>(r)</w:t>
            </w:r>
            <w:r w:rsidRPr="00F016BE">
              <w:tab/>
              <w:t>“Third Party” means any person or entity other than the Government, the Client, the Consultant or a Sub-Consultant.</w:t>
            </w:r>
          </w:p>
          <w:p w14:paraId="0AA55DC7" w14:textId="77777777" w:rsidR="00D048E4" w:rsidRPr="00A23A0B" w:rsidRDefault="00D048E4">
            <w:pPr>
              <w:tabs>
                <w:tab w:val="left" w:pos="540"/>
              </w:tabs>
              <w:spacing w:after="200"/>
              <w:ind w:left="540" w:right="-72" w:hanging="540"/>
              <w:jc w:val="both"/>
            </w:pPr>
            <w:r w:rsidRPr="00F016BE">
              <w:t>(s)</w:t>
            </w:r>
            <w:r w:rsidRPr="00F016BE">
              <w:tab/>
              <w:t>“In writing” means communicated in written form with proof of receipt.</w:t>
            </w:r>
          </w:p>
        </w:tc>
      </w:tr>
      <w:tr w:rsidR="00D048E4" w:rsidRPr="00A23A0B" w14:paraId="67B0B4A6" w14:textId="77777777">
        <w:trPr>
          <w:jc w:val="center"/>
        </w:trPr>
        <w:tc>
          <w:tcPr>
            <w:tcW w:w="2608" w:type="dxa"/>
          </w:tcPr>
          <w:p w14:paraId="20327236" w14:textId="77777777" w:rsidR="00D048E4" w:rsidRPr="00A23A0B" w:rsidRDefault="00D048E4">
            <w:pPr>
              <w:pStyle w:val="A1-Heading3"/>
            </w:pPr>
            <w:bookmarkStart w:id="76" w:name="_Toc351343672"/>
            <w:bookmarkStart w:id="77" w:name="_Toc69287153"/>
            <w:bookmarkStart w:id="78" w:name="_Toc172359541"/>
            <w:r w:rsidRPr="00A23A0B">
              <w:lastRenderedPageBreak/>
              <w:t>1.2</w:t>
            </w:r>
            <w:r w:rsidRPr="00A23A0B">
              <w:tab/>
              <w:t xml:space="preserve">Relationship </w:t>
            </w:r>
            <w:r w:rsidRPr="00A23A0B">
              <w:tab/>
              <w:t>Between the Parties</w:t>
            </w:r>
            <w:bookmarkEnd w:id="76"/>
            <w:bookmarkEnd w:id="77"/>
            <w:bookmarkEnd w:id="78"/>
          </w:p>
          <w:p w14:paraId="4A5449B3" w14:textId="77777777" w:rsidR="00D048E4" w:rsidRPr="00A23A0B" w:rsidRDefault="00D048E4">
            <w:pPr>
              <w:pStyle w:val="BankNormal"/>
              <w:spacing w:after="0"/>
              <w:rPr>
                <w:b/>
                <w:bCs/>
                <w:szCs w:val="24"/>
              </w:rPr>
            </w:pPr>
          </w:p>
        </w:tc>
        <w:tc>
          <w:tcPr>
            <w:tcW w:w="6838" w:type="dxa"/>
          </w:tcPr>
          <w:p w14:paraId="1E9C27D4" w14:textId="77777777" w:rsidR="00D048E4" w:rsidRPr="00A23A0B" w:rsidRDefault="00D048E4">
            <w:pPr>
              <w:spacing w:after="200"/>
              <w:ind w:right="-72"/>
              <w:jc w:val="both"/>
            </w:pPr>
            <w:r w:rsidRPr="00A23A0B">
              <w:t xml:space="preserve">Nothing contained herein shall be construed as establishing a relationship </w:t>
            </w:r>
            <w:proofErr w:type="gramStart"/>
            <w:r w:rsidRPr="00A23A0B">
              <w:t>of</w:t>
            </w:r>
            <w:proofErr w:type="gramEnd"/>
            <w:r w:rsidRPr="00A23A0B">
              <w:t xml:space="preserve"> master and servant </w:t>
            </w:r>
            <w:proofErr w:type="gramStart"/>
            <w:r w:rsidRPr="00A23A0B">
              <w:t>or of</w:t>
            </w:r>
            <w:proofErr w:type="gramEnd"/>
            <w:r w:rsidRPr="00A23A0B">
              <w:t xml:space="preserve"> principal and agent as between the Client and the Consultant.  The Consultant, subject to this Contract, has complete charge of Personnel and Sub-Consultants, if any, performing the Services and shall be fully responsible for the Services performed by them or on their behalf hereunder.</w:t>
            </w:r>
          </w:p>
        </w:tc>
      </w:tr>
      <w:tr w:rsidR="00D048E4" w:rsidRPr="00A23A0B" w14:paraId="78789B7E" w14:textId="77777777">
        <w:trPr>
          <w:jc w:val="center"/>
        </w:trPr>
        <w:tc>
          <w:tcPr>
            <w:tcW w:w="2608" w:type="dxa"/>
          </w:tcPr>
          <w:p w14:paraId="010F2CD5" w14:textId="77777777" w:rsidR="00D048E4" w:rsidRPr="00A23A0B" w:rsidRDefault="00D048E4">
            <w:pPr>
              <w:pStyle w:val="A1-Heading3"/>
            </w:pPr>
            <w:bookmarkStart w:id="79" w:name="_Toc351343673"/>
            <w:bookmarkStart w:id="80" w:name="_Toc69287154"/>
            <w:bookmarkStart w:id="81" w:name="_Toc172359542"/>
            <w:r w:rsidRPr="00A23A0B">
              <w:t>1.3</w:t>
            </w:r>
            <w:r w:rsidRPr="00A23A0B">
              <w:tab/>
              <w:t>Law Governing Contract</w:t>
            </w:r>
            <w:bookmarkEnd w:id="79"/>
            <w:bookmarkEnd w:id="80"/>
            <w:bookmarkEnd w:id="81"/>
          </w:p>
        </w:tc>
        <w:tc>
          <w:tcPr>
            <w:tcW w:w="6838" w:type="dxa"/>
          </w:tcPr>
          <w:p w14:paraId="3E37A9C4" w14:textId="77777777" w:rsidR="00D048E4" w:rsidRPr="00A23A0B" w:rsidRDefault="00D048E4">
            <w:pPr>
              <w:spacing w:after="200"/>
              <w:ind w:right="-72"/>
              <w:jc w:val="both"/>
            </w:pPr>
            <w:r w:rsidRPr="00A23A0B">
              <w:t>This Contract, its meaning and interpretation, and the relation between the Parties shall be governed by the Applicable Law.</w:t>
            </w:r>
          </w:p>
        </w:tc>
      </w:tr>
      <w:tr w:rsidR="00D048E4" w:rsidRPr="00A23A0B" w14:paraId="2B076C11" w14:textId="77777777">
        <w:trPr>
          <w:jc w:val="center"/>
        </w:trPr>
        <w:tc>
          <w:tcPr>
            <w:tcW w:w="2608" w:type="dxa"/>
          </w:tcPr>
          <w:p w14:paraId="45F22D87" w14:textId="77777777" w:rsidR="00D048E4" w:rsidRPr="00A23A0B" w:rsidRDefault="00D048E4">
            <w:pPr>
              <w:pStyle w:val="A1-Heading3"/>
            </w:pPr>
            <w:bookmarkStart w:id="82" w:name="_Toc351343674"/>
            <w:bookmarkStart w:id="83" w:name="_Toc69287155"/>
            <w:bookmarkStart w:id="84" w:name="_Toc172359543"/>
            <w:r w:rsidRPr="00A23A0B">
              <w:t>1.4</w:t>
            </w:r>
            <w:r w:rsidRPr="00A23A0B">
              <w:tab/>
              <w:t>Language</w:t>
            </w:r>
            <w:bookmarkEnd w:id="82"/>
            <w:bookmarkEnd w:id="83"/>
            <w:bookmarkEnd w:id="84"/>
          </w:p>
        </w:tc>
        <w:tc>
          <w:tcPr>
            <w:tcW w:w="6838" w:type="dxa"/>
          </w:tcPr>
          <w:p w14:paraId="76C97E83" w14:textId="77777777" w:rsidR="00D048E4" w:rsidRPr="00A23A0B" w:rsidRDefault="00D048E4">
            <w:pPr>
              <w:spacing w:after="200"/>
              <w:ind w:right="-72"/>
              <w:jc w:val="both"/>
            </w:pPr>
            <w:r w:rsidRPr="00A23A0B">
              <w:t>This Contract has been executed in the language specified in the SC, which shall be the binding and controlling language for all matters relating to the meaning or interpretation of this Contract.</w:t>
            </w:r>
          </w:p>
        </w:tc>
      </w:tr>
      <w:tr w:rsidR="00D048E4" w:rsidRPr="00A23A0B" w14:paraId="42B7B61F" w14:textId="77777777">
        <w:trPr>
          <w:jc w:val="center"/>
        </w:trPr>
        <w:tc>
          <w:tcPr>
            <w:tcW w:w="2608" w:type="dxa"/>
          </w:tcPr>
          <w:p w14:paraId="56C9810C" w14:textId="77777777" w:rsidR="00D048E4" w:rsidRPr="00A23A0B" w:rsidRDefault="00D048E4">
            <w:pPr>
              <w:pStyle w:val="A1-Heading3"/>
            </w:pPr>
            <w:bookmarkStart w:id="85" w:name="_Toc351343675"/>
            <w:bookmarkStart w:id="86" w:name="_Toc69287156"/>
            <w:bookmarkStart w:id="87" w:name="_Toc172359544"/>
            <w:r w:rsidRPr="00A23A0B">
              <w:t>1.5</w:t>
            </w:r>
            <w:r w:rsidRPr="00A23A0B">
              <w:tab/>
              <w:t>Headings</w:t>
            </w:r>
            <w:bookmarkEnd w:id="85"/>
            <w:bookmarkEnd w:id="86"/>
            <w:bookmarkEnd w:id="87"/>
          </w:p>
        </w:tc>
        <w:tc>
          <w:tcPr>
            <w:tcW w:w="6838" w:type="dxa"/>
          </w:tcPr>
          <w:p w14:paraId="0B687E08" w14:textId="77777777" w:rsidR="00D048E4" w:rsidRPr="00A23A0B" w:rsidRDefault="00D048E4">
            <w:pPr>
              <w:spacing w:after="200"/>
              <w:ind w:right="-72"/>
              <w:jc w:val="both"/>
            </w:pPr>
            <w:r w:rsidRPr="00A23A0B">
              <w:t>The headings shall not limit, alter or affect the meaning of this Contract.</w:t>
            </w:r>
          </w:p>
        </w:tc>
      </w:tr>
      <w:tr w:rsidR="00D048E4" w:rsidRPr="00A23A0B" w14:paraId="4990D6AD" w14:textId="77777777">
        <w:trPr>
          <w:jc w:val="center"/>
        </w:trPr>
        <w:tc>
          <w:tcPr>
            <w:tcW w:w="2608" w:type="dxa"/>
          </w:tcPr>
          <w:p w14:paraId="1CD2AC77" w14:textId="77777777" w:rsidR="00D048E4" w:rsidRPr="00A23A0B" w:rsidRDefault="00D048E4">
            <w:pPr>
              <w:pStyle w:val="A1-Heading3"/>
            </w:pPr>
            <w:bookmarkStart w:id="88" w:name="_Toc351343676"/>
            <w:bookmarkStart w:id="89" w:name="_Toc69287157"/>
            <w:bookmarkStart w:id="90" w:name="_Toc172359545"/>
            <w:r w:rsidRPr="00A23A0B">
              <w:t>1.6</w:t>
            </w:r>
            <w:r w:rsidRPr="00A23A0B">
              <w:tab/>
              <w:t>Notices</w:t>
            </w:r>
            <w:bookmarkEnd w:id="88"/>
            <w:bookmarkEnd w:id="89"/>
            <w:bookmarkEnd w:id="90"/>
          </w:p>
        </w:tc>
        <w:tc>
          <w:tcPr>
            <w:tcW w:w="6838" w:type="dxa"/>
          </w:tcPr>
          <w:p w14:paraId="592F059B" w14:textId="77777777" w:rsidR="00D048E4" w:rsidRPr="00A23A0B" w:rsidRDefault="00D048E4">
            <w:pPr>
              <w:tabs>
                <w:tab w:val="left" w:pos="702"/>
              </w:tabs>
              <w:spacing w:after="200"/>
              <w:ind w:left="702" w:right="-72" w:hanging="702"/>
              <w:jc w:val="both"/>
            </w:pPr>
            <w:r w:rsidRPr="00A23A0B">
              <w:t>1.6.1</w:t>
            </w:r>
            <w:r w:rsidRPr="00A23A0B">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p w14:paraId="7BF6E3DF" w14:textId="77777777" w:rsidR="00D048E4" w:rsidRPr="00A23A0B" w:rsidRDefault="00D048E4">
            <w:pPr>
              <w:tabs>
                <w:tab w:val="left" w:pos="702"/>
              </w:tabs>
              <w:spacing w:after="200"/>
              <w:ind w:left="702" w:right="-72" w:hanging="702"/>
              <w:jc w:val="both"/>
            </w:pPr>
            <w:r w:rsidRPr="00A23A0B">
              <w:lastRenderedPageBreak/>
              <w:t>1.6.2</w:t>
            </w:r>
            <w:r w:rsidRPr="00A23A0B">
              <w:tab/>
              <w:t>A Party may change its address for notice hereunder by giving the other Party notice in writing of such change to the address specified in the SC.</w:t>
            </w:r>
          </w:p>
        </w:tc>
      </w:tr>
      <w:tr w:rsidR="00D048E4" w:rsidRPr="00A23A0B" w14:paraId="706FC956" w14:textId="77777777">
        <w:trPr>
          <w:jc w:val="center"/>
        </w:trPr>
        <w:tc>
          <w:tcPr>
            <w:tcW w:w="2608" w:type="dxa"/>
          </w:tcPr>
          <w:p w14:paraId="54887DA4" w14:textId="77777777" w:rsidR="00D048E4" w:rsidRPr="00A23A0B" w:rsidRDefault="00D048E4">
            <w:pPr>
              <w:pStyle w:val="A1-Heading3"/>
            </w:pPr>
            <w:bookmarkStart w:id="91" w:name="_Toc351343677"/>
            <w:bookmarkStart w:id="92" w:name="_Toc69287158"/>
            <w:bookmarkStart w:id="93" w:name="_Toc172359546"/>
            <w:r w:rsidRPr="00A23A0B">
              <w:lastRenderedPageBreak/>
              <w:t>1.7</w:t>
            </w:r>
            <w:r w:rsidRPr="00A23A0B">
              <w:tab/>
              <w:t>Location</w:t>
            </w:r>
            <w:bookmarkEnd w:id="91"/>
            <w:bookmarkEnd w:id="92"/>
            <w:bookmarkEnd w:id="93"/>
          </w:p>
        </w:tc>
        <w:tc>
          <w:tcPr>
            <w:tcW w:w="6838" w:type="dxa"/>
          </w:tcPr>
          <w:p w14:paraId="1348F1C5" w14:textId="77777777" w:rsidR="00D048E4" w:rsidRPr="00A23A0B" w:rsidRDefault="00D048E4">
            <w:pPr>
              <w:spacing w:after="180"/>
              <w:ind w:right="-72"/>
              <w:jc w:val="both"/>
            </w:pPr>
            <w:r w:rsidRPr="00A23A0B">
              <w:t>The Services shall be performed at such locations as are specified in Appendix A hereto and, where the location of a particular task is not so specified, at such locations, whether in the Government’s country or elsewhere, as the Client may approve.</w:t>
            </w:r>
          </w:p>
        </w:tc>
      </w:tr>
      <w:tr w:rsidR="00D048E4" w:rsidRPr="00A23A0B" w14:paraId="2B493A7B" w14:textId="77777777">
        <w:trPr>
          <w:jc w:val="center"/>
        </w:trPr>
        <w:tc>
          <w:tcPr>
            <w:tcW w:w="2608" w:type="dxa"/>
          </w:tcPr>
          <w:p w14:paraId="0B8BDFFB" w14:textId="77777777" w:rsidR="00D048E4" w:rsidRPr="00A23A0B" w:rsidRDefault="00D048E4">
            <w:pPr>
              <w:pStyle w:val="A1-Heading3"/>
            </w:pPr>
            <w:bookmarkStart w:id="94" w:name="_Toc351343678"/>
            <w:bookmarkStart w:id="95" w:name="_Toc69287159"/>
            <w:bookmarkStart w:id="96" w:name="_Toc172359547"/>
            <w:r w:rsidRPr="00A23A0B">
              <w:t>1.8</w:t>
            </w:r>
            <w:r w:rsidRPr="00A23A0B">
              <w:tab/>
              <w:t>Authority of Member in Charge</w:t>
            </w:r>
            <w:bookmarkEnd w:id="94"/>
            <w:bookmarkEnd w:id="95"/>
            <w:bookmarkEnd w:id="96"/>
          </w:p>
        </w:tc>
        <w:tc>
          <w:tcPr>
            <w:tcW w:w="6838" w:type="dxa"/>
          </w:tcPr>
          <w:p w14:paraId="101C5DDA" w14:textId="77777777" w:rsidR="00D048E4" w:rsidRPr="00A23A0B" w:rsidRDefault="00D048E4" w:rsidP="00906420">
            <w:pPr>
              <w:spacing w:after="180"/>
              <w:jc w:val="both"/>
            </w:pPr>
            <w:r w:rsidRPr="00A23A0B">
              <w:t>In case the Consultant consists of a joint venture/consortium/ association of more than one entity, the Members hereby authorize the entity specified in the SC to act on their behalf in exercising all the Consultant’s rights and obligations towards the Client under this Contract, including without limitation the receiving of instructions and payments from the Client.</w:t>
            </w:r>
          </w:p>
        </w:tc>
      </w:tr>
      <w:tr w:rsidR="00D048E4" w:rsidRPr="00A23A0B" w14:paraId="543004DA" w14:textId="77777777">
        <w:trPr>
          <w:jc w:val="center"/>
        </w:trPr>
        <w:tc>
          <w:tcPr>
            <w:tcW w:w="2608" w:type="dxa"/>
          </w:tcPr>
          <w:p w14:paraId="335542B2" w14:textId="77777777" w:rsidR="00D048E4" w:rsidRPr="00A23A0B" w:rsidRDefault="00D048E4">
            <w:pPr>
              <w:pStyle w:val="A1-Heading3"/>
            </w:pPr>
            <w:bookmarkStart w:id="97" w:name="_Toc351343679"/>
            <w:bookmarkStart w:id="98" w:name="_Toc69287160"/>
            <w:bookmarkStart w:id="99" w:name="_Toc172359548"/>
            <w:r w:rsidRPr="00A23A0B">
              <w:t>1.9</w:t>
            </w:r>
            <w:r w:rsidRPr="00A23A0B">
              <w:tab/>
              <w:t>Authorized Representatives</w:t>
            </w:r>
            <w:bookmarkEnd w:id="97"/>
            <w:bookmarkEnd w:id="98"/>
            <w:bookmarkEnd w:id="99"/>
          </w:p>
        </w:tc>
        <w:tc>
          <w:tcPr>
            <w:tcW w:w="6838" w:type="dxa"/>
          </w:tcPr>
          <w:p w14:paraId="68EC817A" w14:textId="77777777" w:rsidR="00D048E4" w:rsidRPr="00A23A0B" w:rsidRDefault="00D048E4">
            <w:pPr>
              <w:spacing w:after="180"/>
              <w:ind w:right="-72"/>
              <w:jc w:val="both"/>
            </w:pPr>
            <w:r w:rsidRPr="00A23A0B">
              <w:t>Any action required or permitted to be taken, and any document required or permitted to be executed under this Contract by the Client or the Consultant may be taken or executed by the officials specified in the SC.</w:t>
            </w:r>
          </w:p>
        </w:tc>
      </w:tr>
      <w:tr w:rsidR="00D048E4" w:rsidRPr="00A23A0B" w14:paraId="2FE80ED0" w14:textId="77777777">
        <w:trPr>
          <w:jc w:val="center"/>
        </w:trPr>
        <w:tc>
          <w:tcPr>
            <w:tcW w:w="2608" w:type="dxa"/>
          </w:tcPr>
          <w:p w14:paraId="51370FBD" w14:textId="77777777" w:rsidR="00D048E4" w:rsidRPr="00A23A0B" w:rsidRDefault="00D048E4">
            <w:pPr>
              <w:pStyle w:val="A1-Heading3"/>
            </w:pPr>
            <w:bookmarkStart w:id="100" w:name="_Toc351343680"/>
            <w:bookmarkStart w:id="101" w:name="_Toc69287161"/>
            <w:bookmarkStart w:id="102" w:name="_Toc172359549"/>
            <w:r w:rsidRPr="00A23A0B">
              <w:t>1.10</w:t>
            </w:r>
            <w:r w:rsidRPr="00A23A0B">
              <w:tab/>
              <w:t>Taxes and Duties</w:t>
            </w:r>
            <w:bookmarkEnd w:id="100"/>
            <w:bookmarkEnd w:id="101"/>
            <w:bookmarkEnd w:id="102"/>
          </w:p>
        </w:tc>
        <w:tc>
          <w:tcPr>
            <w:tcW w:w="6838" w:type="dxa"/>
          </w:tcPr>
          <w:p w14:paraId="486398C1" w14:textId="77777777" w:rsidR="00D048E4" w:rsidRPr="00A23A0B" w:rsidRDefault="00D048E4">
            <w:pPr>
              <w:spacing w:after="180"/>
              <w:ind w:right="-72"/>
              <w:jc w:val="both"/>
            </w:pPr>
            <w:r w:rsidRPr="00A23A0B">
              <w:t>The Consultant, Sub-Consultants and Personnel shall pay such indirect taxes, duties, fees and other impositions levied under the Applicable Law as specified in the SC.</w:t>
            </w:r>
          </w:p>
        </w:tc>
      </w:tr>
      <w:tr w:rsidR="00D048E4" w:rsidRPr="00A23A0B" w14:paraId="7FCAD8AA" w14:textId="77777777">
        <w:trPr>
          <w:jc w:val="center"/>
        </w:trPr>
        <w:tc>
          <w:tcPr>
            <w:tcW w:w="2608" w:type="dxa"/>
          </w:tcPr>
          <w:p w14:paraId="748D0E36" w14:textId="77777777" w:rsidR="00D048E4" w:rsidRPr="00A23A0B" w:rsidRDefault="00D048E4">
            <w:pPr>
              <w:pStyle w:val="A1-Heading3"/>
              <w:spacing w:after="200"/>
              <w:rPr>
                <w:b w:val="0"/>
                <w:bCs w:val="0"/>
              </w:rPr>
            </w:pPr>
            <w:bookmarkStart w:id="103" w:name="_Toc69287162"/>
            <w:bookmarkStart w:id="104" w:name="_Toc172359550"/>
            <w:r w:rsidRPr="00A23A0B">
              <w:t>1.11</w:t>
            </w:r>
            <w:r w:rsidRPr="00A23A0B">
              <w:tab/>
              <w:t>Fraud and Corruption</w:t>
            </w:r>
            <w:bookmarkEnd w:id="103"/>
            <w:bookmarkEnd w:id="104"/>
          </w:p>
        </w:tc>
        <w:tc>
          <w:tcPr>
            <w:tcW w:w="6838" w:type="dxa"/>
          </w:tcPr>
          <w:p w14:paraId="626726D9" w14:textId="77777777" w:rsidR="0005125C" w:rsidRPr="00A23A0B" w:rsidRDefault="0005125C" w:rsidP="00924140">
            <w:pPr>
              <w:spacing w:after="200"/>
              <w:jc w:val="both"/>
            </w:pPr>
            <w:r w:rsidRPr="00A23A0B">
              <w:t xml:space="preserve">If the Client determines that the Consultant </w:t>
            </w:r>
            <w:r w:rsidR="00924140" w:rsidRPr="00A23A0B">
              <w:t xml:space="preserve">and/or their Sub-Consultants </w:t>
            </w:r>
            <w:r w:rsidRPr="00A23A0B">
              <w:t>has engaged in corrupt, fraudulent, collusive</w:t>
            </w:r>
            <w:r w:rsidR="0026135F" w:rsidRPr="00A23A0B">
              <w:t>,</w:t>
            </w:r>
            <w:r w:rsidRPr="00A23A0B">
              <w:t xml:space="preserve"> coercive, or obstructive practices, in competing for or in executing the Contract, then the Client may, after giving 14 </w:t>
            </w:r>
            <w:proofErr w:type="spellStart"/>
            <w:r w:rsidRPr="00A23A0B">
              <w:t>days notice</w:t>
            </w:r>
            <w:proofErr w:type="spellEnd"/>
            <w:r w:rsidRPr="00A23A0B">
              <w:t xml:space="preserve"> to the Consultant, terminate the Consultant's employment under the Contract, and the provisions of Clause 2 shall apply as if such expulsion had been made under Sub-Clause 2.9.1(d).</w:t>
            </w:r>
          </w:p>
          <w:p w14:paraId="2A4A4F24" w14:textId="77777777" w:rsidR="00D048E4" w:rsidRPr="00A23A0B" w:rsidRDefault="0005125C" w:rsidP="0005125C">
            <w:pPr>
              <w:pStyle w:val="BodyText"/>
              <w:tabs>
                <w:tab w:val="left" w:pos="0"/>
                <w:tab w:val="left" w:pos="745"/>
              </w:tabs>
              <w:suppressAutoHyphens w:val="0"/>
              <w:spacing w:after="180"/>
              <w:rPr>
                <w:szCs w:val="24"/>
              </w:rPr>
            </w:pPr>
            <w:r w:rsidRPr="00A23A0B">
              <w:rPr>
                <w:szCs w:val="24"/>
              </w:rPr>
              <w:t xml:space="preserve">Should any </w:t>
            </w:r>
            <w:r w:rsidR="00924140" w:rsidRPr="00A23A0B">
              <w:rPr>
                <w:szCs w:val="24"/>
              </w:rPr>
              <w:t xml:space="preserve">personnel </w:t>
            </w:r>
            <w:r w:rsidRPr="00A23A0B">
              <w:rPr>
                <w:szCs w:val="24"/>
              </w:rPr>
              <w:t xml:space="preserve">of the Consultant be determined to have engaged in corrupt, fraudulent, collusive, coercive, or obstructive practice during the execution of the Contract, then that </w:t>
            </w:r>
            <w:r w:rsidR="00924140" w:rsidRPr="00A23A0B">
              <w:rPr>
                <w:szCs w:val="24"/>
              </w:rPr>
              <w:t>personnel</w:t>
            </w:r>
            <w:r w:rsidRPr="00A23A0B">
              <w:rPr>
                <w:szCs w:val="24"/>
              </w:rPr>
              <w:t xml:space="preserve"> shall be removed in accordance with Sub-Clause 4.5.</w:t>
            </w:r>
          </w:p>
        </w:tc>
      </w:tr>
      <w:tr w:rsidR="00D048E4" w:rsidRPr="00A23A0B" w14:paraId="0FA96F2A" w14:textId="77777777">
        <w:trPr>
          <w:jc w:val="center"/>
        </w:trPr>
        <w:tc>
          <w:tcPr>
            <w:tcW w:w="2608" w:type="dxa"/>
          </w:tcPr>
          <w:p w14:paraId="23E6E1A1" w14:textId="77777777" w:rsidR="00D048E4" w:rsidRPr="00A23A0B" w:rsidRDefault="00D048E4">
            <w:pPr>
              <w:pStyle w:val="A1-Heading4"/>
            </w:pPr>
            <w:r w:rsidRPr="00A23A0B">
              <w:t>1.11.1</w:t>
            </w:r>
            <w:r w:rsidRPr="00A23A0B">
              <w:tab/>
              <w:t>Definitions</w:t>
            </w:r>
          </w:p>
        </w:tc>
        <w:tc>
          <w:tcPr>
            <w:tcW w:w="6838" w:type="dxa"/>
          </w:tcPr>
          <w:p w14:paraId="6B6A984E" w14:textId="77777777" w:rsidR="00303545" w:rsidRPr="00A23A0B" w:rsidRDefault="00303545" w:rsidP="00906420">
            <w:pPr>
              <w:spacing w:after="200"/>
              <w:ind w:right="-28"/>
              <w:jc w:val="both"/>
            </w:pPr>
            <w:r w:rsidRPr="00A23A0B">
              <w:t>For the purposes of this Sub-Clause</w:t>
            </w:r>
            <w:r w:rsidR="00BD2E84" w:rsidRPr="00A23A0B">
              <w:t xml:space="preserve">, the terms </w:t>
            </w:r>
            <w:proofErr w:type="gramStart"/>
            <w:r w:rsidR="00BD2E84" w:rsidRPr="00A23A0B">
              <w:t>set-forth</w:t>
            </w:r>
            <w:proofErr w:type="gramEnd"/>
            <w:r w:rsidR="00BD2E84" w:rsidRPr="00A23A0B">
              <w:t xml:space="preserve"> below are defined as follows</w:t>
            </w:r>
            <w:r w:rsidRPr="00A23A0B">
              <w:t xml:space="preserve">: </w:t>
            </w:r>
          </w:p>
          <w:p w14:paraId="7361D8BA"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t xml:space="preserve">(i) </w:t>
            </w:r>
            <w:r w:rsidR="00906420" w:rsidRPr="00A23A0B">
              <w:tab/>
            </w:r>
            <w:r w:rsidRPr="00A23A0B">
              <w:t>“corrupt practice”</w:t>
            </w:r>
            <w:r w:rsidRPr="00A23A0B">
              <w:rPr>
                <w:rStyle w:val="FootnoteReference"/>
              </w:rPr>
              <w:footnoteReference w:id="7"/>
            </w:r>
            <w:r w:rsidRPr="00A23A0B">
              <w:t xml:space="preserve"> is the offering, giving, receiving or soliciting, directly or indirectly, of anything of value to influence improperly the actions of another </w:t>
            </w:r>
            <w:proofErr w:type="gramStart"/>
            <w:r w:rsidRPr="00A23A0B">
              <w:t>party;</w:t>
            </w:r>
            <w:proofErr w:type="gramEnd"/>
          </w:p>
          <w:p w14:paraId="0BC44319"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lastRenderedPageBreak/>
              <w:t xml:space="preserve">(ii) </w:t>
            </w:r>
            <w:r w:rsidR="00906420" w:rsidRPr="00A23A0B">
              <w:tab/>
            </w:r>
            <w:r w:rsidRPr="00A23A0B">
              <w:t>“fraudulent practice”</w:t>
            </w:r>
            <w:r w:rsidRPr="00A23A0B">
              <w:rPr>
                <w:rStyle w:val="FootnoteReference"/>
              </w:rPr>
              <w:footnoteReference w:id="8"/>
            </w:r>
            <w:r w:rsidRPr="00A23A0B">
              <w:t xml:space="preserve"> is any act or omission, including a misrepresentation, that knowingly or recklessly misleads, or attempts to mislead, a party to obtain a financial or other benefit or to avoid an </w:t>
            </w:r>
            <w:proofErr w:type="gramStart"/>
            <w:r w:rsidRPr="00A23A0B">
              <w:t>obligation;</w:t>
            </w:r>
            <w:proofErr w:type="gramEnd"/>
          </w:p>
          <w:p w14:paraId="034EBC60"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t xml:space="preserve">(iii) </w:t>
            </w:r>
            <w:r w:rsidR="00906420" w:rsidRPr="00A23A0B">
              <w:tab/>
            </w:r>
            <w:r w:rsidRPr="00A23A0B">
              <w:t>“collusive practice”</w:t>
            </w:r>
            <w:r w:rsidRPr="00A23A0B">
              <w:rPr>
                <w:rStyle w:val="FootnoteReference"/>
              </w:rPr>
              <w:footnoteReference w:id="9"/>
            </w:r>
            <w:r w:rsidRPr="00A23A0B">
              <w:t xml:space="preserve"> is an arrangement between two or more parties designed to achieve an improper purpose, including to influence improperly the actions of another </w:t>
            </w:r>
            <w:proofErr w:type="gramStart"/>
            <w:r w:rsidRPr="00A23A0B">
              <w:t>party;</w:t>
            </w:r>
            <w:proofErr w:type="gramEnd"/>
          </w:p>
          <w:p w14:paraId="7E9D5B61"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t xml:space="preserve">(iv) </w:t>
            </w:r>
            <w:r w:rsidR="00906420" w:rsidRPr="00A23A0B">
              <w:tab/>
            </w:r>
            <w:r w:rsidRPr="00A23A0B">
              <w:t>“coercive practice”</w:t>
            </w:r>
            <w:r w:rsidRPr="00A23A0B">
              <w:rPr>
                <w:rStyle w:val="FootnoteReference"/>
              </w:rPr>
              <w:footnoteReference w:id="10"/>
            </w:r>
            <w:r w:rsidRPr="00A23A0B">
              <w:t xml:space="preserve"> is impairing or harming, or threatening to impair or harm, directly or indirectly, any party or the property of the party to influence improperly the actions of a </w:t>
            </w:r>
            <w:proofErr w:type="gramStart"/>
            <w:r w:rsidRPr="00A23A0B">
              <w:t>party;</w:t>
            </w:r>
            <w:proofErr w:type="gramEnd"/>
          </w:p>
          <w:p w14:paraId="75C79465" w14:textId="77777777" w:rsidR="00303545" w:rsidRPr="00A23A0B" w:rsidRDefault="00303545" w:rsidP="00906420">
            <w:pPr>
              <w:tabs>
                <w:tab w:val="left" w:pos="1103"/>
              </w:tabs>
              <w:autoSpaceDE w:val="0"/>
              <w:autoSpaceDN w:val="0"/>
              <w:adjustRightInd w:val="0"/>
              <w:spacing w:after="120" w:line="240" w:lineRule="atLeast"/>
              <w:ind w:left="576" w:right="-28" w:hanging="576"/>
              <w:jc w:val="both"/>
              <w:rPr>
                <w:color w:val="000000"/>
              </w:rPr>
            </w:pPr>
            <w:r w:rsidRPr="00A23A0B">
              <w:rPr>
                <w:bCs/>
                <w:color w:val="000000"/>
              </w:rPr>
              <w:t>(v)</w:t>
            </w:r>
            <w:r w:rsidRPr="00A23A0B">
              <w:rPr>
                <w:bCs/>
                <w:color w:val="000000"/>
              </w:rPr>
              <w:tab/>
            </w:r>
            <w:r w:rsidR="00906420" w:rsidRPr="00A23A0B">
              <w:rPr>
                <w:bCs/>
                <w:color w:val="000000"/>
              </w:rPr>
              <w:t>“</w:t>
            </w:r>
            <w:r w:rsidRPr="00A23A0B">
              <w:rPr>
                <w:bCs/>
                <w:color w:val="000000"/>
              </w:rPr>
              <w:t>obstructive practice</w:t>
            </w:r>
            <w:r w:rsidR="00906420" w:rsidRPr="00A23A0B">
              <w:rPr>
                <w:bCs/>
                <w:color w:val="000000"/>
              </w:rPr>
              <w:t>”</w:t>
            </w:r>
            <w:r w:rsidR="008F3F08" w:rsidRPr="00A23A0B">
              <w:rPr>
                <w:bCs/>
                <w:color w:val="000000"/>
              </w:rPr>
              <w:t xml:space="preserve"> </w:t>
            </w:r>
            <w:r w:rsidRPr="00A23A0B">
              <w:rPr>
                <w:color w:val="000000"/>
              </w:rPr>
              <w:t>is</w:t>
            </w:r>
          </w:p>
          <w:p w14:paraId="0494D6B7" w14:textId="77777777" w:rsidR="00303545" w:rsidRPr="00A23A0B" w:rsidRDefault="00303545" w:rsidP="00906420">
            <w:pPr>
              <w:tabs>
                <w:tab w:val="left" w:pos="1692"/>
              </w:tabs>
              <w:autoSpaceDE w:val="0"/>
              <w:autoSpaceDN w:val="0"/>
              <w:adjustRightInd w:val="0"/>
              <w:spacing w:after="120"/>
              <w:ind w:left="1152" w:right="-28" w:hanging="576"/>
              <w:jc w:val="both"/>
            </w:pPr>
            <w:r w:rsidRPr="00A23A0B">
              <w:rPr>
                <w:bCs/>
                <w:color w:val="000000"/>
              </w:rPr>
              <w:t>(aa)</w:t>
            </w:r>
            <w:r w:rsidRPr="00A23A0B">
              <w:tab/>
            </w:r>
            <w:r w:rsidRPr="00A23A0B">
              <w:rPr>
                <w:color w:val="000000"/>
              </w:rPr>
              <w:t xml:space="preserve">deliberately destroying, falsifying, altering or concealing of evidence material to the investigation or making false statements to investigators in order to materially impede a </w:t>
            </w:r>
            <w:r w:rsidR="001F3EDE" w:rsidRPr="00A23A0B">
              <w:rPr>
                <w:color w:val="000000"/>
              </w:rPr>
              <w:t>PPAF</w:t>
            </w:r>
            <w:r w:rsidRPr="00A23A0B">
              <w:rPr>
                <w:color w:val="000000"/>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CFDCCDF" w14:textId="77777777" w:rsidR="00D048E4" w:rsidRPr="00A23A0B" w:rsidRDefault="00303545" w:rsidP="0009712B">
            <w:pPr>
              <w:tabs>
                <w:tab w:val="left" w:pos="1692"/>
              </w:tabs>
              <w:autoSpaceDE w:val="0"/>
              <w:autoSpaceDN w:val="0"/>
              <w:adjustRightInd w:val="0"/>
              <w:spacing w:after="120"/>
              <w:ind w:left="1152" w:right="-28" w:hanging="576"/>
              <w:jc w:val="both"/>
            </w:pPr>
            <w:r w:rsidRPr="00A23A0B">
              <w:rPr>
                <w:bCs/>
                <w:color w:val="000000"/>
              </w:rPr>
              <w:t>(bb)</w:t>
            </w:r>
            <w:r w:rsidRPr="00A23A0B">
              <w:rPr>
                <w:bCs/>
                <w:color w:val="000000"/>
              </w:rPr>
              <w:tab/>
              <w:t xml:space="preserve">acts intended to materially impede the exercise of the </w:t>
            </w:r>
            <w:r w:rsidR="001F3EDE" w:rsidRPr="00A23A0B">
              <w:rPr>
                <w:bCs/>
                <w:color w:val="000000"/>
              </w:rPr>
              <w:t>PPAF</w:t>
            </w:r>
            <w:r w:rsidRPr="00A23A0B">
              <w:rPr>
                <w:bCs/>
                <w:color w:val="000000"/>
              </w:rPr>
              <w:t>’s inspection and audit rights provided for under Clause3.6.</w:t>
            </w:r>
          </w:p>
        </w:tc>
      </w:tr>
      <w:tr w:rsidR="00D048E4" w:rsidRPr="00A23A0B" w14:paraId="79C44695" w14:textId="77777777">
        <w:trPr>
          <w:jc w:val="center"/>
        </w:trPr>
        <w:tc>
          <w:tcPr>
            <w:tcW w:w="2608" w:type="dxa"/>
          </w:tcPr>
          <w:p w14:paraId="721A642A" w14:textId="77777777" w:rsidR="00D048E4" w:rsidRPr="00A23A0B" w:rsidRDefault="00D048E4" w:rsidP="0069057D">
            <w:pPr>
              <w:pStyle w:val="A1-Heading4"/>
              <w:tabs>
                <w:tab w:val="clear" w:pos="720"/>
                <w:tab w:val="clear" w:pos="1062"/>
                <w:tab w:val="left" w:pos="1066"/>
              </w:tabs>
            </w:pPr>
            <w:r w:rsidRPr="00A23A0B">
              <w:lastRenderedPageBreak/>
              <w:t>1.11.</w:t>
            </w:r>
            <w:r w:rsidR="0005125C" w:rsidRPr="00A23A0B">
              <w:t>2</w:t>
            </w:r>
            <w:r w:rsidR="0069057D" w:rsidRPr="00A23A0B">
              <w:tab/>
            </w:r>
            <w:r w:rsidRPr="00A23A0B">
              <w:t>Commis</w:t>
            </w:r>
            <w:r w:rsidR="0069057D" w:rsidRPr="00A23A0B">
              <w:softHyphen/>
            </w:r>
            <w:r w:rsidRPr="00A23A0B">
              <w:t>sions and Fees</w:t>
            </w:r>
          </w:p>
        </w:tc>
        <w:tc>
          <w:tcPr>
            <w:tcW w:w="6838" w:type="dxa"/>
          </w:tcPr>
          <w:p w14:paraId="79818B27" w14:textId="77777777" w:rsidR="00D048E4" w:rsidRPr="00A23A0B" w:rsidRDefault="00BD2E84" w:rsidP="0009712B">
            <w:pPr>
              <w:suppressAutoHyphens/>
              <w:spacing w:after="200"/>
              <w:jc w:val="both"/>
              <w:rPr>
                <w:iCs/>
              </w:rPr>
            </w:pPr>
            <w:r w:rsidRPr="00A23A0B">
              <w:t xml:space="preserve">The Client </w:t>
            </w:r>
            <w:r w:rsidR="00D048E4" w:rsidRPr="00A23A0B">
              <w:t>will require the successful</w:t>
            </w:r>
            <w:r w:rsidR="008F3F08" w:rsidRPr="00A23A0B">
              <w:t xml:space="preserve"> </w:t>
            </w:r>
            <w:r w:rsidR="00D048E4" w:rsidRPr="00A23A0B">
              <w:rPr>
                <w:bCs/>
              </w:rPr>
              <w:t>Consultants to</w:t>
            </w:r>
            <w:r w:rsidR="00D048E4" w:rsidRPr="00A23A0B">
              <w:t xml:space="preserve"> disclose any </w:t>
            </w:r>
            <w:proofErr w:type="gramStart"/>
            <w:r w:rsidR="00D048E4" w:rsidRPr="00A23A0B">
              <w:t>commissions</w:t>
            </w:r>
            <w:proofErr w:type="gramEnd"/>
            <w:r w:rsidR="00D048E4" w:rsidRPr="00A23A0B">
              <w:t xml:space="preserve">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79D4C639" w14:textId="77777777" w:rsidR="00D048E4" w:rsidRPr="00A23A0B" w:rsidRDefault="00D048E4">
      <w:pPr>
        <w:pStyle w:val="BankNormal"/>
        <w:spacing w:after="0"/>
        <w:jc w:val="both"/>
        <w:rPr>
          <w:spacing w:val="-3"/>
          <w:szCs w:val="24"/>
          <w:lang w:val="en-GB" w:eastAsia="it-IT"/>
        </w:rPr>
      </w:pPr>
    </w:p>
    <w:p w14:paraId="72C581E6" w14:textId="77777777" w:rsidR="00D048E4" w:rsidRPr="00A23A0B" w:rsidRDefault="00D048E4">
      <w:pPr>
        <w:pStyle w:val="A1-Heading2"/>
        <w:rPr>
          <w:sz w:val="24"/>
        </w:rPr>
      </w:pPr>
      <w:bookmarkStart w:id="105" w:name="_Toc351343681"/>
      <w:bookmarkStart w:id="106" w:name="_Toc69287163"/>
      <w:bookmarkStart w:id="107" w:name="_Toc172359551"/>
      <w:r w:rsidRPr="00A23A0B">
        <w:rPr>
          <w:sz w:val="24"/>
        </w:rPr>
        <w:t>2</w:t>
      </w:r>
      <w:proofErr w:type="gramStart"/>
      <w:r w:rsidRPr="00A23A0B">
        <w:rPr>
          <w:sz w:val="24"/>
        </w:rPr>
        <w:t>.  Commencement</w:t>
      </w:r>
      <w:proofErr w:type="gramEnd"/>
      <w:r w:rsidRPr="00A23A0B">
        <w:rPr>
          <w:sz w:val="24"/>
        </w:rPr>
        <w:t>, Completion, Modification and Termination of Contract</w:t>
      </w:r>
      <w:bookmarkEnd w:id="105"/>
      <w:bookmarkEnd w:id="106"/>
      <w:bookmarkEnd w:id="107"/>
    </w:p>
    <w:tbl>
      <w:tblPr>
        <w:tblW w:w="9367" w:type="dxa"/>
        <w:jc w:val="center"/>
        <w:tblLayout w:type="fixed"/>
        <w:tblLook w:val="0000" w:firstRow="0" w:lastRow="0" w:firstColumn="0" w:lastColumn="0" w:noHBand="0" w:noVBand="0"/>
      </w:tblPr>
      <w:tblGrid>
        <w:gridCol w:w="2608"/>
        <w:gridCol w:w="6759"/>
      </w:tblGrid>
      <w:tr w:rsidR="00D048E4" w:rsidRPr="00A23A0B" w14:paraId="6898823E" w14:textId="77777777">
        <w:trPr>
          <w:jc w:val="center"/>
        </w:trPr>
        <w:tc>
          <w:tcPr>
            <w:tcW w:w="2608" w:type="dxa"/>
          </w:tcPr>
          <w:p w14:paraId="1E1544E0" w14:textId="77777777" w:rsidR="00D048E4" w:rsidRPr="00A23A0B" w:rsidRDefault="00D048E4">
            <w:pPr>
              <w:pStyle w:val="A1-Heading3"/>
            </w:pPr>
            <w:bookmarkStart w:id="108" w:name="_Toc351343682"/>
            <w:bookmarkStart w:id="109" w:name="_Toc69287164"/>
            <w:bookmarkStart w:id="110" w:name="_Toc172359552"/>
            <w:r w:rsidRPr="00A23A0B">
              <w:t>2.1</w:t>
            </w:r>
            <w:r w:rsidRPr="00A23A0B">
              <w:tab/>
              <w:t>Effectiveness of Contract</w:t>
            </w:r>
            <w:bookmarkEnd w:id="108"/>
            <w:bookmarkEnd w:id="109"/>
            <w:bookmarkEnd w:id="110"/>
          </w:p>
        </w:tc>
        <w:tc>
          <w:tcPr>
            <w:tcW w:w="6759" w:type="dxa"/>
          </w:tcPr>
          <w:p w14:paraId="310003A4" w14:textId="77777777" w:rsidR="00D048E4" w:rsidRPr="00A23A0B" w:rsidRDefault="00D048E4">
            <w:pPr>
              <w:spacing w:after="200"/>
              <w:ind w:right="-72"/>
              <w:jc w:val="both"/>
            </w:pPr>
            <w:r w:rsidRPr="00A23A0B">
              <w:t>This Contract shall come into force and effect on the date (the “Effective Date”) of the Client’s notice to the Consultant instructing the Consultant to begin carrying out the Services.  This notice shall confirm that the effectiveness conditions, if any, listed in the SC have been met.</w:t>
            </w:r>
          </w:p>
        </w:tc>
      </w:tr>
      <w:tr w:rsidR="00D048E4" w:rsidRPr="00A23A0B" w14:paraId="512753CF" w14:textId="77777777">
        <w:trPr>
          <w:jc w:val="center"/>
        </w:trPr>
        <w:tc>
          <w:tcPr>
            <w:tcW w:w="2608" w:type="dxa"/>
          </w:tcPr>
          <w:p w14:paraId="3DC9724B" w14:textId="77777777" w:rsidR="00D048E4" w:rsidRPr="00A23A0B" w:rsidRDefault="00D048E4" w:rsidP="00C20E28">
            <w:pPr>
              <w:pStyle w:val="A1-Heading3"/>
            </w:pPr>
            <w:bookmarkStart w:id="111" w:name="_Toc351343683"/>
            <w:bookmarkStart w:id="112" w:name="_Toc69287165"/>
            <w:bookmarkStart w:id="113" w:name="_Toc172359553"/>
            <w:r w:rsidRPr="00A23A0B">
              <w:lastRenderedPageBreak/>
              <w:t>2.2</w:t>
            </w:r>
            <w:r w:rsidRPr="00A23A0B">
              <w:tab/>
              <w:t>Termination of Contract for Failure to Become Effective</w:t>
            </w:r>
            <w:bookmarkEnd w:id="111"/>
            <w:bookmarkEnd w:id="112"/>
            <w:bookmarkEnd w:id="113"/>
          </w:p>
        </w:tc>
        <w:tc>
          <w:tcPr>
            <w:tcW w:w="6759" w:type="dxa"/>
          </w:tcPr>
          <w:p w14:paraId="7432850E" w14:textId="77777777" w:rsidR="00D048E4" w:rsidRPr="00A23A0B" w:rsidRDefault="00D048E4">
            <w:pPr>
              <w:spacing w:after="180"/>
              <w:ind w:right="-72"/>
              <w:jc w:val="both"/>
            </w:pPr>
            <w:r w:rsidRPr="00A23A0B">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D048E4" w:rsidRPr="00A23A0B" w14:paraId="5AD28C41" w14:textId="77777777">
        <w:trPr>
          <w:jc w:val="center"/>
        </w:trPr>
        <w:tc>
          <w:tcPr>
            <w:tcW w:w="2608" w:type="dxa"/>
          </w:tcPr>
          <w:p w14:paraId="6CC7116D" w14:textId="77777777" w:rsidR="00D048E4" w:rsidRPr="00A23A0B" w:rsidRDefault="00D048E4">
            <w:pPr>
              <w:pStyle w:val="A1-Heading3"/>
            </w:pPr>
            <w:bookmarkStart w:id="114" w:name="_Toc351343684"/>
            <w:bookmarkStart w:id="115" w:name="_Toc69287166"/>
            <w:bookmarkStart w:id="116" w:name="_Toc172359554"/>
            <w:r w:rsidRPr="00A23A0B">
              <w:t>2.3</w:t>
            </w:r>
            <w:r w:rsidRPr="00A23A0B">
              <w:tab/>
              <w:t>Commencement of Services</w:t>
            </w:r>
            <w:bookmarkEnd w:id="114"/>
            <w:bookmarkEnd w:id="115"/>
            <w:bookmarkEnd w:id="116"/>
          </w:p>
        </w:tc>
        <w:tc>
          <w:tcPr>
            <w:tcW w:w="6759" w:type="dxa"/>
          </w:tcPr>
          <w:p w14:paraId="2BF46BA6" w14:textId="77777777" w:rsidR="00D048E4" w:rsidRPr="00A23A0B" w:rsidRDefault="00D048E4">
            <w:pPr>
              <w:spacing w:after="180"/>
              <w:ind w:right="-72"/>
              <w:jc w:val="both"/>
            </w:pPr>
            <w:r w:rsidRPr="00A23A0B">
              <w:t>The Consultant shall begin carrying out the Services not later than the number of days after the Effective Date specified in the SC.</w:t>
            </w:r>
          </w:p>
        </w:tc>
      </w:tr>
      <w:tr w:rsidR="00D048E4" w:rsidRPr="00A23A0B" w14:paraId="62283E72" w14:textId="77777777">
        <w:trPr>
          <w:jc w:val="center"/>
        </w:trPr>
        <w:tc>
          <w:tcPr>
            <w:tcW w:w="2608" w:type="dxa"/>
          </w:tcPr>
          <w:p w14:paraId="5A5B885B" w14:textId="77777777" w:rsidR="00D048E4" w:rsidRPr="00A23A0B" w:rsidRDefault="00D048E4">
            <w:pPr>
              <w:pStyle w:val="A1-Heading3"/>
            </w:pPr>
            <w:bookmarkStart w:id="117" w:name="_Toc351343685"/>
            <w:bookmarkStart w:id="118" w:name="_Toc69287167"/>
            <w:bookmarkStart w:id="119" w:name="_Toc172359555"/>
            <w:r w:rsidRPr="00A23A0B">
              <w:t>2.4</w:t>
            </w:r>
            <w:r w:rsidRPr="00A23A0B">
              <w:tab/>
              <w:t>Expiration of Contract</w:t>
            </w:r>
            <w:bookmarkEnd w:id="117"/>
            <w:bookmarkEnd w:id="118"/>
            <w:bookmarkEnd w:id="119"/>
          </w:p>
        </w:tc>
        <w:tc>
          <w:tcPr>
            <w:tcW w:w="6759" w:type="dxa"/>
          </w:tcPr>
          <w:p w14:paraId="048AF6BC" w14:textId="77777777" w:rsidR="00D048E4" w:rsidRPr="00A23A0B" w:rsidRDefault="00D048E4">
            <w:pPr>
              <w:spacing w:after="180"/>
              <w:ind w:right="-72"/>
              <w:jc w:val="both"/>
            </w:pPr>
            <w:r w:rsidRPr="00A23A0B">
              <w:t xml:space="preserve">Unless terminated earlier pursuant to Clause GC 2.9 hereof, this Contract shall expire at the end of such </w:t>
            </w:r>
            <w:proofErr w:type="gramStart"/>
            <w:r w:rsidRPr="00A23A0B">
              <w:t>time period</w:t>
            </w:r>
            <w:proofErr w:type="gramEnd"/>
            <w:r w:rsidRPr="00A23A0B">
              <w:t xml:space="preserve"> after the Effective Date as specified in the SC.</w:t>
            </w:r>
          </w:p>
        </w:tc>
      </w:tr>
      <w:tr w:rsidR="00D048E4" w:rsidRPr="00A23A0B" w14:paraId="0119F24C" w14:textId="77777777">
        <w:trPr>
          <w:jc w:val="center"/>
        </w:trPr>
        <w:tc>
          <w:tcPr>
            <w:tcW w:w="2608" w:type="dxa"/>
          </w:tcPr>
          <w:p w14:paraId="3CF08570" w14:textId="77777777" w:rsidR="00D048E4" w:rsidRPr="00A23A0B" w:rsidRDefault="00D048E4">
            <w:pPr>
              <w:pStyle w:val="A1-Heading3"/>
            </w:pPr>
            <w:bookmarkStart w:id="120" w:name="_Toc351343686"/>
            <w:bookmarkStart w:id="121" w:name="_Toc69287168"/>
            <w:bookmarkStart w:id="122" w:name="_Toc172359556"/>
            <w:r w:rsidRPr="00A23A0B">
              <w:t>2.5</w:t>
            </w:r>
            <w:r w:rsidRPr="00A23A0B">
              <w:tab/>
              <w:t>Entire Agreement</w:t>
            </w:r>
            <w:bookmarkEnd w:id="120"/>
            <w:bookmarkEnd w:id="121"/>
            <w:bookmarkEnd w:id="122"/>
          </w:p>
        </w:tc>
        <w:tc>
          <w:tcPr>
            <w:tcW w:w="6759" w:type="dxa"/>
          </w:tcPr>
          <w:p w14:paraId="723BF459" w14:textId="77777777" w:rsidR="00D048E4" w:rsidRPr="00A23A0B" w:rsidRDefault="00D048E4">
            <w:pPr>
              <w:spacing w:after="180"/>
              <w:ind w:right="-72"/>
              <w:jc w:val="both"/>
            </w:pPr>
            <w:r w:rsidRPr="00A23A0B">
              <w:t xml:space="preserve">This Contract contains all covenants, stipulations and provisions agreed by the Parties.  No agent or representative of either Party has authority to make, and the Parties shall not be bound by or be liable </w:t>
            </w:r>
            <w:proofErr w:type="gramStart"/>
            <w:r w:rsidRPr="00A23A0B">
              <w:t>for,</w:t>
            </w:r>
            <w:proofErr w:type="gramEnd"/>
            <w:r w:rsidRPr="00A23A0B">
              <w:t xml:space="preserve"> any statement, representation, promise or agreement not set forth herein.</w:t>
            </w:r>
          </w:p>
        </w:tc>
      </w:tr>
      <w:tr w:rsidR="00D048E4" w:rsidRPr="00A23A0B" w14:paraId="13DE8960" w14:textId="77777777">
        <w:trPr>
          <w:jc w:val="center"/>
        </w:trPr>
        <w:tc>
          <w:tcPr>
            <w:tcW w:w="2608" w:type="dxa"/>
          </w:tcPr>
          <w:p w14:paraId="5B70F9BE" w14:textId="77777777" w:rsidR="00D048E4" w:rsidRPr="00A23A0B" w:rsidRDefault="00D048E4">
            <w:pPr>
              <w:pStyle w:val="A1-Heading3"/>
            </w:pPr>
            <w:bookmarkStart w:id="123" w:name="_Toc351343687"/>
            <w:bookmarkStart w:id="124" w:name="_Toc69287169"/>
            <w:bookmarkStart w:id="125" w:name="_Toc172359557"/>
            <w:r w:rsidRPr="00A23A0B">
              <w:t>2.6</w:t>
            </w:r>
            <w:r w:rsidRPr="00A23A0B">
              <w:tab/>
              <w:t>Modification</w:t>
            </w:r>
            <w:bookmarkEnd w:id="123"/>
            <w:r w:rsidRPr="00A23A0B">
              <w:t>s or Variations</w:t>
            </w:r>
            <w:bookmarkEnd w:id="124"/>
            <w:bookmarkEnd w:id="125"/>
          </w:p>
        </w:tc>
        <w:tc>
          <w:tcPr>
            <w:tcW w:w="6759" w:type="dxa"/>
          </w:tcPr>
          <w:p w14:paraId="1829C758" w14:textId="77777777" w:rsidR="00D048E4" w:rsidRPr="00A23A0B" w:rsidRDefault="00D048E4">
            <w:pPr>
              <w:tabs>
                <w:tab w:val="left" w:pos="540"/>
              </w:tabs>
              <w:suppressAutoHyphens/>
              <w:spacing w:after="180"/>
              <w:ind w:left="522" w:hanging="522"/>
              <w:jc w:val="both"/>
            </w:pPr>
            <w:r w:rsidRPr="00A23A0B">
              <w:t>(a)</w:t>
            </w:r>
            <w:r w:rsidRPr="00A23A0B">
              <w:tab/>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15D12754" w14:textId="77777777" w:rsidR="00D048E4" w:rsidRPr="00A23A0B" w:rsidRDefault="00D048E4">
            <w:pPr>
              <w:tabs>
                <w:tab w:val="left" w:pos="540"/>
              </w:tabs>
              <w:suppressAutoHyphens/>
              <w:spacing w:after="180"/>
              <w:ind w:left="522" w:hanging="522"/>
              <w:jc w:val="both"/>
            </w:pPr>
            <w:r w:rsidRPr="00A23A0B">
              <w:t>(b)</w:t>
            </w:r>
            <w:r w:rsidRPr="00A23A0B">
              <w:tab/>
              <w:t xml:space="preserve">In cases of substantial modifications or variations, the prior written consent of the </w:t>
            </w:r>
            <w:r w:rsidR="001F3EDE" w:rsidRPr="00A23A0B">
              <w:t>PPAF</w:t>
            </w:r>
            <w:r w:rsidRPr="00A23A0B">
              <w:t xml:space="preserve"> is required.</w:t>
            </w:r>
          </w:p>
        </w:tc>
      </w:tr>
      <w:tr w:rsidR="00D048E4" w:rsidRPr="00A23A0B" w14:paraId="53A8D86E" w14:textId="77777777">
        <w:trPr>
          <w:jc w:val="center"/>
        </w:trPr>
        <w:tc>
          <w:tcPr>
            <w:tcW w:w="2608" w:type="dxa"/>
          </w:tcPr>
          <w:p w14:paraId="5B48E2C4" w14:textId="77777777" w:rsidR="00D048E4" w:rsidRPr="00A23A0B" w:rsidRDefault="00D048E4">
            <w:pPr>
              <w:pStyle w:val="A1-Heading3"/>
              <w:rPr>
                <w:lang w:val="fr-FR"/>
              </w:rPr>
            </w:pPr>
            <w:bookmarkStart w:id="126" w:name="_Toc351343688"/>
            <w:bookmarkStart w:id="127" w:name="_Toc69287170"/>
            <w:bookmarkStart w:id="128" w:name="_Toc172359558"/>
            <w:r w:rsidRPr="00A23A0B">
              <w:rPr>
                <w:lang w:val="fr-FR"/>
              </w:rPr>
              <w:t>2.7</w:t>
            </w:r>
            <w:r w:rsidRPr="00A23A0B">
              <w:rPr>
                <w:lang w:val="fr-FR"/>
              </w:rPr>
              <w:tab/>
              <w:t>Force Majeure</w:t>
            </w:r>
            <w:bookmarkEnd w:id="126"/>
            <w:bookmarkEnd w:id="127"/>
            <w:bookmarkEnd w:id="128"/>
          </w:p>
          <w:p w14:paraId="16307091" w14:textId="77777777" w:rsidR="00D048E4" w:rsidRPr="00A23A0B" w:rsidRDefault="00D048E4">
            <w:pPr>
              <w:pStyle w:val="A1-Heading3"/>
              <w:rPr>
                <w:lang w:val="fr-FR"/>
              </w:rPr>
            </w:pPr>
          </w:p>
        </w:tc>
        <w:tc>
          <w:tcPr>
            <w:tcW w:w="6759" w:type="dxa"/>
          </w:tcPr>
          <w:p w14:paraId="5B5B2BB6" w14:textId="77777777" w:rsidR="00D048E4" w:rsidRPr="00A23A0B" w:rsidRDefault="00D048E4">
            <w:pPr>
              <w:spacing w:after="200"/>
              <w:ind w:right="-72"/>
              <w:jc w:val="both"/>
              <w:rPr>
                <w:lang w:val="fr-FR"/>
              </w:rPr>
            </w:pPr>
          </w:p>
        </w:tc>
      </w:tr>
      <w:tr w:rsidR="00D048E4" w:rsidRPr="00A23A0B" w14:paraId="64278602" w14:textId="77777777">
        <w:trPr>
          <w:jc w:val="center"/>
        </w:trPr>
        <w:tc>
          <w:tcPr>
            <w:tcW w:w="2608" w:type="dxa"/>
          </w:tcPr>
          <w:p w14:paraId="0F83E2B5" w14:textId="77777777" w:rsidR="00D048E4" w:rsidRPr="00A23A0B" w:rsidRDefault="00D048E4">
            <w:pPr>
              <w:pStyle w:val="A1-Heading4"/>
              <w:rPr>
                <w:lang w:val="fr-FR"/>
              </w:rPr>
            </w:pPr>
            <w:bookmarkStart w:id="129" w:name="_Toc351343689"/>
            <w:r w:rsidRPr="00A23A0B">
              <w:rPr>
                <w:lang w:val="fr-FR"/>
              </w:rPr>
              <w:t>2.7.1</w:t>
            </w:r>
            <w:r w:rsidRPr="00A23A0B">
              <w:rPr>
                <w:lang w:val="fr-FR"/>
              </w:rPr>
              <w:tab/>
            </w:r>
            <w:proofErr w:type="spellStart"/>
            <w:r w:rsidRPr="00A23A0B">
              <w:rPr>
                <w:lang w:val="fr-FR"/>
              </w:rPr>
              <w:t>Definition</w:t>
            </w:r>
            <w:bookmarkEnd w:id="129"/>
            <w:proofErr w:type="spellEnd"/>
          </w:p>
        </w:tc>
        <w:tc>
          <w:tcPr>
            <w:tcW w:w="6759" w:type="dxa"/>
          </w:tcPr>
          <w:p w14:paraId="519CFF10" w14:textId="77777777" w:rsidR="00D048E4" w:rsidRPr="00A23A0B" w:rsidRDefault="00D048E4">
            <w:pPr>
              <w:tabs>
                <w:tab w:val="left" w:pos="540"/>
              </w:tabs>
              <w:suppressAutoHyphens/>
              <w:spacing w:after="200"/>
              <w:ind w:left="522" w:hanging="522"/>
              <w:jc w:val="both"/>
            </w:pPr>
            <w:r w:rsidRPr="00A23A0B">
              <w:t>(a)</w:t>
            </w:r>
            <w:r w:rsidRPr="00A23A0B">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0EF1E354" w14:textId="77777777" w:rsidR="00D048E4" w:rsidRPr="00A23A0B" w:rsidRDefault="00D048E4">
            <w:pPr>
              <w:tabs>
                <w:tab w:val="left" w:pos="540"/>
              </w:tabs>
              <w:spacing w:after="200"/>
              <w:ind w:left="540" w:right="-72" w:hanging="540"/>
              <w:jc w:val="both"/>
            </w:pPr>
            <w:r w:rsidRPr="00A23A0B">
              <w:t>(b)</w:t>
            </w:r>
            <w:r w:rsidRPr="00A23A0B">
              <w:tab/>
              <w:t xml:space="preserve">Force Majeure shall not include (i) any event which is caused by the negligence or intentional action of a Party or such Party’s Sub-Consultants or agents or employees, nor (ii) any event which a diligent Party could reasonably have been expected </w:t>
            </w:r>
            <w:r w:rsidRPr="00A23A0B">
              <w:lastRenderedPageBreak/>
              <w:t>both to take into account at the time of the conclusion of this Contract, and avoid or overcome in the carrying out of its obligations hereunder.</w:t>
            </w:r>
          </w:p>
          <w:p w14:paraId="70AAD12C" w14:textId="77777777" w:rsidR="00D048E4" w:rsidRPr="00A23A0B" w:rsidRDefault="00D048E4">
            <w:pPr>
              <w:tabs>
                <w:tab w:val="left" w:pos="540"/>
              </w:tabs>
              <w:spacing w:after="200"/>
              <w:ind w:left="540" w:right="-72" w:hanging="540"/>
              <w:jc w:val="both"/>
            </w:pPr>
            <w:r w:rsidRPr="00A23A0B">
              <w:t>(c)</w:t>
            </w:r>
            <w:r w:rsidRPr="00A23A0B">
              <w:tab/>
              <w:t>Force Majeure shall not include insufficiency of funds or failure to make any payment required hereunder.</w:t>
            </w:r>
          </w:p>
        </w:tc>
      </w:tr>
      <w:tr w:rsidR="00D048E4" w:rsidRPr="00A23A0B" w14:paraId="32649B8D" w14:textId="77777777">
        <w:trPr>
          <w:jc w:val="center"/>
        </w:trPr>
        <w:tc>
          <w:tcPr>
            <w:tcW w:w="2608" w:type="dxa"/>
          </w:tcPr>
          <w:p w14:paraId="5B4CF2D6" w14:textId="77777777" w:rsidR="00D048E4" w:rsidRPr="00A23A0B" w:rsidRDefault="00D048E4">
            <w:pPr>
              <w:pStyle w:val="A1-Heading4"/>
              <w:rPr>
                <w:b w:val="0"/>
              </w:rPr>
            </w:pPr>
            <w:bookmarkStart w:id="130" w:name="_Toc351343690"/>
            <w:r w:rsidRPr="00A23A0B">
              <w:lastRenderedPageBreak/>
              <w:t>2.7.2</w:t>
            </w:r>
            <w:r w:rsidRPr="00A23A0B">
              <w:tab/>
              <w:t>No Breach of Contract</w:t>
            </w:r>
            <w:bookmarkEnd w:id="130"/>
          </w:p>
        </w:tc>
        <w:tc>
          <w:tcPr>
            <w:tcW w:w="6759" w:type="dxa"/>
          </w:tcPr>
          <w:p w14:paraId="320CDC1A" w14:textId="77777777" w:rsidR="00D048E4" w:rsidRPr="00A23A0B" w:rsidRDefault="00D048E4" w:rsidP="00A72C3C">
            <w:pPr>
              <w:spacing w:after="200"/>
              <w:jc w:val="both"/>
            </w:pPr>
            <w:r w:rsidRPr="00A23A0B">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D048E4" w:rsidRPr="00A23A0B" w14:paraId="4CD07177" w14:textId="77777777">
        <w:trPr>
          <w:jc w:val="center"/>
        </w:trPr>
        <w:tc>
          <w:tcPr>
            <w:tcW w:w="2608" w:type="dxa"/>
          </w:tcPr>
          <w:p w14:paraId="58B03C59" w14:textId="77777777" w:rsidR="00D048E4" w:rsidRPr="00A23A0B" w:rsidRDefault="00D048E4">
            <w:pPr>
              <w:pStyle w:val="A1-Heading4"/>
            </w:pPr>
            <w:r w:rsidRPr="00A23A0B">
              <w:rPr>
                <w:spacing w:val="-3"/>
              </w:rPr>
              <w:t>2.7.3</w:t>
            </w:r>
            <w:r w:rsidRPr="00A23A0B">
              <w:rPr>
                <w:spacing w:val="-3"/>
              </w:rPr>
              <w:tab/>
              <w:t>Measures to be Taken</w:t>
            </w:r>
          </w:p>
        </w:tc>
        <w:tc>
          <w:tcPr>
            <w:tcW w:w="6759" w:type="dxa"/>
          </w:tcPr>
          <w:p w14:paraId="7C081126" w14:textId="77777777" w:rsidR="00D048E4" w:rsidRPr="00A23A0B" w:rsidRDefault="00D048E4">
            <w:pPr>
              <w:tabs>
                <w:tab w:val="left" w:pos="540"/>
              </w:tabs>
              <w:spacing w:after="200"/>
              <w:ind w:left="540" w:right="-72" w:hanging="540"/>
              <w:jc w:val="both"/>
            </w:pPr>
            <w:r w:rsidRPr="00A23A0B">
              <w:t>(a)</w:t>
            </w:r>
            <w:r w:rsidRPr="00A23A0B">
              <w:tab/>
              <w:t xml:space="preserve">A Party affected by an event of Force Majeure shall continue to </w:t>
            </w:r>
            <w:proofErr w:type="gramStart"/>
            <w:r w:rsidRPr="00A23A0B">
              <w:t>perform</w:t>
            </w:r>
            <w:proofErr w:type="gramEnd"/>
            <w:r w:rsidRPr="00A23A0B">
              <w:t xml:space="preserve"> its obligations under the Contract as far as is reasonably </w:t>
            </w:r>
            <w:proofErr w:type="gramStart"/>
            <w:r w:rsidRPr="00A23A0B">
              <w:t>practical, and</w:t>
            </w:r>
            <w:proofErr w:type="gramEnd"/>
            <w:r w:rsidRPr="00A23A0B">
              <w:t xml:space="preserve"> shall take all reasonable measures to minimize the consequences of any </w:t>
            </w:r>
            <w:proofErr w:type="gramStart"/>
            <w:r w:rsidRPr="00A23A0B">
              <w:t>event of Force</w:t>
            </w:r>
            <w:proofErr w:type="gramEnd"/>
            <w:r w:rsidRPr="00A23A0B">
              <w:t xml:space="preserve"> Majeure.</w:t>
            </w:r>
          </w:p>
          <w:p w14:paraId="5C86D172" w14:textId="77777777" w:rsidR="00D048E4" w:rsidRPr="00A23A0B" w:rsidRDefault="00D048E4">
            <w:pPr>
              <w:tabs>
                <w:tab w:val="left" w:pos="540"/>
              </w:tabs>
              <w:spacing w:after="200"/>
              <w:ind w:left="540" w:right="-72" w:hanging="540"/>
              <w:jc w:val="both"/>
            </w:pPr>
            <w:r w:rsidRPr="00A23A0B">
              <w:t>(b)</w:t>
            </w:r>
            <w:r w:rsidRPr="00A23A0B">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3B1DD8F5" w14:textId="77777777" w:rsidR="00D048E4" w:rsidRPr="00A23A0B" w:rsidRDefault="00D048E4">
            <w:pPr>
              <w:tabs>
                <w:tab w:val="left" w:pos="540"/>
              </w:tabs>
              <w:spacing w:after="200"/>
              <w:ind w:left="540" w:right="-72" w:hanging="540"/>
              <w:jc w:val="both"/>
            </w:pPr>
            <w:r w:rsidRPr="00A23A0B">
              <w:t>(c)</w:t>
            </w:r>
            <w:r w:rsidRPr="00A23A0B">
              <w:tab/>
              <w:t xml:space="preserve">Any period within which a Party shall, pursuant to this Contract, complete any action or task, shall be extended for a period equal to the time during which such Party was unable to perform such action </w:t>
            </w:r>
            <w:proofErr w:type="gramStart"/>
            <w:r w:rsidRPr="00A23A0B">
              <w:t>as a result of</w:t>
            </w:r>
            <w:proofErr w:type="gramEnd"/>
            <w:r w:rsidRPr="00A23A0B">
              <w:t xml:space="preserve"> Force Majeure.</w:t>
            </w:r>
          </w:p>
          <w:p w14:paraId="031900FB" w14:textId="77777777" w:rsidR="00D048E4" w:rsidRPr="00A23A0B" w:rsidRDefault="00D048E4">
            <w:pPr>
              <w:tabs>
                <w:tab w:val="left" w:pos="540"/>
              </w:tabs>
              <w:spacing w:after="200"/>
              <w:ind w:left="540" w:right="-72" w:hanging="540"/>
              <w:jc w:val="both"/>
            </w:pPr>
            <w:proofErr w:type="gramStart"/>
            <w:r w:rsidRPr="00A23A0B">
              <w:t>(d)</w:t>
            </w:r>
            <w:r w:rsidRPr="00A23A0B">
              <w:tab/>
              <w:t>During</w:t>
            </w:r>
            <w:proofErr w:type="gramEnd"/>
            <w:r w:rsidRPr="00A23A0B">
              <w:t xml:space="preserve"> the period of their inability to perform the Services </w:t>
            </w:r>
            <w:proofErr w:type="gramStart"/>
            <w:r w:rsidRPr="00A23A0B">
              <w:t>as a result of</w:t>
            </w:r>
            <w:proofErr w:type="gramEnd"/>
            <w:r w:rsidRPr="00A23A0B">
              <w:t xml:space="preserve"> an event of Force Majeure, the Consultant, upon instructions by the Client, shall either:</w:t>
            </w:r>
          </w:p>
          <w:p w14:paraId="714745B8" w14:textId="77777777" w:rsidR="00D048E4" w:rsidRPr="00A23A0B" w:rsidRDefault="00D048E4" w:rsidP="00D048E4">
            <w:pPr>
              <w:numPr>
                <w:ilvl w:val="0"/>
                <w:numId w:val="3"/>
              </w:numPr>
              <w:spacing w:after="200"/>
              <w:ind w:left="1129" w:right="-74" w:hanging="590"/>
              <w:jc w:val="both"/>
            </w:pPr>
            <w:r w:rsidRPr="00A23A0B">
              <w:t>demobilize, in which case the Consultant shall be reimbursed for additional costs they reasonably and necessarily incurred, and, if required by the Client, in reactivating the Services; or</w:t>
            </w:r>
          </w:p>
          <w:p w14:paraId="564A87F3" w14:textId="77777777" w:rsidR="00D048E4" w:rsidRPr="00A23A0B" w:rsidRDefault="00D048E4" w:rsidP="00D048E4">
            <w:pPr>
              <w:numPr>
                <w:ilvl w:val="0"/>
                <w:numId w:val="3"/>
              </w:numPr>
              <w:spacing w:after="200"/>
              <w:ind w:left="1129" w:right="-74" w:hanging="590"/>
              <w:jc w:val="both"/>
            </w:pPr>
            <w:r w:rsidRPr="00A23A0B">
              <w:t xml:space="preserve">continue with the Services to the extent possible, in which case the Consultant shall continue to be paid under the terms of this Contract </w:t>
            </w:r>
            <w:proofErr w:type="gramStart"/>
            <w:r w:rsidRPr="00A23A0B">
              <w:t>and  be</w:t>
            </w:r>
            <w:proofErr w:type="gramEnd"/>
            <w:r w:rsidRPr="00A23A0B">
              <w:t xml:space="preserve"> reimbursed for additional costs reasonably and necessarily incurred.</w:t>
            </w:r>
          </w:p>
          <w:p w14:paraId="044E599C" w14:textId="77777777" w:rsidR="00D048E4" w:rsidRPr="00A23A0B" w:rsidRDefault="00D048E4">
            <w:pPr>
              <w:tabs>
                <w:tab w:val="left" w:pos="540"/>
              </w:tabs>
              <w:spacing w:after="200"/>
              <w:ind w:left="540" w:right="-72" w:hanging="540"/>
              <w:jc w:val="both"/>
            </w:pPr>
            <w:r w:rsidRPr="00A23A0B">
              <w:lastRenderedPageBreak/>
              <w:t>(e)</w:t>
            </w:r>
            <w:r w:rsidRPr="00A23A0B">
              <w:tab/>
              <w:t>In the case of disagreement between the Parties as to the existence or extent of Force Majeure, the matter shall be settled according to Clause GC 8.</w:t>
            </w:r>
          </w:p>
        </w:tc>
      </w:tr>
      <w:tr w:rsidR="00D048E4" w:rsidRPr="00A23A0B" w14:paraId="08CDBFDA" w14:textId="77777777">
        <w:trPr>
          <w:jc w:val="center"/>
        </w:trPr>
        <w:tc>
          <w:tcPr>
            <w:tcW w:w="2608" w:type="dxa"/>
          </w:tcPr>
          <w:p w14:paraId="739DBA1E" w14:textId="77777777" w:rsidR="00D048E4" w:rsidRPr="00A23A0B" w:rsidRDefault="00D048E4">
            <w:pPr>
              <w:pStyle w:val="A1-Heading3"/>
            </w:pPr>
            <w:bookmarkStart w:id="131" w:name="_Toc351343695"/>
            <w:bookmarkStart w:id="132" w:name="_Toc69287171"/>
            <w:bookmarkStart w:id="133" w:name="_Toc172359559"/>
            <w:r w:rsidRPr="00A23A0B">
              <w:lastRenderedPageBreak/>
              <w:t>2.8</w:t>
            </w:r>
            <w:r w:rsidRPr="00A23A0B">
              <w:tab/>
              <w:t>Suspension</w:t>
            </w:r>
            <w:bookmarkEnd w:id="131"/>
            <w:bookmarkEnd w:id="132"/>
            <w:bookmarkEnd w:id="133"/>
          </w:p>
        </w:tc>
        <w:tc>
          <w:tcPr>
            <w:tcW w:w="6759" w:type="dxa"/>
          </w:tcPr>
          <w:p w14:paraId="04FA1394" w14:textId="77777777" w:rsidR="00D048E4" w:rsidRPr="00A23A0B" w:rsidRDefault="00D048E4">
            <w:pPr>
              <w:pStyle w:val="BodyText"/>
              <w:suppressAutoHyphens w:val="0"/>
              <w:spacing w:after="200"/>
              <w:rPr>
                <w:szCs w:val="24"/>
              </w:rPr>
            </w:pPr>
            <w:r w:rsidRPr="00A23A0B">
              <w:rPr>
                <w:szCs w:val="24"/>
              </w:rP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days after receipt by the Consultant of such notice of suspension.</w:t>
            </w:r>
          </w:p>
        </w:tc>
      </w:tr>
      <w:tr w:rsidR="00D048E4" w:rsidRPr="00A23A0B" w14:paraId="48597E1A" w14:textId="77777777">
        <w:trPr>
          <w:jc w:val="center"/>
        </w:trPr>
        <w:tc>
          <w:tcPr>
            <w:tcW w:w="2608" w:type="dxa"/>
          </w:tcPr>
          <w:p w14:paraId="5845D2AE" w14:textId="77777777" w:rsidR="00D048E4" w:rsidRPr="00A23A0B" w:rsidRDefault="00D048E4">
            <w:pPr>
              <w:pStyle w:val="A1-Heading3"/>
            </w:pPr>
            <w:bookmarkStart w:id="134" w:name="_Toc351343696"/>
            <w:bookmarkStart w:id="135" w:name="_Toc69287172"/>
            <w:bookmarkStart w:id="136" w:name="_Toc172359560"/>
            <w:r w:rsidRPr="00A23A0B">
              <w:t>2.9</w:t>
            </w:r>
            <w:r w:rsidRPr="00A23A0B">
              <w:tab/>
              <w:t>Termination</w:t>
            </w:r>
            <w:bookmarkEnd w:id="134"/>
            <w:bookmarkEnd w:id="135"/>
            <w:bookmarkEnd w:id="136"/>
          </w:p>
        </w:tc>
        <w:tc>
          <w:tcPr>
            <w:tcW w:w="6759" w:type="dxa"/>
          </w:tcPr>
          <w:p w14:paraId="09B037CE" w14:textId="77777777" w:rsidR="00D048E4" w:rsidRPr="00A23A0B" w:rsidRDefault="00D048E4">
            <w:pPr>
              <w:spacing w:after="200"/>
              <w:ind w:right="-72"/>
              <w:jc w:val="both"/>
            </w:pPr>
          </w:p>
        </w:tc>
      </w:tr>
      <w:tr w:rsidR="00D048E4" w:rsidRPr="00A23A0B" w14:paraId="7F04D460" w14:textId="77777777">
        <w:trPr>
          <w:jc w:val="center"/>
        </w:trPr>
        <w:tc>
          <w:tcPr>
            <w:tcW w:w="2608" w:type="dxa"/>
          </w:tcPr>
          <w:p w14:paraId="2C4781FD" w14:textId="77777777" w:rsidR="00D048E4" w:rsidRPr="00A23A0B" w:rsidRDefault="00D048E4">
            <w:pPr>
              <w:pStyle w:val="Heading4"/>
              <w:keepNext w:val="0"/>
              <w:tabs>
                <w:tab w:val="left" w:pos="1062"/>
              </w:tabs>
              <w:ind w:left="1062" w:hanging="720"/>
              <w:rPr>
                <w:iCs/>
                <w:sz w:val="24"/>
              </w:rPr>
            </w:pPr>
            <w:bookmarkStart w:id="137" w:name="_Toc351343697"/>
            <w:r w:rsidRPr="00A23A0B">
              <w:rPr>
                <w:iCs/>
                <w:sz w:val="24"/>
              </w:rPr>
              <w:t>2.9.1</w:t>
            </w:r>
            <w:r w:rsidRPr="00A23A0B">
              <w:rPr>
                <w:iCs/>
                <w:sz w:val="24"/>
              </w:rPr>
              <w:tab/>
              <w:t xml:space="preserve">By the </w:t>
            </w:r>
          </w:p>
          <w:p w14:paraId="4E5298E2" w14:textId="77777777" w:rsidR="00D048E4" w:rsidRPr="00A23A0B" w:rsidRDefault="00D048E4">
            <w:pPr>
              <w:pStyle w:val="A1-Heading4"/>
            </w:pPr>
            <w:r w:rsidRPr="00A23A0B">
              <w:t>Client</w:t>
            </w:r>
            <w:bookmarkEnd w:id="137"/>
          </w:p>
        </w:tc>
        <w:tc>
          <w:tcPr>
            <w:tcW w:w="6759" w:type="dxa"/>
          </w:tcPr>
          <w:p w14:paraId="51BFE500" w14:textId="77777777" w:rsidR="00D048E4" w:rsidRPr="00A23A0B" w:rsidRDefault="00D048E4">
            <w:pPr>
              <w:spacing w:after="200"/>
              <w:ind w:right="-72"/>
              <w:jc w:val="both"/>
            </w:pPr>
            <w:r w:rsidRPr="00A23A0B">
              <w:t xml:space="preserve">The Client may terminate this Contract in case of the occurrence of any of the events specified in paragraphs (a) through (g) of this Clause GC 2.9.1.  In such an occurrence the Client shall give </w:t>
            </w:r>
            <w:proofErr w:type="gramStart"/>
            <w:r w:rsidRPr="00A23A0B">
              <w:t>a not</w:t>
            </w:r>
            <w:proofErr w:type="gramEnd"/>
            <w:r w:rsidRPr="00A23A0B">
              <w:t xml:space="preserve"> less than thirty (30) days’ written notice of termination to the Consultants, and sixty (60) </w:t>
            </w:r>
            <w:proofErr w:type="gramStart"/>
            <w:r w:rsidRPr="00A23A0B">
              <w:t>days’</w:t>
            </w:r>
            <w:proofErr w:type="gramEnd"/>
            <w:r w:rsidRPr="00A23A0B">
              <w:t xml:space="preserve"> in case of the event referred to in (g).</w:t>
            </w:r>
          </w:p>
          <w:p w14:paraId="49C1151B" w14:textId="77777777" w:rsidR="00D048E4" w:rsidRPr="00A23A0B" w:rsidRDefault="00D048E4">
            <w:pPr>
              <w:tabs>
                <w:tab w:val="left" w:pos="540"/>
              </w:tabs>
              <w:spacing w:after="200"/>
              <w:ind w:left="540" w:right="-72" w:hanging="540"/>
              <w:jc w:val="both"/>
            </w:pPr>
            <w:r w:rsidRPr="00A23A0B">
              <w:t>(a)</w:t>
            </w:r>
            <w:r w:rsidRPr="00A23A0B">
              <w:tab/>
              <w:t>If the Consultant fails to remedy a failure in the performance of its obligations hereunder, as specified in a notice of suspension pursuant to Clause GC 2.8 hereinabove, within thirty (30) days of receipt of such notice of suspension or within such further period as the Client may have subsequently approved in writing.</w:t>
            </w:r>
          </w:p>
          <w:p w14:paraId="0F537A10" w14:textId="0974822B" w:rsidR="00D048E4" w:rsidRPr="00A23A0B" w:rsidRDefault="00D048E4">
            <w:pPr>
              <w:tabs>
                <w:tab w:val="left" w:pos="540"/>
              </w:tabs>
              <w:spacing w:after="200"/>
              <w:ind w:left="540" w:right="-72" w:hanging="540"/>
              <w:jc w:val="both"/>
            </w:pPr>
            <w:r w:rsidRPr="00A23A0B">
              <w:t>(b)</w:t>
            </w:r>
            <w:r w:rsidRPr="00A23A0B">
              <w:tab/>
              <w:t xml:space="preserve">If the Consultant becomes (or, if the Consultant consists of more than one entity, if any of its </w:t>
            </w:r>
            <w:proofErr w:type="gramStart"/>
            <w:r w:rsidRPr="00A23A0B">
              <w:t>Members</w:t>
            </w:r>
            <w:proofErr w:type="gramEnd"/>
            <w:r w:rsidRPr="00A23A0B">
              <w:t xml:space="preserve"> becomes) insolvent or </w:t>
            </w:r>
            <w:r w:rsidR="002326AA" w:rsidRPr="00A23A0B">
              <w:t>bank</w:t>
            </w:r>
            <w:r w:rsidRPr="00A23A0B">
              <w:t>rupt or enter into any agreements with their creditors for relief of debt or take advantage of any law for the benefit of debtors or go into liquidation or receivership whether compulsory or voluntary.</w:t>
            </w:r>
          </w:p>
          <w:p w14:paraId="107E75B5" w14:textId="77777777" w:rsidR="00D048E4" w:rsidRPr="00A23A0B" w:rsidRDefault="00D048E4">
            <w:pPr>
              <w:tabs>
                <w:tab w:val="left" w:pos="540"/>
              </w:tabs>
              <w:spacing w:after="200"/>
              <w:ind w:left="540" w:right="-72" w:hanging="540"/>
              <w:jc w:val="both"/>
            </w:pPr>
            <w:r w:rsidRPr="00A23A0B">
              <w:t>(c)</w:t>
            </w:r>
            <w:r w:rsidRPr="00A23A0B">
              <w:tab/>
              <w:t xml:space="preserve">If the Consultant fails to comply with any final decision reached </w:t>
            </w:r>
            <w:proofErr w:type="gramStart"/>
            <w:r w:rsidRPr="00A23A0B">
              <w:t>as a result of</w:t>
            </w:r>
            <w:proofErr w:type="gramEnd"/>
            <w:r w:rsidRPr="00A23A0B">
              <w:t xml:space="preserve"> arbitration proceedings pursuant to Clause GC 8 hereof.</w:t>
            </w:r>
          </w:p>
          <w:p w14:paraId="5E765594" w14:textId="77777777" w:rsidR="00D048E4" w:rsidRPr="00A23A0B" w:rsidRDefault="00D048E4">
            <w:pPr>
              <w:tabs>
                <w:tab w:val="left" w:pos="540"/>
              </w:tabs>
              <w:spacing w:after="200"/>
              <w:ind w:left="540" w:right="-72" w:hanging="540"/>
              <w:jc w:val="both"/>
            </w:pPr>
            <w:r w:rsidRPr="00A23A0B">
              <w:t>(d)</w:t>
            </w:r>
            <w:r w:rsidRPr="00A23A0B">
              <w:tab/>
              <w:t>If the Consultant, in the judgment of the Client, has engaged in corrupt or fraudulent practices in competing for or in executing this Contract.</w:t>
            </w:r>
          </w:p>
          <w:p w14:paraId="7CBDEAC6" w14:textId="77777777" w:rsidR="00D048E4" w:rsidRPr="00A23A0B" w:rsidRDefault="00D048E4">
            <w:pPr>
              <w:tabs>
                <w:tab w:val="left" w:pos="540"/>
              </w:tabs>
              <w:spacing w:after="200"/>
              <w:ind w:left="540" w:right="-72" w:hanging="540"/>
              <w:jc w:val="both"/>
            </w:pPr>
            <w:r w:rsidRPr="00A23A0B">
              <w:t>(e)</w:t>
            </w:r>
            <w:r w:rsidRPr="00A23A0B">
              <w:tab/>
              <w:t>If the Consultant submits to the Client a false statement which has a material effect on the rights, obligations or interests of the Client.</w:t>
            </w:r>
          </w:p>
          <w:p w14:paraId="1CE4B03C" w14:textId="77777777" w:rsidR="00D048E4" w:rsidRPr="00A23A0B" w:rsidRDefault="00D048E4">
            <w:pPr>
              <w:tabs>
                <w:tab w:val="left" w:pos="540"/>
              </w:tabs>
              <w:spacing w:after="200"/>
              <w:ind w:left="540" w:right="-72" w:hanging="540"/>
              <w:jc w:val="both"/>
            </w:pPr>
            <w:r w:rsidRPr="00A23A0B">
              <w:lastRenderedPageBreak/>
              <w:t>(f)</w:t>
            </w:r>
            <w:r w:rsidRPr="00A23A0B">
              <w:tab/>
              <w:t>If, as the result of Force Majeure, the Consultant is unable to perform a material portion of the Services for a period of not less than sixty (60) days.</w:t>
            </w:r>
          </w:p>
          <w:p w14:paraId="0C499C7B" w14:textId="77777777" w:rsidR="00D048E4" w:rsidRPr="00A23A0B" w:rsidRDefault="00D048E4">
            <w:pPr>
              <w:tabs>
                <w:tab w:val="left" w:pos="540"/>
              </w:tabs>
              <w:spacing w:after="200"/>
              <w:ind w:left="540" w:right="-72" w:hanging="540"/>
              <w:jc w:val="both"/>
            </w:pPr>
            <w:r w:rsidRPr="00A23A0B">
              <w:t>(g)</w:t>
            </w:r>
            <w:r w:rsidRPr="00A23A0B">
              <w:tab/>
              <w:t>If the Client, in its sole discretion and for any reason whatsoever, decides to terminate this Contract.</w:t>
            </w:r>
          </w:p>
        </w:tc>
      </w:tr>
      <w:tr w:rsidR="00D048E4" w:rsidRPr="00A23A0B" w14:paraId="7D22A2C1" w14:textId="77777777">
        <w:trPr>
          <w:jc w:val="center"/>
        </w:trPr>
        <w:tc>
          <w:tcPr>
            <w:tcW w:w="2608" w:type="dxa"/>
          </w:tcPr>
          <w:p w14:paraId="775461D4" w14:textId="77777777" w:rsidR="00D048E4" w:rsidRPr="00A23A0B" w:rsidRDefault="00D048E4">
            <w:pPr>
              <w:pStyle w:val="A1-Heading4"/>
            </w:pPr>
            <w:r w:rsidRPr="00A23A0B">
              <w:lastRenderedPageBreak/>
              <w:t>2.9.2</w:t>
            </w:r>
            <w:r w:rsidRPr="00A23A0B">
              <w:tab/>
              <w:t>By the Consultant</w:t>
            </w:r>
          </w:p>
        </w:tc>
        <w:tc>
          <w:tcPr>
            <w:tcW w:w="6759" w:type="dxa"/>
          </w:tcPr>
          <w:p w14:paraId="7B3A0510" w14:textId="77777777" w:rsidR="00D048E4" w:rsidRPr="00A23A0B" w:rsidRDefault="00D048E4">
            <w:pPr>
              <w:spacing w:after="200"/>
              <w:ind w:right="-72"/>
              <w:jc w:val="both"/>
            </w:pPr>
            <w:r w:rsidRPr="00A23A0B">
              <w:t>The Consultant may terminate this Contract, by not less than thirty (30) days’ written notice to the Client, in case of the occurrence of any of the events specified in paragraphs (a) through (d) of this Clause GC 2.9.2.</w:t>
            </w:r>
          </w:p>
          <w:p w14:paraId="7BE12B2C" w14:textId="77777777" w:rsidR="00D048E4" w:rsidRPr="00A23A0B" w:rsidRDefault="00D048E4">
            <w:pPr>
              <w:tabs>
                <w:tab w:val="left" w:pos="540"/>
              </w:tabs>
              <w:spacing w:after="200"/>
              <w:ind w:left="540" w:right="-72" w:hanging="540"/>
              <w:jc w:val="both"/>
            </w:pPr>
            <w:r w:rsidRPr="00A23A0B">
              <w:t>(a)</w:t>
            </w:r>
            <w:r w:rsidRPr="00A23A0B">
              <w:tab/>
              <w:t>If the Client fails to pay any money due to the Consultant pursuant to this Contract and not subject to dispute pursuant to Clause GC 8 hereof within forty-five (45) days after receiving written notice from the Consultant that such payment is overdue.</w:t>
            </w:r>
          </w:p>
          <w:p w14:paraId="08423AA3" w14:textId="77777777" w:rsidR="00D048E4" w:rsidRPr="00A23A0B" w:rsidRDefault="00D048E4">
            <w:pPr>
              <w:tabs>
                <w:tab w:val="left" w:pos="540"/>
              </w:tabs>
              <w:spacing w:after="200"/>
              <w:ind w:left="540" w:right="-72" w:hanging="540"/>
              <w:jc w:val="both"/>
            </w:pPr>
            <w:r w:rsidRPr="00A23A0B">
              <w:t>(b)</w:t>
            </w:r>
            <w:r w:rsidRPr="00A23A0B">
              <w:tab/>
              <w:t xml:space="preserve">If, as </w:t>
            </w:r>
            <w:proofErr w:type="gramStart"/>
            <w:r w:rsidRPr="00A23A0B">
              <w:t>the</w:t>
            </w:r>
            <w:proofErr w:type="gramEnd"/>
            <w:r w:rsidRPr="00A23A0B">
              <w:t xml:space="preserve"> result of Force Majeure, the Consultant is unable to perform a material portion of the Services for a period of not less than sixty (60) days.</w:t>
            </w:r>
          </w:p>
          <w:p w14:paraId="6FD0383C" w14:textId="77777777" w:rsidR="00D048E4" w:rsidRPr="00A23A0B" w:rsidRDefault="00D048E4">
            <w:pPr>
              <w:tabs>
                <w:tab w:val="left" w:pos="540"/>
              </w:tabs>
              <w:spacing w:after="200"/>
              <w:ind w:left="540" w:right="-72" w:hanging="540"/>
              <w:jc w:val="both"/>
            </w:pPr>
            <w:r w:rsidRPr="00A23A0B">
              <w:t>(c)</w:t>
            </w:r>
            <w:r w:rsidRPr="00A23A0B">
              <w:tab/>
              <w:t xml:space="preserve">If the Client fails to comply with any final decision reached </w:t>
            </w:r>
            <w:proofErr w:type="gramStart"/>
            <w:r w:rsidRPr="00A23A0B">
              <w:t>as a result of</w:t>
            </w:r>
            <w:proofErr w:type="gramEnd"/>
            <w:r w:rsidRPr="00A23A0B">
              <w:t xml:space="preserve"> arbitration pursuant to Clause GC 8 hereof.</w:t>
            </w:r>
          </w:p>
          <w:p w14:paraId="220A3868" w14:textId="77777777" w:rsidR="00D048E4" w:rsidRPr="00A23A0B" w:rsidRDefault="00D048E4">
            <w:pPr>
              <w:tabs>
                <w:tab w:val="left" w:pos="540"/>
              </w:tabs>
              <w:spacing w:after="200"/>
              <w:ind w:left="540" w:right="-72" w:hanging="540"/>
              <w:jc w:val="both"/>
            </w:pPr>
            <w:r w:rsidRPr="00A23A0B">
              <w:t>(d)</w:t>
            </w:r>
            <w:r w:rsidRPr="00A23A0B">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D048E4" w:rsidRPr="00A23A0B" w14:paraId="1937F5B0" w14:textId="77777777" w:rsidTr="0009712B">
        <w:trPr>
          <w:cantSplit/>
          <w:jc w:val="center"/>
        </w:trPr>
        <w:tc>
          <w:tcPr>
            <w:tcW w:w="2608" w:type="dxa"/>
          </w:tcPr>
          <w:p w14:paraId="34CAB010" w14:textId="77777777" w:rsidR="00D048E4" w:rsidRPr="00A23A0B" w:rsidRDefault="00D048E4">
            <w:pPr>
              <w:pStyle w:val="A1-Heading4"/>
            </w:pPr>
            <w:r w:rsidRPr="00A23A0B">
              <w:t>2.9.3</w:t>
            </w:r>
            <w:r w:rsidRPr="00A23A0B">
              <w:tab/>
              <w:t>Cessation of Rights and Obligations</w:t>
            </w:r>
          </w:p>
        </w:tc>
        <w:tc>
          <w:tcPr>
            <w:tcW w:w="6759" w:type="dxa"/>
          </w:tcPr>
          <w:p w14:paraId="5ED129A8" w14:textId="77777777" w:rsidR="00D048E4" w:rsidRPr="00A23A0B" w:rsidRDefault="00D048E4">
            <w:pPr>
              <w:spacing w:after="200"/>
              <w:ind w:right="-72"/>
              <w:jc w:val="both"/>
            </w:pPr>
            <w:r w:rsidRPr="00A23A0B">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Consultant’s obligation to permit inspection, copying and auditing of their accounts and records set forth in Clause GC 3.6 hereof, and (iv) any right which a Party may have under the Applicable Law.</w:t>
            </w:r>
          </w:p>
        </w:tc>
      </w:tr>
      <w:tr w:rsidR="00D048E4" w:rsidRPr="00A23A0B" w14:paraId="11651985" w14:textId="77777777">
        <w:trPr>
          <w:jc w:val="center"/>
        </w:trPr>
        <w:tc>
          <w:tcPr>
            <w:tcW w:w="2608" w:type="dxa"/>
          </w:tcPr>
          <w:p w14:paraId="12D92ABF" w14:textId="77777777" w:rsidR="00D048E4" w:rsidRPr="00A23A0B" w:rsidRDefault="00D048E4">
            <w:pPr>
              <w:pStyle w:val="A1-Heading4"/>
            </w:pPr>
            <w:r w:rsidRPr="00A23A0B">
              <w:t>2.9.4</w:t>
            </w:r>
            <w:r w:rsidRPr="00A23A0B">
              <w:tab/>
              <w:t>Cessation of Services</w:t>
            </w:r>
          </w:p>
        </w:tc>
        <w:tc>
          <w:tcPr>
            <w:tcW w:w="6759" w:type="dxa"/>
          </w:tcPr>
          <w:p w14:paraId="304991A4" w14:textId="77777777" w:rsidR="00D048E4" w:rsidRPr="00A23A0B" w:rsidRDefault="00D048E4">
            <w:pPr>
              <w:spacing w:after="200"/>
              <w:ind w:right="-72"/>
              <w:jc w:val="both"/>
            </w:pPr>
            <w:r w:rsidRPr="00A23A0B">
              <w:t xml:space="preserve">Upon termination of this Contract by notice of either Party to the other pursuant to Clauses GC 2.9.1 or GC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rsidRPr="00A23A0B">
              <w:lastRenderedPageBreak/>
              <w:t>Client, the Consultant shall proceed as provided, respectively, by Clauses GC 3.9 or GC 3.10 hereof.</w:t>
            </w:r>
          </w:p>
        </w:tc>
      </w:tr>
      <w:tr w:rsidR="00D048E4" w:rsidRPr="00A23A0B" w14:paraId="60914513" w14:textId="77777777">
        <w:trPr>
          <w:jc w:val="center"/>
        </w:trPr>
        <w:tc>
          <w:tcPr>
            <w:tcW w:w="2608" w:type="dxa"/>
          </w:tcPr>
          <w:p w14:paraId="6E90CE18" w14:textId="77777777" w:rsidR="00D048E4" w:rsidRPr="00A23A0B" w:rsidRDefault="00D048E4">
            <w:pPr>
              <w:pStyle w:val="A1-Heading4"/>
            </w:pPr>
            <w:r w:rsidRPr="00A23A0B">
              <w:lastRenderedPageBreak/>
              <w:t>2.9.5</w:t>
            </w:r>
            <w:r w:rsidRPr="00A23A0B">
              <w:tab/>
              <w:t>Payment upon Termination</w:t>
            </w:r>
          </w:p>
        </w:tc>
        <w:tc>
          <w:tcPr>
            <w:tcW w:w="6759" w:type="dxa"/>
          </w:tcPr>
          <w:p w14:paraId="443F5333" w14:textId="77777777" w:rsidR="00D048E4" w:rsidRPr="00A23A0B" w:rsidRDefault="00D048E4">
            <w:pPr>
              <w:spacing w:after="200"/>
              <w:ind w:right="-72"/>
              <w:jc w:val="both"/>
            </w:pPr>
            <w:r w:rsidRPr="00A23A0B">
              <w:t>Upon termination of this Contract pursuant to Clauses GC 2.9.1 or GC 2.9.2 hereof, the Client shall make the following payments to the Consultant:</w:t>
            </w:r>
          </w:p>
          <w:p w14:paraId="4C679555" w14:textId="77777777" w:rsidR="00D048E4" w:rsidRPr="00A23A0B" w:rsidRDefault="00D048E4">
            <w:pPr>
              <w:tabs>
                <w:tab w:val="left" w:pos="540"/>
              </w:tabs>
              <w:spacing w:after="200"/>
              <w:ind w:left="540" w:right="-72" w:hanging="540"/>
              <w:jc w:val="both"/>
            </w:pPr>
            <w:r w:rsidRPr="00A23A0B">
              <w:t>(a)</w:t>
            </w:r>
            <w:r w:rsidRPr="00A23A0B">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3CD8B47F" w14:textId="77777777" w:rsidR="00D048E4" w:rsidRPr="00A23A0B" w:rsidRDefault="00D048E4">
            <w:pPr>
              <w:tabs>
                <w:tab w:val="left" w:pos="540"/>
              </w:tabs>
              <w:spacing w:after="200"/>
              <w:ind w:left="540" w:right="-72" w:hanging="540"/>
              <w:jc w:val="both"/>
            </w:pPr>
            <w:r w:rsidRPr="00A23A0B">
              <w:t>(b)</w:t>
            </w:r>
            <w:r w:rsidRPr="00A23A0B">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D048E4" w:rsidRPr="00A23A0B" w14:paraId="7529270C" w14:textId="77777777">
        <w:trPr>
          <w:jc w:val="center"/>
        </w:trPr>
        <w:tc>
          <w:tcPr>
            <w:tcW w:w="2608" w:type="dxa"/>
          </w:tcPr>
          <w:p w14:paraId="4013DB0B" w14:textId="77777777" w:rsidR="00D048E4" w:rsidRPr="00A23A0B" w:rsidRDefault="00D048E4">
            <w:pPr>
              <w:pStyle w:val="A1-Heading4"/>
            </w:pPr>
            <w:bookmarkStart w:id="138" w:name="_Toc351343702"/>
            <w:r w:rsidRPr="00A23A0B">
              <w:t>2.9.6</w:t>
            </w:r>
            <w:r w:rsidRPr="00A23A0B">
              <w:tab/>
              <w:t>Disputes about Events of Termination</w:t>
            </w:r>
            <w:bookmarkEnd w:id="138"/>
          </w:p>
        </w:tc>
        <w:tc>
          <w:tcPr>
            <w:tcW w:w="6759" w:type="dxa"/>
          </w:tcPr>
          <w:p w14:paraId="54C71979" w14:textId="77777777" w:rsidR="00D048E4" w:rsidRPr="00A23A0B" w:rsidRDefault="00D048E4">
            <w:pPr>
              <w:spacing w:after="200"/>
              <w:ind w:right="-72"/>
              <w:jc w:val="both"/>
            </w:pPr>
            <w:r w:rsidRPr="00A23A0B">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6CBED5F" w14:textId="77777777" w:rsidR="00D048E4" w:rsidRPr="00A23A0B" w:rsidRDefault="00D048E4">
      <w:pPr>
        <w:pStyle w:val="Heading2"/>
        <w:keepNext w:val="0"/>
        <w:jc w:val="center"/>
        <w:rPr>
          <w:smallCaps/>
        </w:rPr>
      </w:pPr>
      <w:bookmarkStart w:id="139" w:name="_Toc351343703"/>
    </w:p>
    <w:p w14:paraId="185E32A6" w14:textId="77777777" w:rsidR="00D048E4" w:rsidRPr="00A23A0B" w:rsidRDefault="00D048E4" w:rsidP="0009712B">
      <w:pPr>
        <w:pStyle w:val="A1-Heading2"/>
        <w:keepNext/>
        <w:keepLines/>
        <w:rPr>
          <w:sz w:val="24"/>
        </w:rPr>
      </w:pPr>
      <w:bookmarkStart w:id="140" w:name="_Toc69287173"/>
      <w:bookmarkStart w:id="141" w:name="_Toc172359561"/>
      <w:r w:rsidRPr="00A23A0B">
        <w:rPr>
          <w:sz w:val="24"/>
        </w:rPr>
        <w:t>3</w:t>
      </w:r>
      <w:proofErr w:type="gramStart"/>
      <w:r w:rsidRPr="00A23A0B">
        <w:rPr>
          <w:sz w:val="24"/>
        </w:rPr>
        <w:t>.  Obligations</w:t>
      </w:r>
      <w:proofErr w:type="gramEnd"/>
      <w:r w:rsidRPr="00A23A0B">
        <w:rPr>
          <w:sz w:val="24"/>
        </w:rPr>
        <w:t xml:space="preserve"> of the Consultant</w:t>
      </w:r>
      <w:bookmarkEnd w:id="139"/>
      <w:bookmarkEnd w:id="140"/>
      <w:bookmarkEnd w:id="141"/>
    </w:p>
    <w:tbl>
      <w:tblPr>
        <w:tblW w:w="9549" w:type="dxa"/>
        <w:jc w:val="center"/>
        <w:tblLayout w:type="fixed"/>
        <w:tblLook w:val="0000" w:firstRow="0" w:lastRow="0" w:firstColumn="0" w:lastColumn="0" w:noHBand="0" w:noVBand="0"/>
      </w:tblPr>
      <w:tblGrid>
        <w:gridCol w:w="2659"/>
        <w:gridCol w:w="6890"/>
      </w:tblGrid>
      <w:tr w:rsidR="00D048E4" w:rsidRPr="00A23A0B" w14:paraId="354E415B" w14:textId="77777777">
        <w:trPr>
          <w:jc w:val="center"/>
        </w:trPr>
        <w:tc>
          <w:tcPr>
            <w:tcW w:w="2659" w:type="dxa"/>
          </w:tcPr>
          <w:p w14:paraId="70C9DBAD" w14:textId="77777777" w:rsidR="00D048E4" w:rsidRPr="00A23A0B" w:rsidRDefault="00D048E4">
            <w:pPr>
              <w:pStyle w:val="A1-Heading3"/>
            </w:pPr>
            <w:bookmarkStart w:id="142" w:name="_Toc351343704"/>
            <w:bookmarkStart w:id="143" w:name="_Toc69287174"/>
            <w:bookmarkStart w:id="144" w:name="_Toc172359562"/>
            <w:r w:rsidRPr="00A23A0B">
              <w:t>3.1</w:t>
            </w:r>
            <w:r w:rsidRPr="00A23A0B">
              <w:tab/>
              <w:t>General</w:t>
            </w:r>
            <w:bookmarkEnd w:id="142"/>
            <w:bookmarkEnd w:id="143"/>
            <w:bookmarkEnd w:id="144"/>
          </w:p>
        </w:tc>
        <w:tc>
          <w:tcPr>
            <w:tcW w:w="6890" w:type="dxa"/>
          </w:tcPr>
          <w:p w14:paraId="0AFD5FBB" w14:textId="77777777" w:rsidR="00D048E4" w:rsidRPr="00A23A0B" w:rsidRDefault="00D048E4">
            <w:pPr>
              <w:spacing w:after="200"/>
              <w:ind w:right="-72"/>
              <w:jc w:val="both"/>
            </w:pPr>
          </w:p>
        </w:tc>
      </w:tr>
      <w:tr w:rsidR="00D048E4" w:rsidRPr="00A23A0B" w14:paraId="101E1F09" w14:textId="77777777">
        <w:trPr>
          <w:jc w:val="center"/>
        </w:trPr>
        <w:tc>
          <w:tcPr>
            <w:tcW w:w="2659" w:type="dxa"/>
          </w:tcPr>
          <w:p w14:paraId="162E1149" w14:textId="77777777" w:rsidR="00D048E4" w:rsidRPr="00A23A0B" w:rsidRDefault="00D048E4">
            <w:pPr>
              <w:pStyle w:val="A1-Heading4"/>
            </w:pPr>
            <w:bookmarkStart w:id="145" w:name="_Toc351343705"/>
            <w:r w:rsidRPr="00A23A0B">
              <w:t>3.1.1</w:t>
            </w:r>
            <w:r w:rsidRPr="00A23A0B">
              <w:tab/>
              <w:t xml:space="preserve">Standard of </w:t>
            </w:r>
            <w:bookmarkEnd w:id="145"/>
            <w:r w:rsidRPr="00A23A0B">
              <w:t>Performance</w:t>
            </w:r>
          </w:p>
        </w:tc>
        <w:tc>
          <w:tcPr>
            <w:tcW w:w="6890" w:type="dxa"/>
          </w:tcPr>
          <w:p w14:paraId="0059CD1A" w14:textId="77777777" w:rsidR="00D048E4" w:rsidRPr="00A23A0B" w:rsidRDefault="00D048E4">
            <w:pPr>
              <w:spacing w:after="200"/>
              <w:ind w:right="-72"/>
              <w:jc w:val="both"/>
            </w:pPr>
            <w:r w:rsidRPr="00A23A0B">
              <w:t xml:space="preserve">The Consultant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 to the Client, and </w:t>
            </w:r>
            <w:proofErr w:type="gramStart"/>
            <w:r w:rsidRPr="00A23A0B">
              <w:t>shall at all times</w:t>
            </w:r>
            <w:proofErr w:type="gramEnd"/>
            <w:r w:rsidRPr="00A23A0B">
              <w:t xml:space="preserve"> support and safeguard the Client’s legitimate interests in any dealings with Sub-Consultants or Third Parties.</w:t>
            </w:r>
          </w:p>
        </w:tc>
      </w:tr>
      <w:tr w:rsidR="00D048E4" w:rsidRPr="00A23A0B" w14:paraId="56CB8651" w14:textId="77777777">
        <w:trPr>
          <w:jc w:val="center"/>
        </w:trPr>
        <w:tc>
          <w:tcPr>
            <w:tcW w:w="2659" w:type="dxa"/>
          </w:tcPr>
          <w:p w14:paraId="6E9965C6" w14:textId="77777777" w:rsidR="00D048E4" w:rsidRPr="00A23A0B" w:rsidRDefault="00D048E4">
            <w:pPr>
              <w:pStyle w:val="Heading4"/>
              <w:keepNext w:val="0"/>
              <w:tabs>
                <w:tab w:val="left" w:pos="1062"/>
              </w:tabs>
              <w:ind w:left="1062" w:hanging="720"/>
              <w:rPr>
                <w:sz w:val="24"/>
              </w:rPr>
            </w:pPr>
            <w:bookmarkStart w:id="146" w:name="_Toc351343706"/>
            <w:r w:rsidRPr="00A23A0B">
              <w:rPr>
                <w:spacing w:val="-3"/>
                <w:sz w:val="24"/>
              </w:rPr>
              <w:t>3.1.2</w:t>
            </w:r>
            <w:r w:rsidRPr="00A23A0B">
              <w:rPr>
                <w:spacing w:val="-3"/>
                <w:sz w:val="24"/>
              </w:rPr>
              <w:tab/>
              <w:t xml:space="preserve">Law </w:t>
            </w:r>
            <w:r w:rsidRPr="00A23A0B">
              <w:rPr>
                <w:sz w:val="24"/>
              </w:rPr>
              <w:t>Governing Services</w:t>
            </w:r>
            <w:bookmarkEnd w:id="146"/>
          </w:p>
          <w:p w14:paraId="0DE24C68" w14:textId="77777777" w:rsidR="00D048E4" w:rsidRPr="00A23A0B" w:rsidRDefault="00D048E4">
            <w:pPr>
              <w:pStyle w:val="BankNormal"/>
              <w:rPr>
                <w:b/>
                <w:bCs/>
                <w:szCs w:val="24"/>
              </w:rPr>
            </w:pPr>
          </w:p>
        </w:tc>
        <w:tc>
          <w:tcPr>
            <w:tcW w:w="6890" w:type="dxa"/>
          </w:tcPr>
          <w:p w14:paraId="3D99F7FD" w14:textId="77777777" w:rsidR="00D048E4" w:rsidRPr="00A23A0B" w:rsidRDefault="00D048E4">
            <w:pPr>
              <w:spacing w:after="200"/>
              <w:ind w:right="-72"/>
              <w:jc w:val="both"/>
            </w:pPr>
            <w:r w:rsidRPr="00A23A0B">
              <w:t xml:space="preserve">The Consultant shall perform the Services in accordance with the Applicable Law and shall take all practicable steps to ensure that any Sub-Consultants, as well as the Personnel of the Consultant and any Sub-Consultants, comply with the Applicable Law.  The Client shall </w:t>
            </w:r>
            <w:r w:rsidRPr="00A23A0B">
              <w:lastRenderedPageBreak/>
              <w:t>notify the Consultant in writing of relevant local customs, and the Consultant shall, after such notification, respect such customs.</w:t>
            </w:r>
          </w:p>
        </w:tc>
      </w:tr>
      <w:tr w:rsidR="00D048E4" w:rsidRPr="00A23A0B" w14:paraId="488859D4" w14:textId="77777777">
        <w:trPr>
          <w:jc w:val="center"/>
        </w:trPr>
        <w:tc>
          <w:tcPr>
            <w:tcW w:w="2659" w:type="dxa"/>
          </w:tcPr>
          <w:p w14:paraId="58ECB05C" w14:textId="77777777" w:rsidR="00D048E4" w:rsidRPr="00A23A0B" w:rsidRDefault="00D048E4">
            <w:pPr>
              <w:pStyle w:val="A1-Heading3"/>
            </w:pPr>
            <w:bookmarkStart w:id="147" w:name="_Toc351343707"/>
            <w:bookmarkStart w:id="148" w:name="_Toc69287175"/>
            <w:bookmarkStart w:id="149" w:name="_Toc172359563"/>
            <w:r w:rsidRPr="00A23A0B">
              <w:lastRenderedPageBreak/>
              <w:t>3.2</w:t>
            </w:r>
            <w:r w:rsidRPr="00A23A0B">
              <w:tab/>
              <w:t>Conflict of Interests</w:t>
            </w:r>
            <w:bookmarkEnd w:id="147"/>
            <w:bookmarkEnd w:id="148"/>
            <w:bookmarkEnd w:id="149"/>
          </w:p>
        </w:tc>
        <w:tc>
          <w:tcPr>
            <w:tcW w:w="6890" w:type="dxa"/>
          </w:tcPr>
          <w:p w14:paraId="0B369896" w14:textId="77777777" w:rsidR="00D048E4" w:rsidRPr="00A23A0B" w:rsidRDefault="00D048E4">
            <w:pPr>
              <w:spacing w:after="240"/>
              <w:ind w:right="-72"/>
              <w:jc w:val="both"/>
            </w:pPr>
            <w:r w:rsidRPr="00A23A0B">
              <w:t xml:space="preserve">The Consultant shall hold the Client’s </w:t>
            </w:r>
            <w:proofErr w:type="gramStart"/>
            <w:r w:rsidRPr="00A23A0B">
              <w:t>interests</w:t>
            </w:r>
            <w:proofErr w:type="gramEnd"/>
            <w:r w:rsidRPr="00A23A0B">
              <w:t xml:space="preserve"> paramount, without any consideration for future work, and strictly avoid conflict with other assignments or their own corporate interests.</w:t>
            </w:r>
          </w:p>
        </w:tc>
      </w:tr>
      <w:tr w:rsidR="00D048E4" w:rsidRPr="00A23A0B" w14:paraId="01EE0C65" w14:textId="77777777">
        <w:trPr>
          <w:jc w:val="center"/>
        </w:trPr>
        <w:tc>
          <w:tcPr>
            <w:tcW w:w="2659" w:type="dxa"/>
          </w:tcPr>
          <w:p w14:paraId="31EB01B8" w14:textId="77777777" w:rsidR="00D048E4" w:rsidRPr="00A23A0B" w:rsidRDefault="00D048E4">
            <w:pPr>
              <w:pStyle w:val="A1-Heading4"/>
            </w:pPr>
            <w:bookmarkStart w:id="150" w:name="_Toc351343708"/>
            <w:r w:rsidRPr="00A23A0B">
              <w:t>3.2.1</w:t>
            </w:r>
            <w:r w:rsidRPr="00A23A0B">
              <w:tab/>
              <w:t xml:space="preserve">Consultant Not to Benefit from </w:t>
            </w:r>
            <w:proofErr w:type="spellStart"/>
            <w:proofErr w:type="gramStart"/>
            <w:r w:rsidRPr="00A23A0B">
              <w:rPr>
                <w:spacing w:val="-4"/>
              </w:rPr>
              <w:t>Commissions,</w:t>
            </w:r>
            <w:r w:rsidRPr="00A23A0B">
              <w:rPr>
                <w:spacing w:val="-8"/>
              </w:rPr>
              <w:t>Discounts</w:t>
            </w:r>
            <w:proofErr w:type="spellEnd"/>
            <w:proofErr w:type="gramEnd"/>
            <w:r w:rsidRPr="00A23A0B">
              <w:rPr>
                <w:spacing w:val="-8"/>
              </w:rPr>
              <w:t>, etc</w:t>
            </w:r>
            <w:bookmarkEnd w:id="150"/>
            <w:r w:rsidRPr="00A23A0B">
              <w:rPr>
                <w:spacing w:val="-8"/>
              </w:rPr>
              <w:t>.</w:t>
            </w:r>
          </w:p>
        </w:tc>
        <w:tc>
          <w:tcPr>
            <w:tcW w:w="6890" w:type="dxa"/>
          </w:tcPr>
          <w:p w14:paraId="1FADB24F" w14:textId="77777777" w:rsidR="00D048E4" w:rsidRPr="00A23A0B" w:rsidRDefault="00D048E4">
            <w:pPr>
              <w:tabs>
                <w:tab w:val="left" w:pos="540"/>
              </w:tabs>
              <w:spacing w:after="240"/>
              <w:ind w:left="540" w:right="-72" w:hanging="540"/>
              <w:jc w:val="both"/>
            </w:pPr>
            <w:r w:rsidRPr="00A23A0B">
              <w:t>(a)</w:t>
            </w:r>
            <w:r w:rsidRPr="00A23A0B">
              <w:tab/>
              <w:t>The payment of the Consultant pursuant to Clause GC 6 hereof shall constitute the Consultant’s only payment in connection with this Contract and, subject to Clause GC 3.2.2 hereof,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Personnel and agents of either of them, similarly shall not receive any such additional payment.</w:t>
            </w:r>
          </w:p>
          <w:p w14:paraId="659E3898" w14:textId="77777777" w:rsidR="00D048E4" w:rsidRPr="00A23A0B" w:rsidRDefault="00D048E4">
            <w:pPr>
              <w:tabs>
                <w:tab w:val="left" w:pos="540"/>
              </w:tabs>
              <w:spacing w:after="240"/>
              <w:ind w:left="540" w:right="-72" w:hanging="540"/>
              <w:jc w:val="both"/>
            </w:pPr>
            <w:r w:rsidRPr="00A23A0B">
              <w:t>(b)</w:t>
            </w:r>
            <w:r w:rsidRPr="00A23A0B">
              <w:tab/>
              <w:t xml:space="preserve">Furthermore, if the Consultant, as part of the Services, has the responsibility of advising the Client on the procurement of goods, works or services, the Consultant shall comply with </w:t>
            </w:r>
            <w:proofErr w:type="gramStart"/>
            <w:r w:rsidRPr="00A23A0B">
              <w:t xml:space="preserve">the </w:t>
            </w:r>
            <w:r w:rsidR="001F3EDE" w:rsidRPr="00A23A0B">
              <w:t>PPAF</w:t>
            </w:r>
            <w:r w:rsidRPr="00A23A0B">
              <w:t>’s</w:t>
            </w:r>
            <w:proofErr w:type="gramEnd"/>
            <w:r w:rsidRPr="00A23A0B">
              <w:t xml:space="preserve"> applicable procurement guidelines, and shall </w:t>
            </w:r>
            <w:proofErr w:type="gramStart"/>
            <w:r w:rsidRPr="00A23A0B">
              <w:t>at all times</w:t>
            </w:r>
            <w:proofErr w:type="gramEnd"/>
            <w:r w:rsidRPr="00A23A0B">
              <w:t xml:space="preserve"> exercise such responsibility in the best interest of the Client.  Any discounts or commissions obtained by the Consultant in the exercise of such procurement responsibility shall be for the account of the Client.</w:t>
            </w:r>
          </w:p>
        </w:tc>
      </w:tr>
      <w:tr w:rsidR="00D048E4" w:rsidRPr="00A23A0B" w14:paraId="18ACBC36" w14:textId="77777777" w:rsidTr="0009712B">
        <w:trPr>
          <w:cantSplit/>
          <w:jc w:val="center"/>
        </w:trPr>
        <w:tc>
          <w:tcPr>
            <w:tcW w:w="2659" w:type="dxa"/>
          </w:tcPr>
          <w:p w14:paraId="245E24C2" w14:textId="77777777" w:rsidR="00D048E4" w:rsidRPr="00A23A0B" w:rsidRDefault="00D048E4">
            <w:pPr>
              <w:pStyle w:val="A1-Heading4"/>
            </w:pPr>
            <w:bookmarkStart w:id="151" w:name="_Toc351343710"/>
            <w:r w:rsidRPr="00A23A0B">
              <w:t>3.2.2</w:t>
            </w:r>
            <w:r w:rsidRPr="00A23A0B">
              <w:tab/>
              <w:t>Consultant and Affiliates Not to Engage in Certain Activities</w:t>
            </w:r>
            <w:bookmarkEnd w:id="151"/>
          </w:p>
        </w:tc>
        <w:tc>
          <w:tcPr>
            <w:tcW w:w="6890" w:type="dxa"/>
          </w:tcPr>
          <w:p w14:paraId="4AB4E472" w14:textId="77777777" w:rsidR="00D048E4" w:rsidRPr="00A23A0B" w:rsidRDefault="00D048E4">
            <w:pPr>
              <w:spacing w:after="240"/>
              <w:ind w:right="-72"/>
              <w:jc w:val="both"/>
            </w:pPr>
            <w:r w:rsidRPr="00A23A0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w:t>
            </w:r>
          </w:p>
        </w:tc>
      </w:tr>
      <w:tr w:rsidR="00D048E4" w:rsidRPr="00A23A0B" w14:paraId="0EA560D0" w14:textId="77777777">
        <w:trPr>
          <w:jc w:val="center"/>
        </w:trPr>
        <w:tc>
          <w:tcPr>
            <w:tcW w:w="2659" w:type="dxa"/>
          </w:tcPr>
          <w:p w14:paraId="35BD3271" w14:textId="77777777" w:rsidR="00D048E4" w:rsidRPr="00A23A0B" w:rsidRDefault="00D048E4">
            <w:pPr>
              <w:pStyle w:val="A1-Heading4"/>
            </w:pPr>
            <w:bookmarkStart w:id="152" w:name="_Toc351343711"/>
            <w:r w:rsidRPr="00A23A0B">
              <w:t>3.2.3</w:t>
            </w:r>
            <w:r w:rsidRPr="00A23A0B">
              <w:tab/>
              <w:t>Prohibition of Conflicting Activities</w:t>
            </w:r>
            <w:bookmarkEnd w:id="152"/>
          </w:p>
        </w:tc>
        <w:tc>
          <w:tcPr>
            <w:tcW w:w="6890" w:type="dxa"/>
          </w:tcPr>
          <w:p w14:paraId="3644F630" w14:textId="77777777" w:rsidR="00D048E4" w:rsidRPr="00A23A0B" w:rsidRDefault="00D048E4">
            <w:pPr>
              <w:pStyle w:val="BodyText2"/>
              <w:spacing w:after="240"/>
              <w:rPr>
                <w:szCs w:val="24"/>
              </w:rPr>
            </w:pPr>
            <w:r w:rsidRPr="00A23A0B">
              <w:rPr>
                <w:szCs w:val="24"/>
              </w:rPr>
              <w:t xml:space="preserve">The Consultant shall not </w:t>
            </w:r>
            <w:proofErr w:type="gramStart"/>
            <w:r w:rsidRPr="00A23A0B">
              <w:rPr>
                <w:szCs w:val="24"/>
              </w:rPr>
              <w:t>engage, and</w:t>
            </w:r>
            <w:proofErr w:type="gramEnd"/>
            <w:r w:rsidRPr="00A23A0B">
              <w:rPr>
                <w:szCs w:val="24"/>
              </w:rPr>
              <w:t xml:space="preserve"> shall cause their Personnel as well as their Sub-Consultants and their Personnel not to engage, either directly or indirectly, in any business or professional activities that would conflict with the activities assigned to them under this Contract.</w:t>
            </w:r>
          </w:p>
        </w:tc>
      </w:tr>
      <w:tr w:rsidR="00D048E4" w:rsidRPr="00A23A0B" w14:paraId="7E7D5B12" w14:textId="77777777">
        <w:trPr>
          <w:jc w:val="center"/>
        </w:trPr>
        <w:tc>
          <w:tcPr>
            <w:tcW w:w="2659" w:type="dxa"/>
          </w:tcPr>
          <w:p w14:paraId="797FC913" w14:textId="77777777" w:rsidR="00D048E4" w:rsidRPr="00A23A0B" w:rsidRDefault="00D048E4">
            <w:pPr>
              <w:pStyle w:val="A1-Heading3"/>
            </w:pPr>
            <w:bookmarkStart w:id="153" w:name="_Toc351343712"/>
            <w:bookmarkStart w:id="154" w:name="_Toc69287176"/>
            <w:bookmarkStart w:id="155" w:name="_Toc172359564"/>
            <w:r w:rsidRPr="00A23A0B">
              <w:t>3.3</w:t>
            </w:r>
            <w:r w:rsidRPr="00A23A0B">
              <w:tab/>
              <w:t>Confidentiality</w:t>
            </w:r>
            <w:bookmarkEnd w:id="153"/>
            <w:bookmarkEnd w:id="154"/>
            <w:bookmarkEnd w:id="155"/>
          </w:p>
        </w:tc>
        <w:tc>
          <w:tcPr>
            <w:tcW w:w="6890" w:type="dxa"/>
          </w:tcPr>
          <w:p w14:paraId="3651E2FA" w14:textId="77777777" w:rsidR="00D048E4" w:rsidRPr="00A23A0B" w:rsidRDefault="00D048E4">
            <w:pPr>
              <w:pStyle w:val="BodyText2"/>
              <w:spacing w:after="200"/>
              <w:rPr>
                <w:szCs w:val="24"/>
              </w:rPr>
            </w:pPr>
            <w:r w:rsidRPr="00A23A0B">
              <w:rPr>
                <w:szCs w:val="24"/>
              </w:rPr>
              <w:t xml:space="preserve">Except with the prior written consent of the Client, the Consultant and the Personnel shall not at any time communicate to any person or </w:t>
            </w:r>
            <w:proofErr w:type="gramStart"/>
            <w:r w:rsidRPr="00A23A0B">
              <w:rPr>
                <w:szCs w:val="24"/>
              </w:rPr>
              <w:t>entity</w:t>
            </w:r>
            <w:proofErr w:type="gramEnd"/>
            <w:r w:rsidRPr="00A23A0B">
              <w:rPr>
                <w:szCs w:val="24"/>
              </w:rPr>
              <w:t xml:space="preserve"> any confidential information acquired in the course of the Services, nor shall the Consultant and the Personnel make public the recommendations formulated </w:t>
            </w:r>
            <w:proofErr w:type="gramStart"/>
            <w:r w:rsidRPr="00A23A0B">
              <w:rPr>
                <w:szCs w:val="24"/>
              </w:rPr>
              <w:t>in the course of</w:t>
            </w:r>
            <w:proofErr w:type="gramEnd"/>
            <w:r w:rsidRPr="00A23A0B">
              <w:rPr>
                <w:szCs w:val="24"/>
              </w:rPr>
              <w:t xml:space="preserve">, or </w:t>
            </w:r>
            <w:proofErr w:type="gramStart"/>
            <w:r w:rsidRPr="00A23A0B">
              <w:rPr>
                <w:szCs w:val="24"/>
              </w:rPr>
              <w:t>as a result of</w:t>
            </w:r>
            <w:proofErr w:type="gramEnd"/>
            <w:r w:rsidRPr="00A23A0B">
              <w:rPr>
                <w:szCs w:val="24"/>
              </w:rPr>
              <w:t>, the Services.</w:t>
            </w:r>
          </w:p>
        </w:tc>
      </w:tr>
      <w:tr w:rsidR="00D048E4" w:rsidRPr="00A23A0B" w14:paraId="7143EE77" w14:textId="77777777">
        <w:trPr>
          <w:jc w:val="center"/>
        </w:trPr>
        <w:tc>
          <w:tcPr>
            <w:tcW w:w="2659" w:type="dxa"/>
          </w:tcPr>
          <w:p w14:paraId="2A1BC1F8" w14:textId="77777777" w:rsidR="00D048E4" w:rsidRPr="00A23A0B" w:rsidRDefault="00D048E4">
            <w:pPr>
              <w:pStyle w:val="A1-Heading3"/>
            </w:pPr>
            <w:bookmarkStart w:id="156" w:name="_Toc351343713"/>
            <w:bookmarkStart w:id="157" w:name="_Toc69287177"/>
            <w:bookmarkStart w:id="158" w:name="_Toc172359565"/>
            <w:r w:rsidRPr="00A23A0B">
              <w:rPr>
                <w:spacing w:val="-3"/>
              </w:rPr>
              <w:lastRenderedPageBreak/>
              <w:t>3.4</w:t>
            </w:r>
            <w:r w:rsidRPr="00A23A0B">
              <w:rPr>
                <w:spacing w:val="-3"/>
              </w:rPr>
              <w:tab/>
              <w:t xml:space="preserve">Liability of the </w:t>
            </w:r>
            <w:r w:rsidRPr="00A23A0B">
              <w:t>Consultant</w:t>
            </w:r>
            <w:bookmarkEnd w:id="156"/>
            <w:bookmarkEnd w:id="157"/>
            <w:bookmarkEnd w:id="158"/>
          </w:p>
        </w:tc>
        <w:tc>
          <w:tcPr>
            <w:tcW w:w="6890" w:type="dxa"/>
          </w:tcPr>
          <w:p w14:paraId="05ED0776" w14:textId="77777777" w:rsidR="00D048E4" w:rsidRPr="00A23A0B" w:rsidRDefault="00D048E4" w:rsidP="0069057D">
            <w:pPr>
              <w:tabs>
                <w:tab w:val="left" w:pos="-6"/>
              </w:tabs>
              <w:spacing w:after="220"/>
              <w:ind w:right="23"/>
              <w:jc w:val="both"/>
              <w:rPr>
                <w:spacing w:val="-2"/>
              </w:rPr>
            </w:pPr>
            <w:r w:rsidRPr="00A23A0B">
              <w:rPr>
                <w:spacing w:val="-2"/>
              </w:rPr>
              <w:t>Subject to additional provisions, if any, set forth in the SC, the Consultants’ liability under this Contract shall be provided by the Applicable Law.</w:t>
            </w:r>
          </w:p>
        </w:tc>
      </w:tr>
      <w:tr w:rsidR="00D048E4" w:rsidRPr="00A23A0B" w14:paraId="0EF1313C" w14:textId="77777777">
        <w:trPr>
          <w:jc w:val="center"/>
        </w:trPr>
        <w:tc>
          <w:tcPr>
            <w:tcW w:w="2659" w:type="dxa"/>
          </w:tcPr>
          <w:p w14:paraId="562038B3" w14:textId="77777777" w:rsidR="00D048E4" w:rsidRPr="00A23A0B" w:rsidRDefault="00D048E4">
            <w:pPr>
              <w:pStyle w:val="A1-Heading3"/>
            </w:pPr>
            <w:bookmarkStart w:id="159" w:name="_Toc351343714"/>
            <w:bookmarkStart w:id="160" w:name="_Toc69287178"/>
            <w:bookmarkStart w:id="161" w:name="_Toc172359566"/>
            <w:r w:rsidRPr="00A23A0B">
              <w:t>3.5</w:t>
            </w:r>
            <w:r w:rsidRPr="00A23A0B">
              <w:tab/>
              <w:t>Insurance to be Taken out by the Consultant</w:t>
            </w:r>
            <w:bookmarkEnd w:id="159"/>
            <w:bookmarkEnd w:id="160"/>
            <w:bookmarkEnd w:id="161"/>
          </w:p>
        </w:tc>
        <w:tc>
          <w:tcPr>
            <w:tcW w:w="6890" w:type="dxa"/>
          </w:tcPr>
          <w:p w14:paraId="2D2C1367" w14:textId="77777777" w:rsidR="00D048E4" w:rsidRPr="00A23A0B" w:rsidRDefault="00D048E4" w:rsidP="0069057D">
            <w:pPr>
              <w:spacing w:after="220"/>
              <w:ind w:right="23"/>
              <w:jc w:val="both"/>
            </w:pPr>
            <w:r w:rsidRPr="00A23A0B">
              <w:t>The Consultant (i) shall take out and maintain, and shall cause any Sub-Consultants to take out and maintain, at their (or the Sub-Consultants’, as the case may be) own cost but on terms and conditions approved by the Client, insurance against the risks, and for the coverages specified in the SC, and (ii) at the Client’s request, shall provide evidence to the Client showing that such insurance has been taken out and maintained and that the current premiums therefore have been paid.</w:t>
            </w:r>
          </w:p>
        </w:tc>
      </w:tr>
      <w:tr w:rsidR="00D048E4" w:rsidRPr="00A23A0B" w14:paraId="17DCCF87" w14:textId="77777777">
        <w:trPr>
          <w:jc w:val="center"/>
        </w:trPr>
        <w:tc>
          <w:tcPr>
            <w:tcW w:w="2659" w:type="dxa"/>
          </w:tcPr>
          <w:p w14:paraId="55FA83F7" w14:textId="77777777" w:rsidR="00D048E4" w:rsidRPr="00A23A0B" w:rsidRDefault="00D048E4">
            <w:pPr>
              <w:pStyle w:val="A1-Heading3"/>
            </w:pPr>
            <w:bookmarkStart w:id="162" w:name="_Toc351343715"/>
            <w:bookmarkStart w:id="163" w:name="_Toc69287179"/>
            <w:bookmarkStart w:id="164" w:name="_Toc172359567"/>
            <w:r w:rsidRPr="00A23A0B">
              <w:t>3.6</w:t>
            </w:r>
            <w:r w:rsidRPr="00A23A0B">
              <w:tab/>
              <w:t>Accounting, Inspection and Auditing</w:t>
            </w:r>
            <w:bookmarkEnd w:id="162"/>
            <w:bookmarkEnd w:id="163"/>
            <w:bookmarkEnd w:id="164"/>
          </w:p>
        </w:tc>
        <w:tc>
          <w:tcPr>
            <w:tcW w:w="6890" w:type="dxa"/>
          </w:tcPr>
          <w:p w14:paraId="06A58B47" w14:textId="77777777" w:rsidR="00F97057" w:rsidRPr="00A23A0B" w:rsidRDefault="00C93E21" w:rsidP="0069057D">
            <w:pPr>
              <w:spacing w:after="220"/>
              <w:ind w:right="23"/>
              <w:jc w:val="both"/>
              <w:rPr>
                <w:bCs/>
                <w:color w:val="000000"/>
              </w:rPr>
            </w:pPr>
            <w:r w:rsidRPr="00A23A0B">
              <w:t xml:space="preserve">The Consultant shall permit the </w:t>
            </w:r>
            <w:r w:rsidR="001F3EDE" w:rsidRPr="00A23A0B">
              <w:t>PPAF</w:t>
            </w:r>
            <w:r w:rsidRPr="00A23A0B">
              <w:t xml:space="preserve"> and/or </w:t>
            </w:r>
            <w:proofErr w:type="gramStart"/>
            <w:r w:rsidRPr="00A23A0B">
              <w:t>persons</w:t>
            </w:r>
            <w:proofErr w:type="gramEnd"/>
            <w:r w:rsidRPr="00A23A0B">
              <w:t xml:space="preserve"> appointed by the </w:t>
            </w:r>
            <w:r w:rsidR="001F3EDE" w:rsidRPr="00A23A0B">
              <w:t>PPAF</w:t>
            </w:r>
            <w:r w:rsidRPr="00A23A0B">
              <w:t xml:space="preserve"> to inspect its accounts and records as well as those of its Sub-Consultants relating to the performance of the Contract, and to have such accounts and records audited by auditors appointed by the </w:t>
            </w:r>
            <w:r w:rsidR="001F3EDE" w:rsidRPr="00A23A0B">
              <w:t>PPAF</w:t>
            </w:r>
            <w:r w:rsidRPr="00A23A0B">
              <w:t xml:space="preserve"> if required by the </w:t>
            </w:r>
            <w:r w:rsidR="001F3EDE" w:rsidRPr="00A23A0B">
              <w:t>PPAF</w:t>
            </w:r>
            <w:r w:rsidRPr="00A23A0B">
              <w:t>. The Consultant’s attention is drawn to Clause 1</w:t>
            </w:r>
            <w:r w:rsidR="00F97057" w:rsidRPr="00A23A0B">
              <w:t>.11.1</w:t>
            </w:r>
            <w:r w:rsidRPr="00A23A0B">
              <w:t xml:space="preserve"> which provides, inter alia, that </w:t>
            </w:r>
            <w:r w:rsidRPr="00A23A0B">
              <w:rPr>
                <w:bCs/>
                <w:color w:val="000000"/>
              </w:rPr>
              <w:t xml:space="preserve">acts intended to materially impede the exercise of the </w:t>
            </w:r>
            <w:r w:rsidR="001F3EDE" w:rsidRPr="00A23A0B">
              <w:rPr>
                <w:bCs/>
                <w:color w:val="000000"/>
              </w:rPr>
              <w:t>PPAF</w:t>
            </w:r>
            <w:r w:rsidRPr="00A23A0B">
              <w:rPr>
                <w:bCs/>
                <w:color w:val="000000"/>
              </w:rPr>
              <w:t xml:space="preserve">’s inspection and audit rights provided for under Clause </w:t>
            </w:r>
            <w:r w:rsidR="00F97057" w:rsidRPr="00A23A0B">
              <w:rPr>
                <w:bCs/>
                <w:color w:val="000000"/>
              </w:rPr>
              <w:t>3.6</w:t>
            </w:r>
            <w:r w:rsidRPr="00A23A0B">
              <w:rPr>
                <w:bCs/>
                <w:color w:val="000000"/>
              </w:rPr>
              <w:t xml:space="preserve">constitute a prohibited practice subject to contract termination (as well as to a determination of ineligibility under the </w:t>
            </w:r>
            <w:r w:rsidR="00F97057" w:rsidRPr="00A23A0B">
              <w:rPr>
                <w:bCs/>
                <w:color w:val="000000"/>
              </w:rPr>
              <w:t>Consultant</w:t>
            </w:r>
            <w:r w:rsidRPr="00A23A0B">
              <w:rPr>
                <w:bCs/>
                <w:color w:val="000000"/>
              </w:rPr>
              <w:t xml:space="preserve"> Guidelines).</w:t>
            </w:r>
          </w:p>
        </w:tc>
      </w:tr>
      <w:tr w:rsidR="00D048E4" w:rsidRPr="00A23A0B" w14:paraId="77098E13" w14:textId="77777777" w:rsidTr="004746F0">
        <w:trPr>
          <w:cantSplit/>
          <w:jc w:val="center"/>
        </w:trPr>
        <w:tc>
          <w:tcPr>
            <w:tcW w:w="2659" w:type="dxa"/>
          </w:tcPr>
          <w:p w14:paraId="0D123262" w14:textId="77777777" w:rsidR="00D048E4" w:rsidRPr="00A23A0B" w:rsidRDefault="00D048E4">
            <w:pPr>
              <w:pStyle w:val="A1-Heading3"/>
            </w:pPr>
            <w:bookmarkStart w:id="165" w:name="_Toc351343716"/>
            <w:bookmarkStart w:id="166" w:name="_Toc69287180"/>
            <w:bookmarkStart w:id="167" w:name="_Toc172359568"/>
            <w:r w:rsidRPr="00A23A0B">
              <w:t>3.7</w:t>
            </w:r>
            <w:r w:rsidRPr="00A23A0B">
              <w:tab/>
              <w:t>Consultant’s Actions Requiring Client’s Prior Approval</w:t>
            </w:r>
            <w:bookmarkEnd w:id="165"/>
            <w:bookmarkEnd w:id="166"/>
            <w:bookmarkEnd w:id="167"/>
          </w:p>
        </w:tc>
        <w:tc>
          <w:tcPr>
            <w:tcW w:w="6890" w:type="dxa"/>
          </w:tcPr>
          <w:p w14:paraId="0E237FE5" w14:textId="77777777" w:rsidR="00D048E4" w:rsidRPr="00A23A0B" w:rsidRDefault="00D048E4" w:rsidP="0069057D">
            <w:pPr>
              <w:spacing w:after="220"/>
              <w:ind w:right="23"/>
              <w:jc w:val="both"/>
            </w:pPr>
            <w:r w:rsidRPr="00A23A0B">
              <w:t>The Consultant shall obtain the Client’s prior approval in writing before taking any of the following actions:</w:t>
            </w:r>
          </w:p>
          <w:p w14:paraId="02EE20B4" w14:textId="77777777" w:rsidR="00D048E4" w:rsidRPr="00A23A0B" w:rsidRDefault="00D048E4">
            <w:pPr>
              <w:tabs>
                <w:tab w:val="left" w:pos="540"/>
              </w:tabs>
              <w:spacing w:after="220"/>
              <w:ind w:left="540" w:right="-72" w:hanging="540"/>
              <w:jc w:val="both"/>
            </w:pPr>
            <w:r w:rsidRPr="00A23A0B">
              <w:t>(a)</w:t>
            </w:r>
            <w:r w:rsidRPr="00A23A0B">
              <w:tab/>
              <w:t>Any change or addition to the Personnel listed in Appendix C.</w:t>
            </w:r>
          </w:p>
          <w:p w14:paraId="046948D3" w14:textId="77777777" w:rsidR="00D048E4" w:rsidRPr="00A23A0B" w:rsidRDefault="00D048E4" w:rsidP="0069057D">
            <w:pPr>
              <w:tabs>
                <w:tab w:val="left" w:pos="540"/>
              </w:tabs>
              <w:spacing w:after="220"/>
              <w:ind w:left="540" w:right="23" w:hanging="540"/>
              <w:jc w:val="both"/>
            </w:pPr>
            <w:proofErr w:type="gramStart"/>
            <w:r w:rsidRPr="00A23A0B">
              <w:t>(b)</w:t>
            </w:r>
            <w:r w:rsidRPr="00A23A0B">
              <w:tab/>
              <w:t>Subcontracts</w:t>
            </w:r>
            <w:proofErr w:type="gramEnd"/>
            <w:r w:rsidRPr="00A23A0B">
              <w:t>: t</w:t>
            </w:r>
            <w:r w:rsidRPr="00A23A0B">
              <w:rPr>
                <w:spacing w:val="-2"/>
              </w:rPr>
              <w:t xml:space="preserve">he </w:t>
            </w:r>
            <w:r w:rsidRPr="00A23A0B">
              <w:t xml:space="preserve">Consultant </w:t>
            </w:r>
            <w:r w:rsidRPr="00A23A0B">
              <w:rPr>
                <w:spacing w:val="-2"/>
              </w:rPr>
              <w:t xml:space="preserve">may subcontract work relating to the Services to an extent and with such experts and entities as may be approved in advance by the Client.  Notwithstanding such approval, the </w:t>
            </w:r>
            <w:r w:rsidRPr="00A23A0B">
              <w:t xml:space="preserve">Consultant </w:t>
            </w:r>
            <w:r w:rsidRPr="00A23A0B">
              <w:rPr>
                <w:spacing w:val="-2"/>
              </w:rPr>
              <w:t xml:space="preserve">shall retain full responsibility for the Services.  </w:t>
            </w:r>
            <w:proofErr w:type="gramStart"/>
            <w:r w:rsidRPr="00A23A0B">
              <w:rPr>
                <w:spacing w:val="-2"/>
              </w:rPr>
              <w:t>In the event that</w:t>
            </w:r>
            <w:proofErr w:type="gramEnd"/>
            <w:r w:rsidRPr="00A23A0B">
              <w:rPr>
                <w:spacing w:val="-2"/>
              </w:rPr>
              <w:t xml:space="preserve"> any Sub-Consultants are found by the Client to be incompetent or incapable in discharging assigned duties, the Client may request the </w:t>
            </w:r>
            <w:r w:rsidRPr="00A23A0B">
              <w:t xml:space="preserve">Consultant </w:t>
            </w:r>
            <w:r w:rsidRPr="00A23A0B">
              <w:rPr>
                <w:spacing w:val="-2"/>
              </w:rPr>
              <w:t>to provide a replacement, with qualifications and experience acceptable to the Client, or to resume the performance of the Services itself.</w:t>
            </w:r>
          </w:p>
          <w:p w14:paraId="561B794E" w14:textId="77777777" w:rsidR="00D048E4" w:rsidRPr="00A23A0B" w:rsidRDefault="00D048E4">
            <w:pPr>
              <w:tabs>
                <w:tab w:val="left" w:pos="540"/>
              </w:tabs>
              <w:spacing w:after="220"/>
              <w:ind w:left="540" w:right="-72" w:hanging="540"/>
              <w:jc w:val="both"/>
            </w:pPr>
            <w:r w:rsidRPr="00A23A0B">
              <w:t>(c)</w:t>
            </w:r>
            <w:r w:rsidRPr="00A23A0B">
              <w:tab/>
              <w:t>Any other action that may be specified in the SC.</w:t>
            </w:r>
          </w:p>
        </w:tc>
      </w:tr>
      <w:tr w:rsidR="00D048E4" w:rsidRPr="00A23A0B" w14:paraId="196025F8" w14:textId="77777777">
        <w:trPr>
          <w:jc w:val="center"/>
        </w:trPr>
        <w:tc>
          <w:tcPr>
            <w:tcW w:w="2659" w:type="dxa"/>
          </w:tcPr>
          <w:p w14:paraId="449C5D46" w14:textId="77777777" w:rsidR="00D048E4" w:rsidRPr="00A23A0B" w:rsidRDefault="00D048E4">
            <w:pPr>
              <w:pStyle w:val="A1-Heading3"/>
            </w:pPr>
            <w:bookmarkStart w:id="168" w:name="_Toc351343717"/>
            <w:bookmarkStart w:id="169" w:name="_Toc69287181"/>
            <w:bookmarkStart w:id="170" w:name="_Toc172359569"/>
            <w:r w:rsidRPr="00A23A0B">
              <w:t>3.8</w:t>
            </w:r>
            <w:r w:rsidRPr="00A23A0B">
              <w:tab/>
              <w:t>Reporting Obligations</w:t>
            </w:r>
            <w:bookmarkEnd w:id="168"/>
            <w:bookmarkEnd w:id="169"/>
            <w:bookmarkEnd w:id="170"/>
          </w:p>
        </w:tc>
        <w:tc>
          <w:tcPr>
            <w:tcW w:w="6890" w:type="dxa"/>
          </w:tcPr>
          <w:p w14:paraId="3DB30F56" w14:textId="77777777" w:rsidR="00D048E4" w:rsidRPr="00A23A0B" w:rsidRDefault="00D048E4" w:rsidP="0069057D">
            <w:pPr>
              <w:spacing w:after="200"/>
              <w:ind w:right="23"/>
              <w:jc w:val="both"/>
            </w:pPr>
            <w:r w:rsidRPr="00A23A0B">
              <w:t>The Consultant shall submit to the Client the reports and documents specified in Appendix B hereto, in the form, in the numbers and within the time periods set forth in the said Appendix.  Final reports shall be delivered in CD ROM in addition to the hard copies specified in said Appendix.</w:t>
            </w:r>
          </w:p>
        </w:tc>
      </w:tr>
      <w:tr w:rsidR="00D048E4" w:rsidRPr="00A23A0B" w14:paraId="5AAF48A3" w14:textId="77777777">
        <w:trPr>
          <w:jc w:val="center"/>
        </w:trPr>
        <w:tc>
          <w:tcPr>
            <w:tcW w:w="2659" w:type="dxa"/>
          </w:tcPr>
          <w:p w14:paraId="189D58C3" w14:textId="77777777" w:rsidR="00D048E4" w:rsidRPr="00A23A0B" w:rsidRDefault="00D048E4">
            <w:pPr>
              <w:pStyle w:val="A1-Heading3"/>
            </w:pPr>
            <w:bookmarkStart w:id="171" w:name="_Toc351343718"/>
            <w:bookmarkStart w:id="172" w:name="_Toc69287182"/>
            <w:bookmarkStart w:id="173" w:name="_Toc172359570"/>
            <w:r w:rsidRPr="00A23A0B">
              <w:lastRenderedPageBreak/>
              <w:t>3.9</w:t>
            </w:r>
            <w:r w:rsidRPr="00A23A0B">
              <w:tab/>
              <w:t>Documents Prepared by the Consultant to be the Property of the Client</w:t>
            </w:r>
            <w:bookmarkEnd w:id="171"/>
            <w:bookmarkEnd w:id="172"/>
            <w:bookmarkEnd w:id="173"/>
          </w:p>
        </w:tc>
        <w:tc>
          <w:tcPr>
            <w:tcW w:w="6890" w:type="dxa"/>
          </w:tcPr>
          <w:p w14:paraId="6762F71F" w14:textId="77777777" w:rsidR="00D048E4" w:rsidRPr="00A23A0B" w:rsidRDefault="00D048E4" w:rsidP="0069057D">
            <w:pPr>
              <w:spacing w:after="200"/>
              <w:ind w:right="23"/>
              <w:jc w:val="both"/>
            </w:pPr>
            <w:r w:rsidRPr="00A23A0B">
              <w:t xml:space="preserve">All plans, drawings, specifications, designs, reports, other documents and software prepared by the Consultant for the Client under this Contract shall become and remain the property of the Client, and the Consultant shall, not later than upon termination or expiration of this Contract, deliver all such documents to the Client, together with a detailed inventory thereof.  The Consultant may retain a copy of such documents and </w:t>
            </w:r>
            <w:proofErr w:type="gramStart"/>
            <w:r w:rsidRPr="00A23A0B">
              <w:t>software, and</w:t>
            </w:r>
            <w:proofErr w:type="gramEnd"/>
            <w:r w:rsidRPr="00A23A0B">
              <w:rPr>
                <w:spacing w:val="-2"/>
              </w:rPr>
              <w:t xml:space="preserve"> use such software for their own use with prior written approval of the Client</w:t>
            </w:r>
            <w:r w:rsidRPr="00A23A0B">
              <w:t xml:space="preserve">.  </w:t>
            </w:r>
            <w:r w:rsidRPr="00A23A0B">
              <w:rPr>
                <w:spacing w:val="-2"/>
              </w:rPr>
              <w:t xml:space="preserve">If license agreements are necessary or appropriate between the </w:t>
            </w:r>
            <w:r w:rsidRPr="00A23A0B">
              <w:t xml:space="preserve">Consultant </w:t>
            </w:r>
            <w:r w:rsidRPr="00A23A0B">
              <w:rPr>
                <w:spacing w:val="-2"/>
              </w:rPr>
              <w:t xml:space="preserve">and third parties for purposes of development of any such computer programs, the </w:t>
            </w:r>
            <w:r w:rsidRPr="00A23A0B">
              <w:t xml:space="preserve">Consultant </w:t>
            </w:r>
            <w:r w:rsidRPr="00A23A0B">
              <w:rPr>
                <w:spacing w:val="-2"/>
              </w:rPr>
              <w:t xml:space="preserve">shall obtain the Client’s prior written approval to such agreements, and the Client shall be entitled at its discretion to require recovering the expenses related to the development of the program(s) concerned.  Other </w:t>
            </w:r>
            <w:r w:rsidRPr="00A23A0B">
              <w:t>restrictions about the future use of these documents and software, if any, shall be specified in the SC.</w:t>
            </w:r>
          </w:p>
        </w:tc>
      </w:tr>
      <w:tr w:rsidR="00D048E4" w:rsidRPr="00A23A0B" w14:paraId="1C407572" w14:textId="77777777">
        <w:trPr>
          <w:jc w:val="center"/>
        </w:trPr>
        <w:tc>
          <w:tcPr>
            <w:tcW w:w="2659" w:type="dxa"/>
          </w:tcPr>
          <w:p w14:paraId="11827008" w14:textId="77777777" w:rsidR="00D048E4" w:rsidRPr="00A23A0B" w:rsidRDefault="00D048E4">
            <w:pPr>
              <w:pStyle w:val="A1-Heading3"/>
              <w:rPr>
                <w:spacing w:val="-20"/>
              </w:rPr>
            </w:pPr>
            <w:bookmarkStart w:id="174" w:name="_Toc351343719"/>
            <w:bookmarkStart w:id="175" w:name="_Toc69287183"/>
            <w:bookmarkStart w:id="176" w:name="_Toc172359571"/>
            <w:r w:rsidRPr="00A23A0B">
              <w:rPr>
                <w:spacing w:val="-20"/>
              </w:rPr>
              <w:t>3.10</w:t>
            </w:r>
            <w:r w:rsidRPr="00A23A0B">
              <w:tab/>
              <w:t>Equipment, Vehicles and Materials Furnished by the Client</w:t>
            </w:r>
            <w:bookmarkEnd w:id="174"/>
            <w:bookmarkEnd w:id="175"/>
            <w:bookmarkEnd w:id="176"/>
          </w:p>
        </w:tc>
        <w:tc>
          <w:tcPr>
            <w:tcW w:w="6890" w:type="dxa"/>
          </w:tcPr>
          <w:p w14:paraId="54109C13" w14:textId="77777777" w:rsidR="00D048E4" w:rsidRPr="00A23A0B" w:rsidRDefault="00D048E4" w:rsidP="0069057D">
            <w:pPr>
              <w:spacing w:after="200"/>
              <w:ind w:right="23"/>
              <w:jc w:val="both"/>
            </w:pPr>
            <w:r w:rsidRPr="00A23A0B">
              <w:t xml:space="preserve">Equipment, vehicles and materials made available to the Consultant by the </w:t>
            </w:r>
            <w:proofErr w:type="gramStart"/>
            <w:r w:rsidRPr="00A23A0B">
              <w:t>Client, or</w:t>
            </w:r>
            <w:proofErr w:type="gramEnd"/>
            <w:r w:rsidRPr="00A23A0B">
              <w:t xml:space="preserve">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tc>
      </w:tr>
      <w:tr w:rsidR="00D048E4" w:rsidRPr="00A23A0B" w14:paraId="761F02B1" w14:textId="77777777">
        <w:trPr>
          <w:jc w:val="center"/>
        </w:trPr>
        <w:tc>
          <w:tcPr>
            <w:tcW w:w="2659" w:type="dxa"/>
          </w:tcPr>
          <w:p w14:paraId="6FE66982" w14:textId="77777777" w:rsidR="00D048E4" w:rsidRPr="00A23A0B" w:rsidRDefault="00D048E4">
            <w:pPr>
              <w:pStyle w:val="A1-Heading3"/>
            </w:pPr>
            <w:bookmarkStart w:id="177" w:name="_Toc69287184"/>
            <w:bookmarkStart w:id="178" w:name="_Toc172359572"/>
            <w:r w:rsidRPr="00A23A0B">
              <w:t>3.11</w:t>
            </w:r>
            <w:r w:rsidRPr="00A23A0B">
              <w:tab/>
              <w:t>Equipment and Materials Provided by the Consultants</w:t>
            </w:r>
            <w:bookmarkEnd w:id="177"/>
            <w:bookmarkEnd w:id="178"/>
          </w:p>
          <w:p w14:paraId="756A8AEC" w14:textId="77777777" w:rsidR="00D048E4" w:rsidRPr="00A23A0B" w:rsidRDefault="00D048E4">
            <w:pPr>
              <w:pStyle w:val="Heading3"/>
              <w:keepNext w:val="0"/>
              <w:tabs>
                <w:tab w:val="left" w:pos="540"/>
              </w:tabs>
              <w:ind w:left="540" w:hanging="540"/>
              <w:jc w:val="left"/>
              <w:rPr>
                <w:b/>
                <w:bCs/>
                <w:spacing w:val="-2"/>
              </w:rPr>
            </w:pPr>
          </w:p>
        </w:tc>
        <w:tc>
          <w:tcPr>
            <w:tcW w:w="6890" w:type="dxa"/>
          </w:tcPr>
          <w:p w14:paraId="136072C1" w14:textId="77777777" w:rsidR="00D048E4" w:rsidRPr="00A23A0B" w:rsidRDefault="00D048E4" w:rsidP="0069057D">
            <w:pPr>
              <w:spacing w:after="200"/>
              <w:ind w:right="23"/>
              <w:jc w:val="both"/>
              <w:rPr>
                <w:b/>
                <w:bCs/>
                <w:spacing w:val="-2"/>
              </w:rPr>
            </w:pPr>
            <w:r w:rsidRPr="00A23A0B">
              <w:rPr>
                <w:spacing w:val="-2"/>
              </w:rPr>
              <w:t>Equipment or materials brought into the Government’s country by the Consultant and the Personnel and used either for the Project or personal use shall remain the property of the Consultant or the Personnel concerned, as applicable.</w:t>
            </w:r>
          </w:p>
        </w:tc>
      </w:tr>
    </w:tbl>
    <w:p w14:paraId="1EB7436D" w14:textId="77777777" w:rsidR="00D048E4" w:rsidRPr="00A23A0B" w:rsidRDefault="00D048E4">
      <w:pPr>
        <w:rPr>
          <w:spacing w:val="-3"/>
        </w:rPr>
      </w:pPr>
    </w:p>
    <w:p w14:paraId="77A281A3" w14:textId="77777777" w:rsidR="00D048E4" w:rsidRPr="00A23A0B" w:rsidRDefault="00D048E4">
      <w:pPr>
        <w:pStyle w:val="A1-Heading2"/>
        <w:rPr>
          <w:sz w:val="24"/>
        </w:rPr>
      </w:pPr>
      <w:bookmarkStart w:id="179" w:name="_Toc351343720"/>
      <w:bookmarkStart w:id="180" w:name="_Toc69287185"/>
      <w:bookmarkStart w:id="181" w:name="_Toc172359573"/>
      <w:r w:rsidRPr="00A23A0B">
        <w:rPr>
          <w:sz w:val="24"/>
        </w:rPr>
        <w:t>4</w:t>
      </w:r>
      <w:proofErr w:type="gramStart"/>
      <w:r w:rsidRPr="00A23A0B">
        <w:rPr>
          <w:sz w:val="24"/>
        </w:rPr>
        <w:t>.  Consultants</w:t>
      </w:r>
      <w:proofErr w:type="gramEnd"/>
      <w:r w:rsidRPr="00A23A0B">
        <w:rPr>
          <w:sz w:val="24"/>
        </w:rPr>
        <w:t>’ Personnel and Sub-Consultants</w:t>
      </w:r>
      <w:bookmarkEnd w:id="179"/>
      <w:bookmarkEnd w:id="180"/>
      <w:bookmarkEnd w:id="181"/>
    </w:p>
    <w:tbl>
      <w:tblPr>
        <w:tblW w:w="9466" w:type="dxa"/>
        <w:jc w:val="center"/>
        <w:tblLayout w:type="fixed"/>
        <w:tblLook w:val="0000" w:firstRow="0" w:lastRow="0" w:firstColumn="0" w:lastColumn="0" w:noHBand="0" w:noVBand="0"/>
      </w:tblPr>
      <w:tblGrid>
        <w:gridCol w:w="2650"/>
        <w:gridCol w:w="6816"/>
      </w:tblGrid>
      <w:tr w:rsidR="00D048E4" w:rsidRPr="00A23A0B" w14:paraId="60A30E8D" w14:textId="77777777" w:rsidTr="00623AD9">
        <w:trPr>
          <w:jc w:val="center"/>
        </w:trPr>
        <w:tc>
          <w:tcPr>
            <w:tcW w:w="2650" w:type="dxa"/>
          </w:tcPr>
          <w:p w14:paraId="305450A3" w14:textId="77777777" w:rsidR="00D048E4" w:rsidRPr="00A23A0B" w:rsidRDefault="00D048E4">
            <w:pPr>
              <w:pStyle w:val="A1-Heading3"/>
            </w:pPr>
            <w:bookmarkStart w:id="182" w:name="_Toc351343721"/>
            <w:bookmarkStart w:id="183" w:name="_Toc69287186"/>
            <w:bookmarkStart w:id="184" w:name="_Toc172359574"/>
            <w:r w:rsidRPr="00A23A0B">
              <w:t>4.1</w:t>
            </w:r>
            <w:r w:rsidRPr="00A23A0B">
              <w:tab/>
              <w:t>General</w:t>
            </w:r>
            <w:bookmarkEnd w:id="182"/>
            <w:bookmarkEnd w:id="183"/>
            <w:bookmarkEnd w:id="184"/>
          </w:p>
        </w:tc>
        <w:tc>
          <w:tcPr>
            <w:tcW w:w="6816" w:type="dxa"/>
          </w:tcPr>
          <w:p w14:paraId="2DA651F6" w14:textId="77777777" w:rsidR="00D048E4" w:rsidRPr="00A23A0B" w:rsidRDefault="00D048E4" w:rsidP="0069057D">
            <w:pPr>
              <w:spacing w:after="200"/>
              <w:ind w:right="23"/>
              <w:jc w:val="both"/>
            </w:pPr>
            <w:r w:rsidRPr="00A23A0B">
              <w:t>The Consultant shall employ and provide such qualified and experienced Personnel and Sub-Consultants as are required to carry out the Services.</w:t>
            </w:r>
          </w:p>
        </w:tc>
      </w:tr>
      <w:tr w:rsidR="00D048E4" w:rsidRPr="00A23A0B" w14:paraId="788FDE1B" w14:textId="77777777" w:rsidTr="00623AD9">
        <w:trPr>
          <w:jc w:val="center"/>
        </w:trPr>
        <w:tc>
          <w:tcPr>
            <w:tcW w:w="2650" w:type="dxa"/>
          </w:tcPr>
          <w:p w14:paraId="6A721C4C" w14:textId="77777777" w:rsidR="00D048E4" w:rsidRPr="00A23A0B" w:rsidRDefault="00D048E4">
            <w:pPr>
              <w:pStyle w:val="A1-Heading3"/>
            </w:pPr>
            <w:bookmarkStart w:id="185" w:name="_Toc351343722"/>
            <w:bookmarkStart w:id="186" w:name="_Toc69287187"/>
            <w:bookmarkStart w:id="187" w:name="_Toc172359575"/>
            <w:r w:rsidRPr="00A23A0B">
              <w:t>4.2</w:t>
            </w:r>
            <w:r w:rsidRPr="00A23A0B">
              <w:tab/>
              <w:t>Description of Personnel</w:t>
            </w:r>
            <w:bookmarkEnd w:id="185"/>
            <w:bookmarkEnd w:id="186"/>
            <w:bookmarkEnd w:id="187"/>
          </w:p>
        </w:tc>
        <w:tc>
          <w:tcPr>
            <w:tcW w:w="6816" w:type="dxa"/>
          </w:tcPr>
          <w:p w14:paraId="36B49116" w14:textId="77777777" w:rsidR="00D048E4" w:rsidRPr="00A23A0B" w:rsidRDefault="00D048E4" w:rsidP="0069057D">
            <w:pPr>
              <w:tabs>
                <w:tab w:val="left" w:pos="540"/>
              </w:tabs>
              <w:spacing w:after="200"/>
              <w:ind w:left="540" w:right="23" w:hanging="540"/>
              <w:jc w:val="both"/>
            </w:pPr>
            <w:r w:rsidRPr="00A23A0B">
              <w:t>(a)</w:t>
            </w:r>
            <w:r w:rsidRPr="00A23A0B">
              <w:tab/>
              <w:t>The title, agreed job description, minimum qualification and estimated period of engagement in the carrying out of the Services of each of the Consultant’s Key Personnel are described in Appendix C.  If any of the Key Personnel has already been approved by the Client, his/her name is listed as well.</w:t>
            </w:r>
          </w:p>
          <w:p w14:paraId="482ECE09" w14:textId="77777777" w:rsidR="00D048E4" w:rsidRPr="00A23A0B" w:rsidRDefault="00D048E4" w:rsidP="0069057D">
            <w:pPr>
              <w:tabs>
                <w:tab w:val="left" w:pos="540"/>
              </w:tabs>
              <w:spacing w:after="200"/>
              <w:ind w:left="540" w:right="23" w:hanging="540"/>
              <w:jc w:val="both"/>
            </w:pPr>
            <w:r w:rsidRPr="00A23A0B">
              <w:lastRenderedPageBreak/>
              <w:t>(b)</w:t>
            </w:r>
            <w:r w:rsidRPr="00A23A0B">
              <w:tab/>
              <w:t>If required to comply with the provisions of Clause GC 3.1.1 hereof, adjustments with respect to the estimated periods of engagement of Key Personnel set forth in Appendix C may be made by the Consultant by written notice to the Client,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Client’s written approval.</w:t>
            </w:r>
          </w:p>
          <w:p w14:paraId="46A30F54" w14:textId="77777777" w:rsidR="00D048E4" w:rsidRPr="00A23A0B" w:rsidRDefault="00D048E4" w:rsidP="0069057D">
            <w:pPr>
              <w:tabs>
                <w:tab w:val="left" w:pos="540"/>
              </w:tabs>
              <w:spacing w:after="200"/>
              <w:ind w:left="540" w:right="23" w:hanging="540"/>
              <w:jc w:val="both"/>
            </w:pPr>
            <w:r w:rsidRPr="00A23A0B">
              <w:t>(c)</w:t>
            </w:r>
            <w:r w:rsidRPr="00A23A0B">
              <w:tab/>
              <w:t>If additional work is required beyond the scope of the Services specified in Appendix A, the estimated periods of engagement of Key Personnel set forth in Appendix C may be increased by agreement in writing between the Client and the Consultant.  In case where payments under this Contract exceed the ceilings set forth in Clause GC 6.1(b) of this Contract, this will be explicitly mentioned in the agreement.</w:t>
            </w:r>
          </w:p>
        </w:tc>
      </w:tr>
      <w:tr w:rsidR="00D048E4" w:rsidRPr="00A23A0B" w14:paraId="5BBED62F" w14:textId="77777777" w:rsidTr="00623AD9">
        <w:trPr>
          <w:jc w:val="center"/>
        </w:trPr>
        <w:tc>
          <w:tcPr>
            <w:tcW w:w="2650" w:type="dxa"/>
          </w:tcPr>
          <w:p w14:paraId="4248B4C9" w14:textId="77777777" w:rsidR="00D048E4" w:rsidRPr="00A23A0B" w:rsidRDefault="00D048E4">
            <w:pPr>
              <w:pStyle w:val="A1-Heading3"/>
            </w:pPr>
            <w:bookmarkStart w:id="188" w:name="_Toc351343723"/>
            <w:bookmarkStart w:id="189" w:name="_Toc69287188"/>
            <w:bookmarkStart w:id="190" w:name="_Toc172359576"/>
            <w:r w:rsidRPr="00A23A0B">
              <w:lastRenderedPageBreak/>
              <w:t>4.3</w:t>
            </w:r>
            <w:r w:rsidRPr="00A23A0B">
              <w:tab/>
              <w:t>Approval of Personnel</w:t>
            </w:r>
            <w:bookmarkEnd w:id="188"/>
            <w:bookmarkEnd w:id="189"/>
            <w:bookmarkEnd w:id="190"/>
          </w:p>
        </w:tc>
        <w:tc>
          <w:tcPr>
            <w:tcW w:w="6816" w:type="dxa"/>
          </w:tcPr>
          <w:p w14:paraId="7A4C49F9" w14:textId="77777777" w:rsidR="00D048E4" w:rsidRPr="00A23A0B" w:rsidRDefault="00D048E4" w:rsidP="0069057D">
            <w:pPr>
              <w:pStyle w:val="BodyText2"/>
              <w:spacing w:after="200"/>
              <w:ind w:right="23"/>
              <w:rPr>
                <w:szCs w:val="24"/>
              </w:rPr>
            </w:pPr>
            <w:r w:rsidRPr="00A23A0B">
              <w:rPr>
                <w:szCs w:val="24"/>
              </w:rPr>
              <w:t xml:space="preserve">The Key Personnel and Sub-Consultants listed by title as well as by name in Appendix C are hereby approved by the Client.  In respect of other Personnel which the Consultant proposes to use in the carrying out of the Services, the Consultant shall submit to the Client for review and approval a copy of their Curricula Vitae (CVs).  If the Client does not object </w:t>
            </w:r>
            <w:proofErr w:type="gramStart"/>
            <w:r w:rsidRPr="00A23A0B">
              <w:rPr>
                <w:szCs w:val="24"/>
              </w:rPr>
              <w:t>in</w:t>
            </w:r>
            <w:proofErr w:type="gramEnd"/>
            <w:r w:rsidRPr="00A23A0B">
              <w:rPr>
                <w:szCs w:val="24"/>
              </w:rPr>
              <w:t xml:space="preserve"> writing (stating the reasons for the objection) within twenty-one (21) days from the date of receipt of such CVs, such Personnel shall be deemed to have been approved by the Client.</w:t>
            </w:r>
          </w:p>
        </w:tc>
      </w:tr>
      <w:tr w:rsidR="00D048E4" w:rsidRPr="00A23A0B" w14:paraId="65B640BB" w14:textId="77777777" w:rsidTr="00623AD9">
        <w:trPr>
          <w:jc w:val="center"/>
        </w:trPr>
        <w:tc>
          <w:tcPr>
            <w:tcW w:w="2650" w:type="dxa"/>
          </w:tcPr>
          <w:p w14:paraId="432BA550" w14:textId="77777777" w:rsidR="00D048E4" w:rsidRPr="00A23A0B" w:rsidRDefault="00D048E4">
            <w:pPr>
              <w:pStyle w:val="A1-Heading3"/>
            </w:pPr>
            <w:bookmarkStart w:id="191" w:name="_Toc351343724"/>
            <w:bookmarkStart w:id="192" w:name="_Toc69287189"/>
            <w:bookmarkStart w:id="193" w:name="_Toc172359577"/>
            <w:r w:rsidRPr="00A23A0B">
              <w:t>4.4</w:t>
            </w:r>
            <w:r w:rsidRPr="00A23A0B">
              <w:tab/>
              <w:t>Working Hours, Overtime, Leave, etc.</w:t>
            </w:r>
            <w:bookmarkEnd w:id="191"/>
            <w:bookmarkEnd w:id="192"/>
            <w:bookmarkEnd w:id="193"/>
          </w:p>
        </w:tc>
        <w:tc>
          <w:tcPr>
            <w:tcW w:w="6816" w:type="dxa"/>
          </w:tcPr>
          <w:p w14:paraId="7C71B88A" w14:textId="77777777" w:rsidR="00D048E4" w:rsidRPr="00A23A0B" w:rsidRDefault="00D048E4" w:rsidP="0069057D">
            <w:pPr>
              <w:tabs>
                <w:tab w:val="left" w:pos="540"/>
              </w:tabs>
              <w:spacing w:after="200"/>
              <w:ind w:left="540" w:right="23" w:hanging="540"/>
              <w:jc w:val="both"/>
            </w:pPr>
            <w:r w:rsidRPr="00A23A0B">
              <w:t>(a)</w:t>
            </w:r>
            <w:r w:rsidRPr="00A23A0B">
              <w:tab/>
              <w:t xml:space="preserve">Working hours and holidays for Key Personnel are set forth in Appendix C hereto. To account for travel time, Foreign Personnel carrying out Services inside the Client’s country shall be deemed to have </w:t>
            </w:r>
            <w:proofErr w:type="gramStart"/>
            <w:r w:rsidRPr="00A23A0B">
              <w:t>commenced, or</w:t>
            </w:r>
            <w:proofErr w:type="gramEnd"/>
            <w:r w:rsidRPr="00A23A0B">
              <w:t xml:space="preserve"> finished work in respect of the Services such number of days before their arrival in, or after their departure from the Client’s country as is specified in Appendix C hereto.</w:t>
            </w:r>
          </w:p>
          <w:p w14:paraId="31C1751A" w14:textId="77777777" w:rsidR="00D048E4" w:rsidRPr="00A23A0B" w:rsidRDefault="00D048E4" w:rsidP="0069057D">
            <w:pPr>
              <w:tabs>
                <w:tab w:val="left" w:pos="540"/>
              </w:tabs>
              <w:spacing w:after="200"/>
              <w:ind w:left="540" w:right="23" w:hanging="540"/>
              <w:jc w:val="both"/>
            </w:pPr>
            <w:r w:rsidRPr="00A23A0B">
              <w:t>(b)</w:t>
            </w:r>
            <w:r w:rsidRPr="00A23A0B">
              <w:tab/>
              <w:t xml:space="preserve">The Key Personnel shall not be entitled to be paid for overtime nor to take paid sick leave or vacation leave except as specified in Appendix C hereto, and except as specified in such Appendix, the Consultant’s remuneration shall be deemed to cover these items.  All leave to be allowed to the Personnel is included in the </w:t>
            </w:r>
            <w:proofErr w:type="gramStart"/>
            <w:r w:rsidRPr="00A23A0B">
              <w:t>staff-months</w:t>
            </w:r>
            <w:proofErr w:type="gramEnd"/>
            <w:r w:rsidRPr="00A23A0B">
              <w:t xml:space="preserve"> of service set forth in Appendix C.  Any taking of leave by Personnel shall be subject to </w:t>
            </w:r>
            <w:proofErr w:type="gramStart"/>
            <w:r w:rsidRPr="00A23A0B">
              <w:t>the prior</w:t>
            </w:r>
            <w:proofErr w:type="gramEnd"/>
            <w:r w:rsidRPr="00A23A0B">
              <w:t xml:space="preserve"> approval by the Consultant who </w:t>
            </w:r>
            <w:proofErr w:type="gramStart"/>
            <w:r w:rsidRPr="00A23A0B">
              <w:t>shall</w:t>
            </w:r>
            <w:proofErr w:type="gramEnd"/>
            <w:r w:rsidRPr="00A23A0B">
              <w:t xml:space="preserve"> ensure that absence for leave purposes will not delay the progress and adequate supervision of the Services.</w:t>
            </w:r>
          </w:p>
        </w:tc>
      </w:tr>
      <w:tr w:rsidR="00D048E4" w:rsidRPr="00A23A0B" w14:paraId="4B4EA606" w14:textId="77777777" w:rsidTr="00623AD9">
        <w:trPr>
          <w:jc w:val="center"/>
        </w:trPr>
        <w:tc>
          <w:tcPr>
            <w:tcW w:w="2650" w:type="dxa"/>
          </w:tcPr>
          <w:p w14:paraId="1BDE416B" w14:textId="77777777" w:rsidR="00D048E4" w:rsidRPr="00A23A0B" w:rsidRDefault="00D048E4">
            <w:pPr>
              <w:pStyle w:val="A1-Heading3"/>
            </w:pPr>
            <w:bookmarkStart w:id="194" w:name="_Toc351343725"/>
            <w:bookmarkStart w:id="195" w:name="_Toc69287190"/>
            <w:bookmarkStart w:id="196" w:name="_Toc172359578"/>
            <w:r w:rsidRPr="00A23A0B">
              <w:lastRenderedPageBreak/>
              <w:t>4.5</w:t>
            </w:r>
            <w:r w:rsidRPr="00A23A0B">
              <w:tab/>
              <w:t>Removal and/or Replacement of Personnel</w:t>
            </w:r>
            <w:bookmarkEnd w:id="194"/>
            <w:bookmarkEnd w:id="195"/>
            <w:bookmarkEnd w:id="196"/>
          </w:p>
        </w:tc>
        <w:tc>
          <w:tcPr>
            <w:tcW w:w="6816" w:type="dxa"/>
          </w:tcPr>
          <w:p w14:paraId="38806689" w14:textId="77777777" w:rsidR="00D048E4" w:rsidRPr="00A23A0B" w:rsidRDefault="00D048E4" w:rsidP="0069057D">
            <w:pPr>
              <w:tabs>
                <w:tab w:val="left" w:pos="540"/>
              </w:tabs>
              <w:spacing w:after="200"/>
              <w:ind w:left="540" w:right="23" w:hanging="540"/>
              <w:jc w:val="both"/>
            </w:pPr>
            <w:r w:rsidRPr="00A23A0B">
              <w:t>(a)</w:t>
            </w:r>
            <w:r w:rsidRPr="00A23A0B">
              <w:tab/>
              <w:t xml:space="preserve">Except as the Client may otherwise agree, no changes shall be made in the Personnel.  If, for any reason beyond the reasonable control of the Consultant, such as </w:t>
            </w:r>
            <w:proofErr w:type="gramStart"/>
            <w:r w:rsidRPr="00A23A0B">
              <w:t xml:space="preserve">retirement,   </w:t>
            </w:r>
            <w:proofErr w:type="gramEnd"/>
            <w:r w:rsidRPr="00A23A0B">
              <w:t>death, medical incapacity, among others, it becomes necessary to replace any of the Personnel, the Consultant shall forthwith provide as a replacement a person of equivalent or better qualifications.</w:t>
            </w:r>
          </w:p>
          <w:p w14:paraId="30EA663E" w14:textId="77777777" w:rsidR="00D048E4" w:rsidRPr="00A23A0B" w:rsidRDefault="00D048E4" w:rsidP="0069057D">
            <w:pPr>
              <w:tabs>
                <w:tab w:val="left" w:pos="540"/>
              </w:tabs>
              <w:spacing w:after="200"/>
              <w:ind w:left="540" w:right="23" w:hanging="540"/>
              <w:jc w:val="both"/>
            </w:pPr>
            <w:r w:rsidRPr="00A23A0B">
              <w:t>(b)</w:t>
            </w:r>
            <w:r w:rsidRPr="00A23A0B">
              <w:tab/>
              <w:t>If the Client (i) finds that any of the Personnel has committed serious misconduct or has been charged with having committed a criminal action, or (ii) has reasonable cause to be dissatisfied with the performance of any of the Personnel, then the Consultant shall, at the Client’s written request specifying the grounds therefore, forthwith provide as a replacement a person with qualifications and experience acceptable to the Client.</w:t>
            </w:r>
          </w:p>
          <w:p w14:paraId="2B613583" w14:textId="77777777" w:rsidR="00D048E4" w:rsidRPr="00A23A0B" w:rsidRDefault="00D048E4" w:rsidP="0069057D">
            <w:pPr>
              <w:tabs>
                <w:tab w:val="left" w:pos="540"/>
              </w:tabs>
              <w:spacing w:after="200"/>
              <w:ind w:left="540" w:right="23" w:hanging="540"/>
              <w:jc w:val="both"/>
            </w:pPr>
            <w:r w:rsidRPr="00A23A0B">
              <w:t>(c)</w:t>
            </w:r>
            <w:r w:rsidRPr="00A23A0B">
              <w:tab/>
              <w:t xml:space="preserve">Any of the Personnel provided as a replacement under Clauses (a) and (b) above, as well as any reimbursable expenditures (including expenditures due to the number of eligible dependents) the Consultants may wish to claim </w:t>
            </w:r>
            <w:proofErr w:type="gramStart"/>
            <w:r w:rsidRPr="00A23A0B">
              <w:t>as a result of</w:t>
            </w:r>
            <w:proofErr w:type="gramEnd"/>
            <w:r w:rsidRPr="00A23A0B">
              <w:t xml:space="preserve"> such replacement, shall be subject to the prior written approval by the Client.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Client may otherwise agree, (i) the Consultant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D048E4" w:rsidRPr="00A23A0B" w14:paraId="6E752D1E" w14:textId="77777777" w:rsidTr="00623AD9">
        <w:trPr>
          <w:jc w:val="center"/>
        </w:trPr>
        <w:tc>
          <w:tcPr>
            <w:tcW w:w="2650" w:type="dxa"/>
          </w:tcPr>
          <w:p w14:paraId="2344204E" w14:textId="77777777" w:rsidR="00D048E4" w:rsidRPr="00A23A0B" w:rsidRDefault="00D048E4">
            <w:pPr>
              <w:pStyle w:val="A1-Heading3"/>
            </w:pPr>
            <w:bookmarkStart w:id="197" w:name="_Toc351343726"/>
            <w:bookmarkStart w:id="198" w:name="_Toc69287191"/>
            <w:bookmarkStart w:id="199" w:name="_Toc172359579"/>
            <w:r w:rsidRPr="00A23A0B">
              <w:t>4.6</w:t>
            </w:r>
            <w:r w:rsidRPr="00A23A0B">
              <w:tab/>
              <w:t>Resident Project Manager</w:t>
            </w:r>
            <w:bookmarkEnd w:id="197"/>
            <w:bookmarkEnd w:id="198"/>
            <w:bookmarkEnd w:id="199"/>
          </w:p>
        </w:tc>
        <w:tc>
          <w:tcPr>
            <w:tcW w:w="6816" w:type="dxa"/>
          </w:tcPr>
          <w:p w14:paraId="079807F0" w14:textId="77777777" w:rsidR="00D048E4" w:rsidRPr="00A23A0B" w:rsidRDefault="00D048E4" w:rsidP="0069057D">
            <w:pPr>
              <w:spacing w:after="200"/>
              <w:ind w:right="23"/>
              <w:jc w:val="both"/>
            </w:pPr>
            <w:r w:rsidRPr="00A23A0B">
              <w:t xml:space="preserve">If required by the SC, the Consultant shall </w:t>
            </w:r>
            <w:proofErr w:type="gramStart"/>
            <w:r w:rsidRPr="00A23A0B">
              <w:t>ensure that at all times</w:t>
            </w:r>
            <w:proofErr w:type="gramEnd"/>
            <w:r w:rsidRPr="00A23A0B">
              <w:t xml:space="preserve"> during the Consultant’s performance of the Services in the Government’s country a resident project manager, acceptable to the Client, shall take charge of the performance of such Services.</w:t>
            </w:r>
          </w:p>
        </w:tc>
      </w:tr>
    </w:tbl>
    <w:p w14:paraId="2050DB2D" w14:textId="77777777" w:rsidR="00D048E4" w:rsidRPr="00A23A0B" w:rsidRDefault="00D048E4">
      <w:pPr>
        <w:pStyle w:val="A1-Heading2"/>
        <w:rPr>
          <w:sz w:val="24"/>
        </w:rPr>
      </w:pPr>
      <w:bookmarkStart w:id="200" w:name="_Toc351343727"/>
      <w:bookmarkStart w:id="201" w:name="_Toc69287192"/>
      <w:bookmarkStart w:id="202" w:name="_Toc172359580"/>
      <w:r w:rsidRPr="00A23A0B">
        <w:rPr>
          <w:sz w:val="24"/>
        </w:rPr>
        <w:t>5</w:t>
      </w:r>
      <w:proofErr w:type="gramStart"/>
      <w:r w:rsidRPr="00A23A0B">
        <w:rPr>
          <w:sz w:val="24"/>
        </w:rPr>
        <w:t>.  Obligations</w:t>
      </w:r>
      <w:proofErr w:type="gramEnd"/>
      <w:r w:rsidRPr="00A23A0B">
        <w:rPr>
          <w:sz w:val="24"/>
        </w:rPr>
        <w:t xml:space="preserve"> of the Client</w:t>
      </w:r>
      <w:bookmarkEnd w:id="200"/>
      <w:bookmarkEnd w:id="201"/>
      <w:bookmarkEnd w:id="202"/>
    </w:p>
    <w:tbl>
      <w:tblPr>
        <w:tblW w:w="9466" w:type="dxa"/>
        <w:jc w:val="center"/>
        <w:tblLayout w:type="fixed"/>
        <w:tblLook w:val="0000" w:firstRow="0" w:lastRow="0" w:firstColumn="0" w:lastColumn="0" w:noHBand="0" w:noVBand="0"/>
      </w:tblPr>
      <w:tblGrid>
        <w:gridCol w:w="2628"/>
        <w:gridCol w:w="6783"/>
        <w:gridCol w:w="55"/>
      </w:tblGrid>
      <w:tr w:rsidR="00D048E4" w:rsidRPr="00A23A0B" w14:paraId="0795DCC2" w14:textId="77777777">
        <w:trPr>
          <w:jc w:val="center"/>
        </w:trPr>
        <w:tc>
          <w:tcPr>
            <w:tcW w:w="2628" w:type="dxa"/>
          </w:tcPr>
          <w:p w14:paraId="58F509D0" w14:textId="77777777" w:rsidR="00D048E4" w:rsidRPr="00A23A0B" w:rsidRDefault="00D048E4">
            <w:pPr>
              <w:pStyle w:val="A1-Heading3"/>
            </w:pPr>
            <w:bookmarkStart w:id="203" w:name="_Toc351343728"/>
            <w:bookmarkStart w:id="204" w:name="_Toc69287193"/>
            <w:bookmarkStart w:id="205" w:name="_Toc172359581"/>
            <w:r w:rsidRPr="00A23A0B">
              <w:t>5.1</w:t>
            </w:r>
            <w:r w:rsidRPr="00A23A0B">
              <w:tab/>
              <w:t>Assistance and Exemptions</w:t>
            </w:r>
            <w:bookmarkEnd w:id="203"/>
            <w:bookmarkEnd w:id="204"/>
            <w:bookmarkEnd w:id="205"/>
          </w:p>
        </w:tc>
        <w:tc>
          <w:tcPr>
            <w:tcW w:w="6838" w:type="dxa"/>
            <w:gridSpan w:val="2"/>
          </w:tcPr>
          <w:p w14:paraId="4B8660CE" w14:textId="77777777" w:rsidR="00D048E4" w:rsidRPr="00A23A0B" w:rsidRDefault="00D048E4" w:rsidP="0069057D">
            <w:pPr>
              <w:spacing w:after="200"/>
              <w:ind w:right="23"/>
              <w:jc w:val="both"/>
            </w:pPr>
            <w:r w:rsidRPr="00A23A0B">
              <w:t>Unless otherwise specified in the SC, the Client shall use its best efforts to ensure that the Government shall:</w:t>
            </w:r>
          </w:p>
          <w:p w14:paraId="7D3C9C6B" w14:textId="77777777" w:rsidR="00D048E4" w:rsidRPr="00A23A0B" w:rsidRDefault="00D048E4" w:rsidP="0069057D">
            <w:pPr>
              <w:tabs>
                <w:tab w:val="left" w:pos="540"/>
              </w:tabs>
              <w:spacing w:after="200"/>
              <w:ind w:left="540" w:right="23" w:hanging="540"/>
              <w:jc w:val="both"/>
            </w:pPr>
            <w:r w:rsidRPr="00A23A0B">
              <w:t>(a)</w:t>
            </w:r>
            <w:r w:rsidRPr="00A23A0B">
              <w:tab/>
              <w:t>Provide the Consultant, Sub-Consultants and Personnel with work permits and such other documents as shall be necessary to enable the Consultant, Sub-Consultants or Personnel to perform the Services.</w:t>
            </w:r>
          </w:p>
          <w:p w14:paraId="1949B00E" w14:textId="77777777" w:rsidR="00D048E4" w:rsidRPr="00A23A0B" w:rsidRDefault="00D048E4" w:rsidP="0069057D">
            <w:pPr>
              <w:tabs>
                <w:tab w:val="left" w:pos="540"/>
              </w:tabs>
              <w:spacing w:after="200"/>
              <w:ind w:left="540" w:right="23" w:hanging="540"/>
              <w:jc w:val="both"/>
            </w:pPr>
            <w:r w:rsidRPr="00A23A0B">
              <w:lastRenderedPageBreak/>
              <w:t>(b)</w:t>
            </w:r>
            <w:r w:rsidRPr="00A23A0B">
              <w:tab/>
              <w:t>Arrange for the Personnel and, if appropriate, their eligible dependents to be provided promptly with all necessary entry and exit visas, residence permits, exchange permits and any other documents required for their stay in the Government’s country.</w:t>
            </w:r>
          </w:p>
          <w:p w14:paraId="3AF3D43D" w14:textId="77777777" w:rsidR="00D048E4" w:rsidRPr="00A23A0B" w:rsidRDefault="00D048E4" w:rsidP="0069057D">
            <w:pPr>
              <w:tabs>
                <w:tab w:val="left" w:pos="540"/>
              </w:tabs>
              <w:spacing w:after="200"/>
              <w:ind w:left="540" w:right="23" w:hanging="540"/>
              <w:jc w:val="both"/>
            </w:pPr>
            <w:r w:rsidRPr="00A23A0B">
              <w:t>(c)</w:t>
            </w:r>
            <w:r w:rsidRPr="00A23A0B">
              <w:tab/>
              <w:t>Facilitate prompt clearance through customs of any property required for the Services and of the personal effects of the Personnel and their eligible dependents.</w:t>
            </w:r>
          </w:p>
          <w:p w14:paraId="3722091E" w14:textId="77777777" w:rsidR="00D048E4" w:rsidRPr="00A23A0B" w:rsidRDefault="00D048E4" w:rsidP="0069057D">
            <w:pPr>
              <w:tabs>
                <w:tab w:val="left" w:pos="540"/>
              </w:tabs>
              <w:spacing w:after="200"/>
              <w:ind w:left="540" w:right="23" w:hanging="540"/>
              <w:jc w:val="both"/>
            </w:pPr>
            <w:r w:rsidRPr="00A23A0B">
              <w:t>(d)</w:t>
            </w:r>
            <w:r w:rsidRPr="00A23A0B">
              <w:tab/>
              <w:t>Issue to officials, agents and representatives of the Government all such instructions as may be necessary or appropriate for the prompt and effective implementation of the Services.</w:t>
            </w:r>
          </w:p>
          <w:p w14:paraId="2FC49F63" w14:textId="77777777" w:rsidR="00D048E4" w:rsidRPr="00A23A0B" w:rsidRDefault="00D048E4" w:rsidP="0069057D">
            <w:pPr>
              <w:tabs>
                <w:tab w:val="left" w:pos="540"/>
              </w:tabs>
              <w:spacing w:after="200"/>
              <w:ind w:left="540" w:right="23" w:hanging="540"/>
              <w:jc w:val="both"/>
            </w:pPr>
            <w:r w:rsidRPr="00A23A0B">
              <w:t>(e)</w:t>
            </w:r>
            <w:r w:rsidRPr="00A23A0B">
              <w:tab/>
              <w:t>Exempt the Consultant and the Personnel and any Sub-Consultants employed by the Consultant for the Services from any requirement to register or obtain any permit to practice their profession or to establish themselves either individually or as a corporate entity according to the Applicable Law.</w:t>
            </w:r>
          </w:p>
          <w:p w14:paraId="25236A7D" w14:textId="77777777" w:rsidR="00D048E4" w:rsidRPr="00A23A0B" w:rsidRDefault="00D048E4" w:rsidP="0069057D">
            <w:pPr>
              <w:tabs>
                <w:tab w:val="left" w:pos="540"/>
              </w:tabs>
              <w:spacing w:after="200"/>
              <w:ind w:left="540" w:right="23" w:hanging="540"/>
              <w:jc w:val="both"/>
            </w:pPr>
            <w:r w:rsidRPr="00A23A0B">
              <w:t>(f)</w:t>
            </w:r>
            <w:r w:rsidRPr="00A23A0B">
              <w:tab/>
              <w:t>Grant to the Consultant, any Sub-Consultants and the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w:t>
            </w:r>
          </w:p>
          <w:p w14:paraId="5AB908DD" w14:textId="77777777" w:rsidR="00D048E4" w:rsidRPr="00A23A0B" w:rsidRDefault="00D048E4" w:rsidP="0069057D">
            <w:pPr>
              <w:tabs>
                <w:tab w:val="left" w:pos="540"/>
              </w:tabs>
              <w:spacing w:after="200"/>
              <w:ind w:left="540" w:right="23" w:hanging="540"/>
              <w:jc w:val="both"/>
            </w:pPr>
            <w:r w:rsidRPr="00A23A0B">
              <w:t>(g)</w:t>
            </w:r>
            <w:r w:rsidRPr="00A23A0B">
              <w:tab/>
              <w:t>Provide to the Consultant, Sub-Consultants and Personnel any such other assistance as may be specified in the SC.</w:t>
            </w:r>
          </w:p>
        </w:tc>
      </w:tr>
      <w:tr w:rsidR="00D048E4" w:rsidRPr="00A23A0B" w14:paraId="3929831A" w14:textId="77777777">
        <w:trPr>
          <w:jc w:val="center"/>
        </w:trPr>
        <w:tc>
          <w:tcPr>
            <w:tcW w:w="2628" w:type="dxa"/>
          </w:tcPr>
          <w:p w14:paraId="1B42A31E" w14:textId="77777777" w:rsidR="00D048E4" w:rsidRPr="00A23A0B" w:rsidRDefault="00D048E4">
            <w:pPr>
              <w:pStyle w:val="A1-Heading3"/>
            </w:pPr>
            <w:bookmarkStart w:id="206" w:name="_Toc351343729"/>
            <w:bookmarkStart w:id="207" w:name="_Toc69287194"/>
            <w:bookmarkStart w:id="208" w:name="_Toc172359582"/>
            <w:r w:rsidRPr="00A23A0B">
              <w:lastRenderedPageBreak/>
              <w:t>5.2</w:t>
            </w:r>
            <w:r w:rsidRPr="00A23A0B">
              <w:tab/>
              <w:t>Access to Land</w:t>
            </w:r>
            <w:bookmarkEnd w:id="206"/>
            <w:bookmarkEnd w:id="207"/>
            <w:bookmarkEnd w:id="208"/>
          </w:p>
        </w:tc>
        <w:tc>
          <w:tcPr>
            <w:tcW w:w="6838" w:type="dxa"/>
            <w:gridSpan w:val="2"/>
          </w:tcPr>
          <w:p w14:paraId="667888EB" w14:textId="77777777" w:rsidR="00D048E4" w:rsidRPr="00A23A0B" w:rsidRDefault="00D048E4" w:rsidP="0069057D">
            <w:pPr>
              <w:spacing w:after="200"/>
              <w:ind w:right="23"/>
              <w:jc w:val="both"/>
            </w:pPr>
            <w:r w:rsidRPr="00A23A0B">
              <w:t>The Client warrants that the Consultant shall have, free of charge, unimpeded access to all land in the Government’s country in respect of which access is required for the performance of the Services.  The Client will be responsible for any damage to such land or any property thereon resulting from such access and will indemnify the Consultant and each of the Personnel in respect of liability for any such damage, unless such damage is caused by the default or negligence of the Consultant or any Sub-Consultants or the Personnel of either of them.</w:t>
            </w:r>
          </w:p>
        </w:tc>
      </w:tr>
      <w:tr w:rsidR="00D048E4" w:rsidRPr="00A23A0B" w14:paraId="7D8A246B" w14:textId="77777777">
        <w:trPr>
          <w:jc w:val="center"/>
        </w:trPr>
        <w:tc>
          <w:tcPr>
            <w:tcW w:w="2628" w:type="dxa"/>
          </w:tcPr>
          <w:p w14:paraId="08974D39" w14:textId="1A548D59" w:rsidR="00D048E4" w:rsidRPr="00A23A0B" w:rsidRDefault="00D048E4">
            <w:pPr>
              <w:pStyle w:val="A1-Heading3"/>
              <w:rPr>
                <w:b w:val="0"/>
                <w:bCs w:val="0"/>
                <w:spacing w:val="-3"/>
              </w:rPr>
            </w:pPr>
            <w:bookmarkStart w:id="209" w:name="_Toc351343730"/>
            <w:r w:rsidRPr="00A23A0B">
              <w:br w:type="page"/>
            </w:r>
            <w:bookmarkStart w:id="210" w:name="_Toc69287195"/>
            <w:bookmarkStart w:id="211" w:name="_Toc172359583"/>
            <w:r w:rsidRPr="00A23A0B">
              <w:t>5.3</w:t>
            </w:r>
            <w:r w:rsidRPr="00A23A0B">
              <w:tab/>
              <w:t>Change in the Applicable Law</w:t>
            </w:r>
            <w:bookmarkEnd w:id="209"/>
            <w:r w:rsidR="00294552" w:rsidRPr="00A23A0B">
              <w:t xml:space="preserve"> </w:t>
            </w:r>
            <w:r w:rsidRPr="00A23A0B">
              <w:rPr>
                <w:spacing w:val="-3"/>
              </w:rPr>
              <w:t xml:space="preserve">Related to </w:t>
            </w:r>
            <w:r w:rsidRPr="00A23A0B">
              <w:t>Taxes and Duties</w:t>
            </w:r>
            <w:bookmarkEnd w:id="210"/>
            <w:bookmarkEnd w:id="211"/>
          </w:p>
        </w:tc>
        <w:tc>
          <w:tcPr>
            <w:tcW w:w="6838" w:type="dxa"/>
            <w:gridSpan w:val="2"/>
          </w:tcPr>
          <w:p w14:paraId="2F7A2FD7" w14:textId="77777777" w:rsidR="00D048E4" w:rsidRPr="00A23A0B" w:rsidRDefault="00D048E4" w:rsidP="0069057D">
            <w:pPr>
              <w:spacing w:after="200"/>
              <w:ind w:right="23"/>
              <w:jc w:val="both"/>
            </w:pPr>
            <w:r w:rsidRPr="00A23A0B">
              <w:t>If, after the date of this Contract, there is any change in the Applicable Law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 6.1(b).</w:t>
            </w:r>
          </w:p>
        </w:tc>
      </w:tr>
      <w:tr w:rsidR="00D048E4" w:rsidRPr="00A23A0B" w14:paraId="3A1A5C94" w14:textId="77777777">
        <w:trPr>
          <w:jc w:val="center"/>
        </w:trPr>
        <w:tc>
          <w:tcPr>
            <w:tcW w:w="2628" w:type="dxa"/>
          </w:tcPr>
          <w:p w14:paraId="37A40A7E" w14:textId="77777777" w:rsidR="00D048E4" w:rsidRPr="00A23A0B" w:rsidRDefault="00D048E4">
            <w:pPr>
              <w:pStyle w:val="A1-Heading3"/>
            </w:pPr>
            <w:bookmarkStart w:id="212" w:name="_Toc351343731"/>
            <w:bookmarkStart w:id="213" w:name="_Toc69287196"/>
            <w:bookmarkStart w:id="214" w:name="_Toc172359584"/>
            <w:r w:rsidRPr="00A23A0B">
              <w:lastRenderedPageBreak/>
              <w:t>5.4</w:t>
            </w:r>
            <w:r w:rsidRPr="00A23A0B">
              <w:tab/>
              <w:t>Services, Facilities and Property of the Client</w:t>
            </w:r>
            <w:bookmarkEnd w:id="212"/>
            <w:bookmarkEnd w:id="213"/>
            <w:bookmarkEnd w:id="214"/>
          </w:p>
        </w:tc>
        <w:tc>
          <w:tcPr>
            <w:tcW w:w="6838" w:type="dxa"/>
            <w:gridSpan w:val="2"/>
          </w:tcPr>
          <w:p w14:paraId="2B3353B9" w14:textId="77777777" w:rsidR="00D048E4" w:rsidRPr="00A23A0B" w:rsidRDefault="00D048E4" w:rsidP="0069057D">
            <w:pPr>
              <w:tabs>
                <w:tab w:val="left" w:pos="540"/>
              </w:tabs>
              <w:spacing w:after="200"/>
              <w:ind w:left="540" w:right="23" w:hanging="540"/>
              <w:jc w:val="both"/>
            </w:pPr>
            <w:r w:rsidRPr="00A23A0B">
              <w:t>(a)</w:t>
            </w:r>
            <w:r w:rsidRPr="00A23A0B">
              <w:tab/>
              <w:t>The Client shall make available to the Consultant and the Personnel, for the purposes of the Services and free of any charge, the services, facilities and property described in Appendix F at the times and in the manner specified in said Appendix F.</w:t>
            </w:r>
          </w:p>
          <w:p w14:paraId="6B1FB2C7" w14:textId="77777777" w:rsidR="00D048E4" w:rsidRPr="00A23A0B" w:rsidRDefault="00D048E4" w:rsidP="0069057D">
            <w:pPr>
              <w:tabs>
                <w:tab w:val="left" w:pos="540"/>
              </w:tabs>
              <w:spacing w:after="200"/>
              <w:ind w:left="540" w:right="23" w:hanging="540"/>
              <w:jc w:val="both"/>
            </w:pPr>
            <w:r w:rsidRPr="00A23A0B">
              <w:t>(b)</w:t>
            </w:r>
            <w:r w:rsidRPr="00A23A0B">
              <w:tab/>
              <w:t>In case that such services, facilities and property shall not be made available to the Consultant as and when specified in Appendix F,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 6.1(c) hereinafter.</w:t>
            </w:r>
          </w:p>
        </w:tc>
      </w:tr>
      <w:tr w:rsidR="00D048E4" w:rsidRPr="00A23A0B" w14:paraId="2BEAD598" w14:textId="77777777">
        <w:trPr>
          <w:jc w:val="center"/>
        </w:trPr>
        <w:tc>
          <w:tcPr>
            <w:tcW w:w="2628" w:type="dxa"/>
          </w:tcPr>
          <w:p w14:paraId="205E5CFB" w14:textId="77777777" w:rsidR="00D048E4" w:rsidRPr="00A23A0B" w:rsidRDefault="00D048E4">
            <w:pPr>
              <w:pStyle w:val="A1-Heading3"/>
            </w:pPr>
            <w:bookmarkStart w:id="215" w:name="_Toc351343732"/>
            <w:bookmarkStart w:id="216" w:name="_Toc69287197"/>
            <w:bookmarkStart w:id="217" w:name="_Toc172359585"/>
            <w:r w:rsidRPr="00A23A0B">
              <w:t>5.5</w:t>
            </w:r>
            <w:r w:rsidRPr="00A23A0B">
              <w:tab/>
              <w:t>Payment</w:t>
            </w:r>
            <w:bookmarkEnd w:id="215"/>
            <w:bookmarkEnd w:id="216"/>
            <w:bookmarkEnd w:id="217"/>
          </w:p>
        </w:tc>
        <w:tc>
          <w:tcPr>
            <w:tcW w:w="6838" w:type="dxa"/>
            <w:gridSpan w:val="2"/>
          </w:tcPr>
          <w:p w14:paraId="5F21BA09" w14:textId="77777777" w:rsidR="00D048E4" w:rsidRPr="00A23A0B" w:rsidRDefault="00D048E4" w:rsidP="0069057D">
            <w:pPr>
              <w:spacing w:after="200"/>
              <w:ind w:right="23"/>
              <w:jc w:val="both"/>
            </w:pPr>
            <w:r w:rsidRPr="00A23A0B">
              <w:t>In consideration of the Services performed by the Consultant under this Contract, the Client shall make to the Consultant such payments and in such manner as is provided by Clause GC 6 of this Contract.</w:t>
            </w:r>
          </w:p>
        </w:tc>
      </w:tr>
      <w:tr w:rsidR="00D048E4" w:rsidRPr="00A23A0B" w14:paraId="29A4E93C" w14:textId="77777777">
        <w:trPr>
          <w:gridAfter w:val="1"/>
          <w:wAfter w:w="55" w:type="dxa"/>
          <w:jc w:val="center"/>
        </w:trPr>
        <w:tc>
          <w:tcPr>
            <w:tcW w:w="2628" w:type="dxa"/>
          </w:tcPr>
          <w:p w14:paraId="6B10F864" w14:textId="77777777" w:rsidR="00D048E4" w:rsidRPr="00A23A0B" w:rsidRDefault="00D048E4">
            <w:pPr>
              <w:pStyle w:val="A1-Heading3"/>
            </w:pPr>
            <w:bookmarkStart w:id="218" w:name="_Toc351343733"/>
            <w:bookmarkStart w:id="219" w:name="_Toc69287198"/>
            <w:bookmarkStart w:id="220" w:name="_Toc172359586"/>
            <w:r w:rsidRPr="00A23A0B">
              <w:t>5.6</w:t>
            </w:r>
            <w:r w:rsidRPr="00A23A0B">
              <w:tab/>
              <w:t>Counterpart Personnel</w:t>
            </w:r>
            <w:bookmarkEnd w:id="218"/>
            <w:bookmarkEnd w:id="219"/>
            <w:bookmarkEnd w:id="220"/>
          </w:p>
        </w:tc>
        <w:tc>
          <w:tcPr>
            <w:tcW w:w="6783" w:type="dxa"/>
          </w:tcPr>
          <w:p w14:paraId="0515FBCF" w14:textId="77777777" w:rsidR="00D048E4" w:rsidRPr="00A23A0B" w:rsidRDefault="00D048E4" w:rsidP="0069057D">
            <w:pPr>
              <w:tabs>
                <w:tab w:val="left" w:pos="540"/>
              </w:tabs>
              <w:spacing w:after="200"/>
              <w:ind w:left="540" w:right="23" w:hanging="540"/>
              <w:jc w:val="both"/>
            </w:pPr>
            <w:r w:rsidRPr="00A23A0B">
              <w:t>(a)</w:t>
            </w:r>
            <w:r w:rsidRPr="00A23A0B">
              <w:tab/>
              <w:t>The Client shall make available to the Consultant free of charge such professional and support counterpart personnel, to be nominated by the Client with the Consultant’s advice, if specified in Appendix F.</w:t>
            </w:r>
          </w:p>
          <w:p w14:paraId="3769E1D5" w14:textId="77777777" w:rsidR="00D048E4" w:rsidRPr="00A23A0B" w:rsidRDefault="00D048E4" w:rsidP="0069057D">
            <w:pPr>
              <w:tabs>
                <w:tab w:val="left" w:pos="540"/>
              </w:tabs>
              <w:spacing w:after="200"/>
              <w:ind w:left="540" w:right="23" w:hanging="540"/>
              <w:jc w:val="both"/>
            </w:pPr>
            <w:r w:rsidRPr="00A23A0B">
              <w:t>(b)</w:t>
            </w:r>
            <w:r w:rsidRPr="00A23A0B">
              <w:tab/>
              <w:t>If counterpart personnel are not provided by the Client to the Consultant as and when specified in Appendix F, the Client and the Consultant shall agree on (i) how the affected part of the Services shall be carried out, and (ii) the additional payments, if any, to be made by the Client to the Consultant as a result thereof pursuant to Clause GC 6.1(c) hereof.</w:t>
            </w:r>
          </w:p>
          <w:p w14:paraId="7409739B" w14:textId="77777777" w:rsidR="00D048E4" w:rsidRPr="00A23A0B" w:rsidRDefault="00D048E4" w:rsidP="0069057D">
            <w:pPr>
              <w:tabs>
                <w:tab w:val="left" w:pos="540"/>
              </w:tabs>
              <w:spacing w:after="200"/>
              <w:ind w:left="540" w:right="23" w:hanging="540"/>
              <w:jc w:val="both"/>
            </w:pPr>
            <w:r w:rsidRPr="00A23A0B">
              <w:t>(c)</w:t>
            </w:r>
            <w:r w:rsidRPr="00A23A0B">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bl>
    <w:p w14:paraId="36947A3D" w14:textId="77777777" w:rsidR="00D048E4" w:rsidRPr="00A23A0B" w:rsidRDefault="00D048E4">
      <w:pPr>
        <w:jc w:val="both"/>
      </w:pPr>
    </w:p>
    <w:p w14:paraId="79224F06" w14:textId="0C5DC4E0" w:rsidR="000A0BCB" w:rsidRPr="00A23A0B" w:rsidRDefault="000A0BCB">
      <w:pPr>
        <w:jc w:val="both"/>
      </w:pPr>
    </w:p>
    <w:p w14:paraId="04566A89" w14:textId="0241B197" w:rsidR="00D233A2" w:rsidRPr="00A23A0B" w:rsidRDefault="00D233A2">
      <w:pPr>
        <w:jc w:val="both"/>
      </w:pPr>
    </w:p>
    <w:p w14:paraId="2D4693B0" w14:textId="079C871C" w:rsidR="00D233A2" w:rsidRPr="00A23A0B" w:rsidRDefault="00D233A2">
      <w:pPr>
        <w:jc w:val="both"/>
      </w:pPr>
    </w:p>
    <w:p w14:paraId="1AF7FB4A" w14:textId="36700F9D" w:rsidR="00D233A2" w:rsidRPr="00A23A0B" w:rsidRDefault="00D233A2">
      <w:pPr>
        <w:jc w:val="both"/>
      </w:pPr>
    </w:p>
    <w:p w14:paraId="0413C9B0" w14:textId="77777777" w:rsidR="00D233A2" w:rsidRPr="00A23A0B" w:rsidRDefault="00D233A2">
      <w:pPr>
        <w:jc w:val="both"/>
      </w:pPr>
    </w:p>
    <w:p w14:paraId="343E835B" w14:textId="77777777" w:rsidR="000A0BCB" w:rsidRPr="00A23A0B" w:rsidRDefault="000A0BCB">
      <w:pPr>
        <w:jc w:val="both"/>
      </w:pPr>
    </w:p>
    <w:p w14:paraId="5D41FC5E" w14:textId="77777777" w:rsidR="00D048E4" w:rsidRPr="00A23A0B" w:rsidRDefault="00D048E4">
      <w:pPr>
        <w:pStyle w:val="A1-Heading2"/>
        <w:rPr>
          <w:sz w:val="24"/>
        </w:rPr>
      </w:pPr>
      <w:bookmarkStart w:id="221" w:name="_Toc351343734"/>
      <w:bookmarkStart w:id="222" w:name="_Toc69287199"/>
      <w:bookmarkStart w:id="223" w:name="_Toc172359587"/>
      <w:r w:rsidRPr="00A23A0B">
        <w:rPr>
          <w:sz w:val="24"/>
        </w:rPr>
        <w:lastRenderedPageBreak/>
        <w:t>6</w:t>
      </w:r>
      <w:proofErr w:type="gramStart"/>
      <w:r w:rsidRPr="00A23A0B">
        <w:rPr>
          <w:sz w:val="24"/>
        </w:rPr>
        <w:t>.  Payments</w:t>
      </w:r>
      <w:proofErr w:type="gramEnd"/>
      <w:r w:rsidRPr="00A23A0B">
        <w:rPr>
          <w:sz w:val="24"/>
        </w:rPr>
        <w:t xml:space="preserve"> to the Consultant</w:t>
      </w:r>
      <w:bookmarkEnd w:id="221"/>
      <w:bookmarkEnd w:id="222"/>
      <w:bookmarkEnd w:id="223"/>
    </w:p>
    <w:tbl>
      <w:tblPr>
        <w:tblW w:w="9463" w:type="dxa"/>
        <w:jc w:val="center"/>
        <w:tblLayout w:type="fixed"/>
        <w:tblLook w:val="0000" w:firstRow="0" w:lastRow="0" w:firstColumn="0" w:lastColumn="0" w:noHBand="0" w:noVBand="0"/>
      </w:tblPr>
      <w:tblGrid>
        <w:gridCol w:w="2625"/>
        <w:gridCol w:w="6838"/>
      </w:tblGrid>
      <w:tr w:rsidR="00D048E4" w:rsidRPr="00A23A0B" w14:paraId="5910F821" w14:textId="77777777">
        <w:trPr>
          <w:jc w:val="center"/>
        </w:trPr>
        <w:tc>
          <w:tcPr>
            <w:tcW w:w="2625" w:type="dxa"/>
          </w:tcPr>
          <w:p w14:paraId="477B98D6" w14:textId="77777777" w:rsidR="00D048E4" w:rsidRPr="00A23A0B" w:rsidRDefault="00D048E4">
            <w:pPr>
              <w:pStyle w:val="A1-Heading3"/>
            </w:pPr>
            <w:bookmarkStart w:id="224" w:name="_Toc351343735"/>
            <w:bookmarkStart w:id="225" w:name="_Toc69287200"/>
            <w:bookmarkStart w:id="226" w:name="_Toc172359588"/>
            <w:r w:rsidRPr="00A23A0B">
              <w:t>6.1</w:t>
            </w:r>
            <w:r w:rsidRPr="00A23A0B">
              <w:tab/>
              <w:t xml:space="preserve">Cost </w:t>
            </w:r>
            <w:proofErr w:type="gramStart"/>
            <w:r w:rsidRPr="00A23A0B">
              <w:t>Estimates;</w:t>
            </w:r>
            <w:proofErr w:type="gramEnd"/>
            <w:r w:rsidRPr="00A23A0B">
              <w:t xml:space="preserve"> Ceiling Amount</w:t>
            </w:r>
            <w:bookmarkEnd w:id="224"/>
            <w:bookmarkEnd w:id="225"/>
            <w:bookmarkEnd w:id="226"/>
          </w:p>
        </w:tc>
        <w:tc>
          <w:tcPr>
            <w:tcW w:w="6838" w:type="dxa"/>
          </w:tcPr>
          <w:p w14:paraId="6BA318CA" w14:textId="77777777" w:rsidR="00D048E4" w:rsidRPr="00A23A0B" w:rsidRDefault="00D048E4" w:rsidP="0069057D">
            <w:pPr>
              <w:tabs>
                <w:tab w:val="left" w:pos="540"/>
              </w:tabs>
              <w:spacing w:after="200"/>
              <w:ind w:left="540" w:right="23" w:hanging="540"/>
              <w:jc w:val="both"/>
            </w:pPr>
            <w:r w:rsidRPr="00A23A0B">
              <w:t>(a)</w:t>
            </w:r>
            <w:r w:rsidRPr="00A23A0B">
              <w:tab/>
            </w:r>
            <w:r w:rsidRPr="00A23A0B">
              <w:rPr>
                <w:spacing w:val="-4"/>
              </w:rPr>
              <w:t>An estimate of the cost of the Services payable in foreign currency is set forth in Appendix D.  An estimate of the cost of the Services payable in local currency is set forth in Appendix E.</w:t>
            </w:r>
          </w:p>
          <w:p w14:paraId="6AFAEF6C" w14:textId="77777777" w:rsidR="00D048E4" w:rsidRPr="00A23A0B" w:rsidRDefault="00D048E4" w:rsidP="0069057D">
            <w:pPr>
              <w:tabs>
                <w:tab w:val="left" w:pos="540"/>
              </w:tabs>
              <w:spacing w:after="200"/>
              <w:ind w:left="540" w:right="23" w:hanging="540"/>
              <w:jc w:val="both"/>
            </w:pPr>
            <w:r w:rsidRPr="00A23A0B">
              <w:t>(b)</w:t>
            </w:r>
            <w:r w:rsidRPr="00A23A0B">
              <w:tab/>
              <w:t>Except as may be otherwise agreed under Clause GC 2.6 and subject to Clause GC 6.1(c), payments under this Contract shall not exceed the ceilings in foreign currency and in local currency specified in the SC.</w:t>
            </w:r>
          </w:p>
          <w:p w14:paraId="37BFEDC2" w14:textId="77777777" w:rsidR="00D048E4" w:rsidRPr="00A23A0B" w:rsidRDefault="00D048E4" w:rsidP="0069057D">
            <w:pPr>
              <w:tabs>
                <w:tab w:val="left" w:pos="540"/>
              </w:tabs>
              <w:spacing w:after="200"/>
              <w:ind w:left="540" w:right="23" w:hanging="540"/>
              <w:jc w:val="both"/>
            </w:pPr>
            <w:r w:rsidRPr="00A23A0B">
              <w:t>(c)</w:t>
            </w:r>
            <w:r w:rsidRPr="00A23A0B">
              <w:tab/>
              <w:t>Notwithstanding Clause GC 6.1(b) hereof, if pursuant to any of the Clauses GC 5.3, 5.4 or 5.6 hereof, the Parties shall agree that additional payments in local and/or foreign currency, as the case may be, shall be made to the Consultant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D048E4" w:rsidRPr="00A23A0B" w14:paraId="5AC931B5" w14:textId="77777777">
        <w:trPr>
          <w:jc w:val="center"/>
        </w:trPr>
        <w:tc>
          <w:tcPr>
            <w:tcW w:w="2625" w:type="dxa"/>
          </w:tcPr>
          <w:p w14:paraId="7B0BDCDB" w14:textId="77777777" w:rsidR="00D048E4" w:rsidRPr="00A23A0B" w:rsidRDefault="00D048E4">
            <w:pPr>
              <w:pStyle w:val="A1-Heading3"/>
            </w:pPr>
            <w:bookmarkStart w:id="227" w:name="_Toc351343736"/>
            <w:bookmarkStart w:id="228" w:name="_Toc69287201"/>
            <w:bookmarkStart w:id="229" w:name="_Toc172359589"/>
            <w:r w:rsidRPr="00A23A0B">
              <w:t>6.2</w:t>
            </w:r>
            <w:r w:rsidRPr="00A23A0B">
              <w:tab/>
              <w:t xml:space="preserve">Remuneration and </w:t>
            </w:r>
            <w:bookmarkEnd w:id="227"/>
            <w:r w:rsidRPr="00A23A0B">
              <w:t>Reimbursable Expenses</w:t>
            </w:r>
            <w:bookmarkEnd w:id="228"/>
            <w:bookmarkEnd w:id="229"/>
          </w:p>
          <w:p w14:paraId="1124B9B8" w14:textId="77777777" w:rsidR="00D048E4" w:rsidRPr="00A23A0B" w:rsidRDefault="00D048E4">
            <w:pPr>
              <w:pStyle w:val="BankNormal"/>
              <w:rPr>
                <w:b/>
                <w:bCs/>
                <w:szCs w:val="24"/>
              </w:rPr>
            </w:pPr>
          </w:p>
        </w:tc>
        <w:tc>
          <w:tcPr>
            <w:tcW w:w="6838" w:type="dxa"/>
          </w:tcPr>
          <w:p w14:paraId="48F57A92" w14:textId="77777777" w:rsidR="00D048E4" w:rsidRPr="00A23A0B" w:rsidRDefault="00D048E4" w:rsidP="0069057D">
            <w:pPr>
              <w:tabs>
                <w:tab w:val="left" w:pos="540"/>
              </w:tabs>
              <w:spacing w:after="200"/>
              <w:ind w:left="540" w:right="23" w:hanging="540"/>
              <w:jc w:val="both"/>
            </w:pPr>
            <w:r w:rsidRPr="00A23A0B">
              <w:t>(a)</w:t>
            </w:r>
            <w:r w:rsidRPr="00A23A0B">
              <w:tab/>
              <w:t>Subject to the ceilings specified in Clause GC 6.1(b) hereof, the Client shall pay to the Consultant (i) remuneration as set forth in Clause GC 6.2(b) hereunder, and (ii) reimbursable expenses as set forth in Clause GC 6.2(c) hereunder.  Unless otherwise specified in the SC, said remuneration shall be fixed for the duration of the Contract.</w:t>
            </w:r>
          </w:p>
          <w:p w14:paraId="0C6C0BC2" w14:textId="77777777" w:rsidR="00D048E4" w:rsidRPr="00A23A0B" w:rsidRDefault="00D048E4" w:rsidP="0069057D">
            <w:pPr>
              <w:tabs>
                <w:tab w:val="left" w:pos="540"/>
              </w:tabs>
              <w:spacing w:after="200"/>
              <w:ind w:left="540" w:right="23" w:hanging="540"/>
              <w:jc w:val="both"/>
            </w:pPr>
            <w:r w:rsidRPr="00A23A0B">
              <w:t>(b)</w:t>
            </w:r>
            <w:r w:rsidRPr="00A23A0B">
              <w:tab/>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Clause SC 6.2(b), and subject to price adjustment, if any, specified in Clause SC 6.2(a).</w:t>
            </w:r>
          </w:p>
          <w:p w14:paraId="280BC75A" w14:textId="77777777" w:rsidR="00D048E4" w:rsidRPr="00A23A0B" w:rsidRDefault="00D048E4" w:rsidP="0069057D">
            <w:pPr>
              <w:tabs>
                <w:tab w:val="left" w:pos="540"/>
              </w:tabs>
              <w:spacing w:after="200"/>
              <w:ind w:left="540" w:right="23" w:hanging="540"/>
              <w:jc w:val="both"/>
            </w:pPr>
            <w:r w:rsidRPr="00A23A0B">
              <w:t>(c)</w:t>
            </w:r>
            <w:r w:rsidRPr="00A23A0B">
              <w:tab/>
              <w:t>Reimbursable expenses actually and reasonably incurred by the Consultant in the performance of the Services, as specified in Clause SC 6.2(c).</w:t>
            </w:r>
          </w:p>
          <w:p w14:paraId="66EB922C" w14:textId="77777777" w:rsidR="00D048E4" w:rsidRPr="00A23A0B" w:rsidRDefault="00D048E4" w:rsidP="0069057D">
            <w:pPr>
              <w:tabs>
                <w:tab w:val="left" w:pos="540"/>
              </w:tabs>
              <w:spacing w:after="200"/>
              <w:ind w:left="540" w:right="23" w:hanging="540"/>
              <w:jc w:val="both"/>
            </w:pPr>
            <w:r w:rsidRPr="00A23A0B">
              <w:t>(d)</w:t>
            </w:r>
            <w:r w:rsidRPr="00A23A0B">
              <w:tab/>
              <w:t>The remuneration rates referred to under paragraph (b) here above shall cover: (i) such salaries and allowances as the Consultant shall have agreed to pay to the Personnel as well as factors for social charges and overhead (bonuses or other means of profit-sharing shall not be allowed as an element of overhead), (ii) the cost of backstopping by home office staff not included in the Personnel listed in Appendix C, and (iii) the Consultant’s fee.</w:t>
            </w:r>
          </w:p>
          <w:p w14:paraId="765390F3" w14:textId="77777777" w:rsidR="00D048E4" w:rsidRPr="00A23A0B" w:rsidRDefault="00D048E4" w:rsidP="0069057D">
            <w:pPr>
              <w:tabs>
                <w:tab w:val="left" w:pos="540"/>
              </w:tabs>
              <w:spacing w:after="200"/>
              <w:ind w:left="540" w:right="23" w:hanging="540"/>
              <w:jc w:val="both"/>
            </w:pPr>
            <w:r w:rsidRPr="00A23A0B">
              <w:lastRenderedPageBreak/>
              <w:t>(e)</w:t>
            </w:r>
            <w:r w:rsidRPr="00A23A0B">
              <w:tab/>
              <w:t>Any rates specified for Personnel not yet appointed shall be provisional and shall be subject to revision, with the written approval of the Client, once the applicable salaries and allowances are known.</w:t>
            </w:r>
          </w:p>
          <w:p w14:paraId="7EECBADA" w14:textId="77777777" w:rsidR="00D048E4" w:rsidRPr="00A23A0B" w:rsidRDefault="00D048E4" w:rsidP="0069057D">
            <w:pPr>
              <w:tabs>
                <w:tab w:val="left" w:pos="540"/>
              </w:tabs>
              <w:spacing w:after="200"/>
              <w:ind w:left="540" w:right="23" w:hanging="540"/>
              <w:jc w:val="both"/>
            </w:pPr>
            <w:r w:rsidRPr="00A23A0B">
              <w:t>(f)</w:t>
            </w:r>
            <w:r w:rsidRPr="00A23A0B">
              <w:tab/>
              <w:t>Payments for periods of less than one month shall be calculated on an hourly basis for actual time spent in the Consultant’s home office and directly attributable to the Services (one hour being equivalent to 1/176</w:t>
            </w:r>
            <w:r w:rsidRPr="00A23A0B">
              <w:rPr>
                <w:vertAlign w:val="superscript"/>
              </w:rPr>
              <w:t>th</w:t>
            </w:r>
            <w:r w:rsidRPr="00A23A0B">
              <w:t xml:space="preserve"> of a month) and on a calendar-day basis for time spent away from home office (one day being equivalent to 1/30</w:t>
            </w:r>
            <w:r w:rsidRPr="00A23A0B">
              <w:rPr>
                <w:vertAlign w:val="superscript"/>
              </w:rPr>
              <w:t>th</w:t>
            </w:r>
            <w:r w:rsidRPr="00A23A0B">
              <w:t xml:space="preserve"> of a month).</w:t>
            </w:r>
          </w:p>
        </w:tc>
      </w:tr>
      <w:tr w:rsidR="00D048E4" w:rsidRPr="00A23A0B" w14:paraId="22EAA901" w14:textId="77777777" w:rsidTr="004746F0">
        <w:trPr>
          <w:cantSplit/>
          <w:jc w:val="center"/>
        </w:trPr>
        <w:tc>
          <w:tcPr>
            <w:tcW w:w="2625" w:type="dxa"/>
          </w:tcPr>
          <w:p w14:paraId="7384D7F9" w14:textId="77777777" w:rsidR="00D048E4" w:rsidRPr="00A23A0B" w:rsidRDefault="00D048E4">
            <w:pPr>
              <w:pStyle w:val="A1-Heading3"/>
            </w:pPr>
            <w:bookmarkStart w:id="230" w:name="_Toc351343737"/>
            <w:bookmarkStart w:id="231" w:name="_Toc69287202"/>
            <w:bookmarkStart w:id="232" w:name="_Toc172359590"/>
            <w:r w:rsidRPr="00A23A0B">
              <w:lastRenderedPageBreak/>
              <w:t>6.3</w:t>
            </w:r>
            <w:r w:rsidRPr="00A23A0B">
              <w:tab/>
              <w:t>Currency of Payment</w:t>
            </w:r>
            <w:bookmarkEnd w:id="230"/>
            <w:bookmarkEnd w:id="231"/>
            <w:bookmarkEnd w:id="232"/>
          </w:p>
        </w:tc>
        <w:tc>
          <w:tcPr>
            <w:tcW w:w="6838" w:type="dxa"/>
          </w:tcPr>
          <w:p w14:paraId="4A5E68E3" w14:textId="77777777" w:rsidR="00D048E4" w:rsidRPr="00A23A0B" w:rsidRDefault="00D048E4" w:rsidP="0069057D">
            <w:pPr>
              <w:pStyle w:val="BodyText2"/>
              <w:spacing w:after="200"/>
              <w:ind w:right="23"/>
              <w:rPr>
                <w:szCs w:val="24"/>
              </w:rPr>
            </w:pPr>
            <w:r w:rsidRPr="00A23A0B">
              <w:rPr>
                <w:szCs w:val="24"/>
              </w:rPr>
              <w:t>Foreign currency payments shall be made in the currency or currencies specified in the SC, and local currency payments shall be made in the currency of the Client’s country.</w:t>
            </w:r>
          </w:p>
        </w:tc>
      </w:tr>
      <w:tr w:rsidR="00D048E4" w:rsidRPr="00A23A0B" w14:paraId="6E460F0C" w14:textId="77777777">
        <w:trPr>
          <w:jc w:val="center"/>
        </w:trPr>
        <w:tc>
          <w:tcPr>
            <w:tcW w:w="2625" w:type="dxa"/>
          </w:tcPr>
          <w:p w14:paraId="1F624B5B" w14:textId="77777777" w:rsidR="00D048E4" w:rsidRPr="00A23A0B" w:rsidRDefault="00D048E4">
            <w:pPr>
              <w:pStyle w:val="A1-Heading3"/>
            </w:pPr>
            <w:bookmarkStart w:id="233" w:name="_Toc69287203"/>
            <w:bookmarkStart w:id="234" w:name="_Toc172359591"/>
            <w:r w:rsidRPr="00A23A0B">
              <w:t>6.4</w:t>
            </w:r>
            <w:r w:rsidRPr="00A23A0B">
              <w:tab/>
              <w:t>Mode of Billing and Payment</w:t>
            </w:r>
            <w:bookmarkEnd w:id="233"/>
            <w:bookmarkEnd w:id="234"/>
          </w:p>
        </w:tc>
        <w:tc>
          <w:tcPr>
            <w:tcW w:w="6838" w:type="dxa"/>
          </w:tcPr>
          <w:p w14:paraId="18F19A2F" w14:textId="77777777" w:rsidR="00D048E4" w:rsidRPr="00A23A0B" w:rsidRDefault="00D048E4" w:rsidP="0069057D">
            <w:pPr>
              <w:spacing w:after="200"/>
              <w:ind w:right="23"/>
              <w:jc w:val="both"/>
            </w:pPr>
            <w:r w:rsidRPr="00A23A0B">
              <w:t>Billings and payments in respect of the Services shall be made as follows:</w:t>
            </w:r>
          </w:p>
          <w:p w14:paraId="07B4B26D" w14:textId="77777777" w:rsidR="00D048E4" w:rsidRPr="00A23A0B" w:rsidRDefault="00D048E4" w:rsidP="0069057D">
            <w:pPr>
              <w:tabs>
                <w:tab w:val="left" w:pos="540"/>
              </w:tabs>
              <w:spacing w:after="200"/>
              <w:ind w:left="540" w:right="23" w:hanging="540"/>
              <w:jc w:val="both"/>
              <w:rPr>
                <w:spacing w:val="-2"/>
              </w:rPr>
            </w:pPr>
            <w:r w:rsidRPr="00A23A0B">
              <w:t>(a)</w:t>
            </w:r>
            <w:r w:rsidRPr="00A23A0B">
              <w:tab/>
            </w:r>
            <w:r w:rsidRPr="00A23A0B">
              <w:rPr>
                <w:spacing w:val="-2"/>
              </w:rPr>
              <w:t xml:space="preserve">Within the number of days after the Effective Date specified in the SC, the Client shall cause to be paid to the Consultant advance payments in foreign currency and in local currency as specified in the SC.  When the SC indicate </w:t>
            </w:r>
            <w:r w:rsidRPr="00A23A0B">
              <w:t xml:space="preserve">advance payment, this will be due after provision by the Consultant to the Client of an advance payment guarantee acceptable to the Client in an amount (or amounts) and in a currency (or currencies) specified in the SC.  Such guarantee (i) to remain effective until the advance payment has been fully set off, and (ii) to be in the form set forth in Appendix G hereto, or in such other form as the Client shall have approved in writing. </w:t>
            </w:r>
            <w:r w:rsidRPr="00A23A0B">
              <w:rPr>
                <w:spacing w:val="-2"/>
              </w:rPr>
              <w:t>The advance payments will be set off by the Client in equal installments against the statements for the number of months of the Services specified in the SC until said advance payments have been fully set off.</w:t>
            </w:r>
          </w:p>
          <w:p w14:paraId="3A2DBFA9" w14:textId="77777777" w:rsidR="00D048E4" w:rsidRPr="00A23A0B" w:rsidRDefault="00D048E4" w:rsidP="0069057D">
            <w:pPr>
              <w:tabs>
                <w:tab w:val="left" w:pos="540"/>
              </w:tabs>
              <w:spacing w:after="200"/>
              <w:ind w:left="540" w:right="23" w:hanging="540"/>
              <w:jc w:val="both"/>
            </w:pPr>
            <w:r w:rsidRPr="00A23A0B">
              <w:t>(b)</w:t>
            </w:r>
            <w:r w:rsidRPr="00A23A0B">
              <w:tab/>
              <w:t xml:space="preserve">As soon as practicable and not later than fifteen (15) days after the end of each calendar month during the period of the Services, or after the end of each time intervals otherwise indicated in the SC, the Consultant shall submit to the Client,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w:t>
            </w:r>
            <w:proofErr w:type="gramStart"/>
            <w:r w:rsidRPr="00A23A0B">
              <w:t>pertains</w:t>
            </w:r>
            <w:proofErr w:type="gramEnd"/>
            <w:r w:rsidRPr="00A23A0B">
              <w:t xml:space="preserve"> to remuneration from that portion which pertains to reimbursable expenses.</w:t>
            </w:r>
          </w:p>
          <w:p w14:paraId="081E9BDA" w14:textId="77777777" w:rsidR="00D048E4" w:rsidRPr="00A23A0B" w:rsidRDefault="00D048E4" w:rsidP="0069057D">
            <w:pPr>
              <w:tabs>
                <w:tab w:val="left" w:pos="540"/>
              </w:tabs>
              <w:spacing w:after="200"/>
              <w:ind w:left="540" w:right="23" w:hanging="540"/>
              <w:jc w:val="both"/>
            </w:pPr>
            <w:r w:rsidRPr="00A23A0B">
              <w:rPr>
                <w:spacing w:val="-2"/>
              </w:rPr>
              <w:lastRenderedPageBreak/>
              <w:t>(c)</w:t>
            </w:r>
            <w:r w:rsidRPr="00A23A0B">
              <w:rPr>
                <w:spacing w:val="-2"/>
              </w:rPr>
              <w:tab/>
            </w:r>
            <w:r w:rsidRPr="00A23A0B">
              <w:t>The Client shall pay the Consultant’s statements within sixty (60) days after the receipt by the Client of such statements with supporting documents.  Only such portion of a statement that is not satisfactorily supported may be withheld from payment.  Should any discrepancy be found to exist between actual payment and costs authorized to be incurred by the Consultant, the Client may add or subtract the difference from any subsequent payments.  Interest at the annual rate specified in the SC shall become payable as from the above due date on any amount due by, but not paid on, such due date.</w:t>
            </w:r>
          </w:p>
          <w:p w14:paraId="194DAB6D" w14:textId="77777777" w:rsidR="00D048E4" w:rsidRPr="00A23A0B" w:rsidRDefault="00D048E4" w:rsidP="0069057D">
            <w:pPr>
              <w:tabs>
                <w:tab w:val="left" w:pos="540"/>
              </w:tabs>
              <w:spacing w:after="200"/>
              <w:ind w:left="540" w:right="23" w:hanging="540"/>
              <w:jc w:val="both"/>
            </w:pPr>
            <w:r w:rsidRPr="00A23A0B">
              <w:t>(d)</w:t>
            </w:r>
            <w:r w:rsidRPr="00A23A0B">
              <w:tab/>
            </w:r>
            <w:r w:rsidRPr="00A23A0B">
              <w:rPr>
                <w:spacing w:val="-4"/>
              </w:rPr>
              <w:t xml:space="preserve">The final payment under this Clause shall be made only after the final report and a final statement, identified as such, shall </w:t>
            </w:r>
            <w:proofErr w:type="gramStart"/>
            <w:r w:rsidRPr="00A23A0B">
              <w:rPr>
                <w:spacing w:val="-4"/>
              </w:rPr>
              <w:t>have been</w:t>
            </w:r>
            <w:proofErr w:type="gramEnd"/>
            <w:r w:rsidRPr="00A23A0B">
              <w:rPr>
                <w:spacing w:val="-4"/>
              </w:rPr>
              <w:t xml:space="preserve"> submitted by the Consultant and approved as satisfactory by the Client.  The Services shall be deemed completed and finally accepted by the Client and the final report and final statement shall be deemed approved by the Client as satisfactory ninety (90) calendar days after receipt of the final report and final statement by the Client unless the Client, within such ninety (90) day period, gives written notice to the Consultant specifying in detail deficiencies in the Services, the final report or final statement.</w:t>
            </w:r>
            <w:r w:rsidRPr="00A23A0B">
              <w:t xml:space="preserve">  The Consultant shall thereupon promptly make any necessary corrections, and thereafter the foregoing process shall be repeated.  Any </w:t>
            </w:r>
            <w:proofErr w:type="gramStart"/>
            <w:r w:rsidRPr="00A23A0B">
              <w:t>amount, which</w:t>
            </w:r>
            <w:proofErr w:type="gramEnd"/>
            <w:r w:rsidRPr="00A23A0B">
              <w:t xml:space="preserve"> the Client has paid or caused to be paid in accordance with this Clause </w:t>
            </w:r>
            <w:proofErr w:type="gramStart"/>
            <w:r w:rsidRPr="00A23A0B">
              <w:t>in excess of</w:t>
            </w:r>
            <w:proofErr w:type="gramEnd"/>
            <w:r w:rsidRPr="00A23A0B">
              <w:t xml:space="preserve"> the amounts </w:t>
            </w:r>
            <w:proofErr w:type="gramStart"/>
            <w:r w:rsidRPr="00A23A0B">
              <w:t>actually payable</w:t>
            </w:r>
            <w:proofErr w:type="gramEnd"/>
            <w:r w:rsidRPr="00A23A0B">
              <w:t xml:space="preserve"> in accordance with the provisions of this Contract, shall be reimbursed by the Consultant to the Client within thirty (30) days </w:t>
            </w:r>
            <w:proofErr w:type="gramStart"/>
            <w:r w:rsidRPr="00A23A0B">
              <w:t>after</w:t>
            </w:r>
            <w:proofErr w:type="gramEnd"/>
            <w:r w:rsidRPr="00A23A0B">
              <w:t xml:space="preserve"> receipt by the Consultant of notice thereof.  Any such claim by the Client for reimbursement must be made within twelve (12</w:t>
            </w:r>
            <w:proofErr w:type="gramStart"/>
            <w:r w:rsidRPr="00A23A0B">
              <w:t>) calendar</w:t>
            </w:r>
            <w:proofErr w:type="gramEnd"/>
            <w:r w:rsidRPr="00A23A0B">
              <w:t xml:space="preserve"> months after receipt by the Client of a final report and a final statement approved by the Client in accordance with the above.</w:t>
            </w:r>
          </w:p>
          <w:p w14:paraId="53B63509" w14:textId="77777777" w:rsidR="00D048E4" w:rsidRPr="00A23A0B" w:rsidRDefault="00D048E4" w:rsidP="0069057D">
            <w:pPr>
              <w:tabs>
                <w:tab w:val="left" w:pos="540"/>
              </w:tabs>
              <w:spacing w:after="200"/>
              <w:ind w:left="540" w:right="23" w:hanging="540"/>
              <w:jc w:val="both"/>
            </w:pPr>
            <w:r w:rsidRPr="00A23A0B">
              <w:t>(e)</w:t>
            </w:r>
            <w:r w:rsidRPr="00A23A0B">
              <w:tab/>
              <w:t>All payments under this Contract shall be made to the accounts of the Consultant specified in the SC.</w:t>
            </w:r>
          </w:p>
          <w:p w14:paraId="101D7C34" w14:textId="77777777" w:rsidR="00D048E4" w:rsidRPr="00A23A0B" w:rsidRDefault="00D048E4" w:rsidP="0069057D">
            <w:pPr>
              <w:tabs>
                <w:tab w:val="left" w:pos="540"/>
              </w:tabs>
              <w:spacing w:after="200"/>
              <w:ind w:left="540" w:right="23" w:hanging="540"/>
              <w:jc w:val="both"/>
              <w:rPr>
                <w:spacing w:val="-2"/>
              </w:rPr>
            </w:pPr>
            <w:r w:rsidRPr="00A23A0B">
              <w:rPr>
                <w:spacing w:val="-2"/>
              </w:rPr>
              <w:t>(f)</w:t>
            </w:r>
            <w:r w:rsidRPr="00A23A0B">
              <w:rPr>
                <w:spacing w:val="-2"/>
              </w:rPr>
              <w:tab/>
              <w:t>Payments in respect of remuneration or reimbursable expenses, which exceed the cost estimates for these items as set forth in Appendices D and E, may be charged to the respective contingencies provided for foreign and local currencies only if such expenditures were approved by the Client prior to being incurred.</w:t>
            </w:r>
          </w:p>
          <w:p w14:paraId="563299E0" w14:textId="77777777" w:rsidR="00D048E4" w:rsidRPr="00A23A0B" w:rsidRDefault="00D048E4" w:rsidP="0069057D">
            <w:pPr>
              <w:tabs>
                <w:tab w:val="left" w:pos="540"/>
              </w:tabs>
              <w:spacing w:after="200"/>
              <w:ind w:left="540" w:right="23" w:hanging="540"/>
              <w:jc w:val="both"/>
            </w:pPr>
            <w:r w:rsidRPr="00A23A0B">
              <w:rPr>
                <w:spacing w:val="-2"/>
              </w:rPr>
              <w:t>(g)</w:t>
            </w:r>
            <w:r w:rsidRPr="00A23A0B">
              <w:rPr>
                <w:spacing w:val="-2"/>
              </w:rPr>
              <w:tab/>
              <w:t xml:space="preserve">With the exception of the final payment under (d) above, payments do not constitute acceptance of the Services nor relieve the </w:t>
            </w:r>
            <w:r w:rsidRPr="00A23A0B">
              <w:t>Consultant</w:t>
            </w:r>
            <w:r w:rsidRPr="00A23A0B">
              <w:rPr>
                <w:spacing w:val="-2"/>
              </w:rPr>
              <w:t xml:space="preserve"> of any obligations hereunder.</w:t>
            </w:r>
          </w:p>
        </w:tc>
      </w:tr>
    </w:tbl>
    <w:p w14:paraId="10BC360D" w14:textId="77777777" w:rsidR="00D048E4" w:rsidRPr="00A23A0B" w:rsidRDefault="00D048E4">
      <w:pPr>
        <w:pStyle w:val="BankNormal"/>
        <w:spacing w:after="0"/>
        <w:rPr>
          <w:spacing w:val="-3"/>
          <w:szCs w:val="24"/>
          <w:lang w:val="en-GB" w:eastAsia="it-IT"/>
        </w:rPr>
      </w:pPr>
    </w:p>
    <w:p w14:paraId="1F723969" w14:textId="77777777" w:rsidR="00D048E4" w:rsidRPr="00A23A0B" w:rsidRDefault="00D048E4">
      <w:pPr>
        <w:pStyle w:val="A1-Heading2"/>
        <w:rPr>
          <w:sz w:val="24"/>
        </w:rPr>
      </w:pPr>
      <w:bookmarkStart w:id="235" w:name="_Toc351343739"/>
      <w:bookmarkStart w:id="236" w:name="_Toc69287204"/>
      <w:bookmarkStart w:id="237" w:name="_Toc172359592"/>
      <w:r w:rsidRPr="00A23A0B">
        <w:rPr>
          <w:sz w:val="24"/>
        </w:rPr>
        <w:lastRenderedPageBreak/>
        <w:t>7</w:t>
      </w:r>
      <w:proofErr w:type="gramStart"/>
      <w:r w:rsidRPr="00A23A0B">
        <w:rPr>
          <w:sz w:val="24"/>
        </w:rPr>
        <w:t>.  Fairness</w:t>
      </w:r>
      <w:proofErr w:type="gramEnd"/>
      <w:r w:rsidRPr="00A23A0B">
        <w:rPr>
          <w:sz w:val="24"/>
        </w:rPr>
        <w:t xml:space="preserve"> and Good Faith</w:t>
      </w:r>
      <w:bookmarkEnd w:id="235"/>
      <w:bookmarkEnd w:id="236"/>
      <w:bookmarkEnd w:id="237"/>
    </w:p>
    <w:tbl>
      <w:tblPr>
        <w:tblW w:w="9463" w:type="dxa"/>
        <w:jc w:val="center"/>
        <w:tblLayout w:type="fixed"/>
        <w:tblLook w:val="0000" w:firstRow="0" w:lastRow="0" w:firstColumn="0" w:lastColumn="0" w:noHBand="0" w:noVBand="0"/>
      </w:tblPr>
      <w:tblGrid>
        <w:gridCol w:w="2625"/>
        <w:gridCol w:w="6838"/>
      </w:tblGrid>
      <w:tr w:rsidR="00D048E4" w:rsidRPr="00A23A0B" w14:paraId="77CC4B78" w14:textId="77777777" w:rsidTr="00623AD9">
        <w:trPr>
          <w:jc w:val="center"/>
        </w:trPr>
        <w:tc>
          <w:tcPr>
            <w:tcW w:w="2625" w:type="dxa"/>
          </w:tcPr>
          <w:p w14:paraId="7C113CD2" w14:textId="77777777" w:rsidR="00D048E4" w:rsidRPr="00A23A0B" w:rsidRDefault="00D048E4">
            <w:pPr>
              <w:pStyle w:val="A1-Heading3"/>
            </w:pPr>
            <w:bookmarkStart w:id="238" w:name="_Toc351343740"/>
            <w:bookmarkStart w:id="239" w:name="_Toc69287205"/>
            <w:bookmarkStart w:id="240" w:name="_Toc172359593"/>
            <w:r w:rsidRPr="00A23A0B">
              <w:t>7.1</w:t>
            </w:r>
            <w:r w:rsidRPr="00A23A0B">
              <w:tab/>
              <w:t>Good Faith</w:t>
            </w:r>
            <w:bookmarkEnd w:id="238"/>
            <w:bookmarkEnd w:id="239"/>
            <w:bookmarkEnd w:id="240"/>
          </w:p>
        </w:tc>
        <w:tc>
          <w:tcPr>
            <w:tcW w:w="6838" w:type="dxa"/>
          </w:tcPr>
          <w:p w14:paraId="3C572FA9" w14:textId="77777777" w:rsidR="00D048E4" w:rsidRPr="00A23A0B" w:rsidRDefault="00D048E4" w:rsidP="0069057D">
            <w:pPr>
              <w:spacing w:after="200"/>
              <w:ind w:right="23"/>
              <w:jc w:val="both"/>
            </w:pPr>
            <w:r w:rsidRPr="00A23A0B">
              <w:t>The Parties undertake to act in good faith with respect to each other’s rights under this Contract and to adopt all reasonable measures to ensure the realization of the objectives of this Contract.</w:t>
            </w:r>
          </w:p>
        </w:tc>
      </w:tr>
      <w:tr w:rsidR="00D048E4" w:rsidRPr="00A23A0B" w14:paraId="6F845B42" w14:textId="77777777" w:rsidTr="00623AD9">
        <w:trPr>
          <w:jc w:val="center"/>
        </w:trPr>
        <w:tc>
          <w:tcPr>
            <w:tcW w:w="2625" w:type="dxa"/>
          </w:tcPr>
          <w:p w14:paraId="73783C11" w14:textId="77777777" w:rsidR="00D048E4" w:rsidRPr="00A23A0B" w:rsidRDefault="00D048E4">
            <w:pPr>
              <w:pStyle w:val="A1-Heading3"/>
            </w:pPr>
            <w:bookmarkStart w:id="241" w:name="_Toc351343741"/>
            <w:bookmarkStart w:id="242" w:name="_Toc69287206"/>
            <w:bookmarkStart w:id="243" w:name="_Toc172359594"/>
            <w:r w:rsidRPr="00A23A0B">
              <w:t>7.2</w:t>
            </w:r>
            <w:r w:rsidRPr="00A23A0B">
              <w:tab/>
              <w:t>Operation of the Contract</w:t>
            </w:r>
            <w:bookmarkEnd w:id="241"/>
            <w:bookmarkEnd w:id="242"/>
            <w:bookmarkEnd w:id="243"/>
          </w:p>
        </w:tc>
        <w:tc>
          <w:tcPr>
            <w:tcW w:w="6838" w:type="dxa"/>
          </w:tcPr>
          <w:p w14:paraId="66A55395" w14:textId="77777777" w:rsidR="00D048E4" w:rsidRPr="00A23A0B" w:rsidRDefault="00D048E4" w:rsidP="0069057D">
            <w:pPr>
              <w:spacing w:after="200"/>
              <w:ind w:right="23"/>
              <w:jc w:val="both"/>
            </w:pPr>
            <w:r w:rsidRPr="00A23A0B">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43ADF4E7" w14:textId="77777777" w:rsidR="00D048E4" w:rsidRPr="00A23A0B" w:rsidRDefault="00D048E4">
      <w:bookmarkStart w:id="244" w:name="_Toc351343742"/>
    </w:p>
    <w:p w14:paraId="03991A90" w14:textId="77777777" w:rsidR="00D048E4" w:rsidRPr="00A23A0B" w:rsidRDefault="00D048E4">
      <w:pPr>
        <w:pStyle w:val="A1-Heading2"/>
        <w:rPr>
          <w:sz w:val="24"/>
        </w:rPr>
      </w:pPr>
      <w:bookmarkStart w:id="245" w:name="_Toc69287207"/>
      <w:bookmarkStart w:id="246" w:name="_Toc172359595"/>
      <w:r w:rsidRPr="00A23A0B">
        <w:rPr>
          <w:sz w:val="24"/>
        </w:rPr>
        <w:t>8</w:t>
      </w:r>
      <w:proofErr w:type="gramStart"/>
      <w:r w:rsidRPr="00A23A0B">
        <w:rPr>
          <w:sz w:val="24"/>
        </w:rPr>
        <w:t>.  Settlement</w:t>
      </w:r>
      <w:proofErr w:type="gramEnd"/>
      <w:r w:rsidRPr="00A23A0B">
        <w:rPr>
          <w:sz w:val="24"/>
        </w:rPr>
        <w:t xml:space="preserve"> of Disputes</w:t>
      </w:r>
      <w:bookmarkEnd w:id="244"/>
      <w:bookmarkEnd w:id="245"/>
      <w:bookmarkEnd w:id="246"/>
    </w:p>
    <w:tbl>
      <w:tblPr>
        <w:tblW w:w="9463" w:type="dxa"/>
        <w:jc w:val="center"/>
        <w:tblLayout w:type="fixed"/>
        <w:tblLook w:val="0000" w:firstRow="0" w:lastRow="0" w:firstColumn="0" w:lastColumn="0" w:noHBand="0" w:noVBand="0"/>
      </w:tblPr>
      <w:tblGrid>
        <w:gridCol w:w="2625"/>
        <w:gridCol w:w="6838"/>
      </w:tblGrid>
      <w:tr w:rsidR="00D048E4" w:rsidRPr="00A23A0B" w14:paraId="49FB5325" w14:textId="77777777">
        <w:trPr>
          <w:jc w:val="center"/>
        </w:trPr>
        <w:tc>
          <w:tcPr>
            <w:tcW w:w="2625" w:type="dxa"/>
          </w:tcPr>
          <w:p w14:paraId="239CB538" w14:textId="77777777" w:rsidR="00D048E4" w:rsidRPr="00A23A0B" w:rsidRDefault="00D048E4">
            <w:pPr>
              <w:pStyle w:val="A1-Heading3"/>
              <w:rPr>
                <w:spacing w:val="-3"/>
                <w:lang w:val="en-GB"/>
              </w:rPr>
            </w:pPr>
            <w:bookmarkStart w:id="247" w:name="_Toc69287208"/>
            <w:bookmarkStart w:id="248" w:name="_Toc172359596"/>
            <w:r w:rsidRPr="00A23A0B">
              <w:rPr>
                <w:spacing w:val="-3"/>
                <w:lang w:val="en-GB"/>
              </w:rPr>
              <w:t>8.1</w:t>
            </w:r>
            <w:r w:rsidRPr="00A23A0B">
              <w:rPr>
                <w:spacing w:val="-3"/>
                <w:lang w:val="en-GB"/>
              </w:rPr>
              <w:tab/>
            </w:r>
            <w:r w:rsidRPr="00A23A0B">
              <w:t>Amicable Settlement</w:t>
            </w:r>
            <w:bookmarkEnd w:id="247"/>
            <w:bookmarkEnd w:id="248"/>
          </w:p>
        </w:tc>
        <w:tc>
          <w:tcPr>
            <w:tcW w:w="6838" w:type="dxa"/>
          </w:tcPr>
          <w:p w14:paraId="4DE0F3F1" w14:textId="77777777" w:rsidR="00D048E4" w:rsidRPr="00A23A0B" w:rsidRDefault="00D048E4" w:rsidP="0069057D">
            <w:pPr>
              <w:numPr>
                <w:ilvl w:val="12"/>
                <w:numId w:val="0"/>
              </w:numPr>
              <w:spacing w:after="200"/>
              <w:ind w:right="23"/>
              <w:jc w:val="both"/>
            </w:pPr>
            <w:r w:rsidRPr="00A23A0B">
              <w:t xml:space="preserve">If either Party objects to any action or inaction of the other Party, the objecting Party may file a written Notice of Dispute </w:t>
            </w:r>
            <w:proofErr w:type="gramStart"/>
            <w:r w:rsidRPr="00A23A0B">
              <w:t>to</w:t>
            </w:r>
            <w:proofErr w:type="gramEnd"/>
            <w:r w:rsidRPr="00A23A0B">
              <w:t xml:space="preserve"> the other Party providing in detail the basis of the dispute.  The Party receiving the Notice of Dispute will consider it and </w:t>
            </w:r>
            <w:proofErr w:type="gramStart"/>
            <w:r w:rsidRPr="00A23A0B">
              <w:t>respond in writing</w:t>
            </w:r>
            <w:proofErr w:type="gramEnd"/>
            <w:r w:rsidRPr="00A23A0B">
              <w:t xml:space="preserve"> within 14 days </w:t>
            </w:r>
            <w:proofErr w:type="gramStart"/>
            <w:r w:rsidRPr="00A23A0B">
              <w:t>after</w:t>
            </w:r>
            <w:proofErr w:type="gramEnd"/>
            <w:r w:rsidRPr="00A23A0B">
              <w:t xml:space="preserve"> receipt. If that Party fails to respond within 14 days, or the dispute cannot be amicably settled within 14 days following the response of that Party, Clause GC 8.2 shall apply.</w:t>
            </w:r>
          </w:p>
        </w:tc>
      </w:tr>
      <w:tr w:rsidR="00D048E4" w:rsidRPr="00A23A0B" w14:paraId="3ED25BB8" w14:textId="77777777">
        <w:trPr>
          <w:jc w:val="center"/>
        </w:trPr>
        <w:tc>
          <w:tcPr>
            <w:tcW w:w="2625" w:type="dxa"/>
          </w:tcPr>
          <w:p w14:paraId="49B1902D" w14:textId="77777777" w:rsidR="00D048E4" w:rsidRPr="00A23A0B" w:rsidRDefault="00D048E4">
            <w:pPr>
              <w:pStyle w:val="A1-Heading3"/>
            </w:pPr>
            <w:bookmarkStart w:id="249" w:name="_Toc69287209"/>
            <w:bookmarkStart w:id="250" w:name="_Toc172359597"/>
            <w:r w:rsidRPr="00A23A0B">
              <w:t>8.2</w:t>
            </w:r>
            <w:r w:rsidRPr="00A23A0B">
              <w:tab/>
              <w:t>Dispute Resolution</w:t>
            </w:r>
            <w:bookmarkEnd w:id="249"/>
            <w:bookmarkEnd w:id="250"/>
          </w:p>
        </w:tc>
        <w:tc>
          <w:tcPr>
            <w:tcW w:w="6838" w:type="dxa"/>
          </w:tcPr>
          <w:p w14:paraId="3BF4F11B" w14:textId="77777777" w:rsidR="00D048E4" w:rsidRPr="00A23A0B" w:rsidRDefault="00D048E4" w:rsidP="0069057D">
            <w:pPr>
              <w:numPr>
                <w:ilvl w:val="12"/>
                <w:numId w:val="0"/>
              </w:numPr>
              <w:spacing w:after="200"/>
              <w:ind w:right="23"/>
              <w:jc w:val="both"/>
            </w:pPr>
            <w:r w:rsidRPr="00A23A0B">
              <w:t>Any dispute between the Parties as to matters arising pursuant to this Contract that cannot be settled amicably according to Clause GC 8.1 may be submitted by either Party for settlement in accordance with the provisions specified in the SC.</w:t>
            </w:r>
          </w:p>
        </w:tc>
      </w:tr>
    </w:tbl>
    <w:p w14:paraId="2715838D" w14:textId="77777777" w:rsidR="00D048E4" w:rsidRPr="00A23A0B" w:rsidRDefault="00D048E4">
      <w:pPr>
        <w:pStyle w:val="BankNormal"/>
        <w:spacing w:after="0"/>
        <w:rPr>
          <w:szCs w:val="24"/>
          <w:lang w:val="en-GB" w:eastAsia="it-IT"/>
        </w:rPr>
        <w:sectPr w:rsidR="00D048E4" w:rsidRPr="00A23A0B" w:rsidSect="00714B5F">
          <w:headerReference w:type="even" r:id="rId49"/>
          <w:headerReference w:type="default" r:id="rId50"/>
          <w:type w:val="oddPage"/>
          <w:pgSz w:w="12242" w:h="15842" w:code="1"/>
          <w:pgMar w:top="1440" w:right="1440" w:bottom="1440" w:left="1440" w:header="720" w:footer="720" w:gutter="0"/>
          <w:cols w:space="708"/>
          <w:titlePg/>
          <w:docGrid w:linePitch="360"/>
        </w:sectPr>
      </w:pPr>
    </w:p>
    <w:p w14:paraId="7F648CAA" w14:textId="77777777" w:rsidR="0067246A" w:rsidRPr="00A23A0B" w:rsidRDefault="0067246A" w:rsidP="0067246A">
      <w:pPr>
        <w:pStyle w:val="A2-Heading1"/>
        <w:rPr>
          <w:rFonts w:ascii="Times New Roman" w:hAnsi="Times New Roman"/>
          <w:sz w:val="24"/>
        </w:rPr>
      </w:pPr>
      <w:bookmarkStart w:id="251" w:name="_Toc69531219"/>
      <w:bookmarkStart w:id="252" w:name="_Toc351343745"/>
      <w:bookmarkStart w:id="253" w:name="_Toc69287210"/>
      <w:r w:rsidRPr="00A23A0B">
        <w:rPr>
          <w:rFonts w:ascii="Times New Roman" w:hAnsi="Times New Roman"/>
          <w:sz w:val="24"/>
        </w:rPr>
        <w:lastRenderedPageBreak/>
        <w:t>III</w:t>
      </w:r>
      <w:proofErr w:type="gramStart"/>
      <w:r w:rsidRPr="00A23A0B">
        <w:rPr>
          <w:rFonts w:ascii="Times New Roman" w:hAnsi="Times New Roman"/>
          <w:sz w:val="24"/>
        </w:rPr>
        <w:t>.  Special</w:t>
      </w:r>
      <w:proofErr w:type="gramEnd"/>
      <w:r w:rsidRPr="00A23A0B">
        <w:rPr>
          <w:rFonts w:ascii="Times New Roman" w:hAnsi="Times New Roman"/>
          <w:sz w:val="24"/>
        </w:rPr>
        <w:t xml:space="preserve"> Conditions of Contract</w:t>
      </w:r>
      <w:bookmarkEnd w:id="251"/>
    </w:p>
    <w:p w14:paraId="4F754ACC" w14:textId="77777777" w:rsidR="0067246A" w:rsidRPr="00A23A0B" w:rsidRDefault="0067246A" w:rsidP="0067246A"/>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7560"/>
      </w:tblGrid>
      <w:tr w:rsidR="0067246A" w:rsidRPr="00A23A0B" w14:paraId="61843EF9" w14:textId="77777777" w:rsidTr="00ED6C03">
        <w:tc>
          <w:tcPr>
            <w:tcW w:w="1510" w:type="dxa"/>
            <w:tcMar>
              <w:top w:w="85" w:type="dxa"/>
              <w:bottom w:w="142" w:type="dxa"/>
              <w:right w:w="170" w:type="dxa"/>
            </w:tcMar>
          </w:tcPr>
          <w:p w14:paraId="61C34375" w14:textId="77777777" w:rsidR="0067246A" w:rsidRPr="00A23A0B" w:rsidRDefault="0067246A" w:rsidP="00ED6C03">
            <w:pPr>
              <w:jc w:val="center"/>
              <w:rPr>
                <w:b/>
              </w:rPr>
            </w:pPr>
            <w:r w:rsidRPr="00A23A0B">
              <w:rPr>
                <w:b/>
              </w:rPr>
              <w:t>Number of GC Clause</w:t>
            </w:r>
          </w:p>
        </w:tc>
        <w:tc>
          <w:tcPr>
            <w:tcW w:w="7560" w:type="dxa"/>
            <w:tcMar>
              <w:top w:w="85" w:type="dxa"/>
              <w:bottom w:w="142" w:type="dxa"/>
              <w:right w:w="170" w:type="dxa"/>
            </w:tcMar>
          </w:tcPr>
          <w:p w14:paraId="1AFFC70F" w14:textId="77777777" w:rsidR="0067246A" w:rsidRPr="00A23A0B" w:rsidRDefault="0067246A" w:rsidP="00ED6C03">
            <w:pPr>
              <w:spacing w:after="200"/>
              <w:ind w:right="-72"/>
              <w:jc w:val="center"/>
              <w:rPr>
                <w:b/>
              </w:rPr>
            </w:pPr>
            <w:r w:rsidRPr="00A23A0B">
              <w:rPr>
                <w:b/>
              </w:rPr>
              <w:t xml:space="preserve">Amendments of, and Supplements to, Clauses in the </w:t>
            </w:r>
            <w:r w:rsidRPr="00A23A0B">
              <w:rPr>
                <w:b/>
              </w:rPr>
              <w:br/>
              <w:t>General Conditions of Contract</w:t>
            </w:r>
          </w:p>
        </w:tc>
      </w:tr>
      <w:tr w:rsidR="0067246A" w:rsidRPr="00A23A0B" w14:paraId="7BF0FE1A" w14:textId="77777777" w:rsidTr="00ED6C03">
        <w:tc>
          <w:tcPr>
            <w:tcW w:w="1510" w:type="dxa"/>
            <w:tcMar>
              <w:top w:w="85" w:type="dxa"/>
              <w:bottom w:w="142" w:type="dxa"/>
              <w:right w:w="170" w:type="dxa"/>
            </w:tcMar>
          </w:tcPr>
          <w:p w14:paraId="2970BCF6" w14:textId="77777777" w:rsidR="0067246A" w:rsidRPr="00A23A0B" w:rsidRDefault="0067246A" w:rsidP="00ED6C03">
            <w:pPr>
              <w:jc w:val="both"/>
              <w:rPr>
                <w:b/>
              </w:rPr>
            </w:pPr>
            <w:r w:rsidRPr="00A23A0B">
              <w:rPr>
                <w:b/>
              </w:rPr>
              <w:t>{1.1(a)}</w:t>
            </w:r>
          </w:p>
        </w:tc>
        <w:tc>
          <w:tcPr>
            <w:tcW w:w="7560" w:type="dxa"/>
            <w:tcMar>
              <w:top w:w="85" w:type="dxa"/>
              <w:bottom w:w="142" w:type="dxa"/>
              <w:right w:w="170" w:type="dxa"/>
            </w:tcMar>
          </w:tcPr>
          <w:p w14:paraId="650DEF6C" w14:textId="77777777" w:rsidR="0067246A" w:rsidRPr="00A23A0B" w:rsidRDefault="0067246A" w:rsidP="00ED6C03">
            <w:pPr>
              <w:ind w:right="-72"/>
              <w:jc w:val="both"/>
            </w:pPr>
            <w:r w:rsidRPr="00A23A0B">
              <w:t>The Contract shall be construed in accordance with the law of</w:t>
            </w:r>
          </w:p>
          <w:p w14:paraId="62A6FC11" w14:textId="77777777" w:rsidR="0067246A" w:rsidRPr="00A23A0B" w:rsidRDefault="0067246A" w:rsidP="00ED6C03">
            <w:pPr>
              <w:ind w:right="-72"/>
              <w:jc w:val="both"/>
            </w:pPr>
          </w:p>
          <w:p w14:paraId="3B20FF5A" w14:textId="77777777" w:rsidR="0067246A" w:rsidRPr="00A23A0B" w:rsidRDefault="0067246A" w:rsidP="00ED6C03">
            <w:pPr>
              <w:spacing w:after="200"/>
              <w:ind w:right="-72"/>
              <w:jc w:val="both"/>
              <w:rPr>
                <w:b/>
              </w:rPr>
            </w:pPr>
            <w:r w:rsidRPr="00A23A0B">
              <w:rPr>
                <w:b/>
              </w:rPr>
              <w:t>Islamic Republic of Pakistan</w:t>
            </w:r>
          </w:p>
        </w:tc>
      </w:tr>
      <w:tr w:rsidR="0067246A" w:rsidRPr="00A23A0B" w14:paraId="65F21F83" w14:textId="77777777" w:rsidTr="00ED6C03">
        <w:trPr>
          <w:cantSplit/>
          <w:trHeight w:val="440"/>
        </w:trPr>
        <w:tc>
          <w:tcPr>
            <w:tcW w:w="1510" w:type="dxa"/>
            <w:tcMar>
              <w:top w:w="85" w:type="dxa"/>
              <w:bottom w:w="142" w:type="dxa"/>
              <w:right w:w="170" w:type="dxa"/>
            </w:tcMar>
          </w:tcPr>
          <w:p w14:paraId="6751268D" w14:textId="77777777" w:rsidR="0067246A" w:rsidRPr="00A23A0B" w:rsidRDefault="0067246A" w:rsidP="00ED6C03">
            <w:pPr>
              <w:jc w:val="both"/>
              <w:rPr>
                <w:b/>
              </w:rPr>
            </w:pPr>
            <w:r w:rsidRPr="00A23A0B">
              <w:rPr>
                <w:b/>
              </w:rPr>
              <w:t>1.3</w:t>
            </w:r>
          </w:p>
        </w:tc>
        <w:tc>
          <w:tcPr>
            <w:tcW w:w="7560" w:type="dxa"/>
            <w:tcMar>
              <w:top w:w="85" w:type="dxa"/>
              <w:bottom w:w="142" w:type="dxa"/>
              <w:right w:w="170" w:type="dxa"/>
            </w:tcMar>
          </w:tcPr>
          <w:p w14:paraId="2F40D9D9" w14:textId="77777777" w:rsidR="0067246A" w:rsidRPr="00A23A0B" w:rsidRDefault="0067246A" w:rsidP="00ED6C03">
            <w:pPr>
              <w:tabs>
                <w:tab w:val="left" w:pos="5040"/>
              </w:tabs>
              <w:spacing w:after="200"/>
              <w:ind w:right="-72"/>
              <w:jc w:val="both"/>
            </w:pPr>
            <w:r w:rsidRPr="00A23A0B">
              <w:t>The language is English</w:t>
            </w:r>
          </w:p>
        </w:tc>
      </w:tr>
      <w:tr w:rsidR="0067246A" w:rsidRPr="00A23A0B" w14:paraId="70957571" w14:textId="77777777" w:rsidTr="00ED6C03">
        <w:tc>
          <w:tcPr>
            <w:tcW w:w="1510" w:type="dxa"/>
            <w:tcMar>
              <w:top w:w="85" w:type="dxa"/>
              <w:bottom w:w="142" w:type="dxa"/>
              <w:right w:w="170" w:type="dxa"/>
            </w:tcMar>
          </w:tcPr>
          <w:p w14:paraId="14AFE1F3" w14:textId="77777777" w:rsidR="0067246A" w:rsidRPr="00A23A0B" w:rsidRDefault="0067246A" w:rsidP="00ED6C03">
            <w:pPr>
              <w:jc w:val="both"/>
              <w:rPr>
                <w:b/>
              </w:rPr>
            </w:pPr>
            <w:r w:rsidRPr="00A23A0B">
              <w:rPr>
                <w:b/>
              </w:rPr>
              <w:t>1.4</w:t>
            </w:r>
          </w:p>
        </w:tc>
        <w:tc>
          <w:tcPr>
            <w:tcW w:w="7560" w:type="dxa"/>
            <w:tcMar>
              <w:top w:w="85" w:type="dxa"/>
              <w:bottom w:w="142" w:type="dxa"/>
              <w:right w:w="170" w:type="dxa"/>
            </w:tcMar>
          </w:tcPr>
          <w:p w14:paraId="3A7BD655" w14:textId="77777777" w:rsidR="0067246A" w:rsidRPr="00A23A0B" w:rsidRDefault="0067246A" w:rsidP="00ED6C03">
            <w:pPr>
              <w:ind w:right="-72"/>
              <w:jc w:val="both"/>
            </w:pPr>
            <w:r w:rsidRPr="00A23A0B">
              <w:t xml:space="preserve">The addresses </w:t>
            </w:r>
            <w:proofErr w:type="gramStart"/>
            <w:r w:rsidRPr="00A23A0B">
              <w:t>are:</w:t>
            </w:r>
            <w:proofErr w:type="gramEnd"/>
            <w:r w:rsidRPr="00A23A0B">
              <w:rPr>
                <w:lang w:val="en-GB"/>
              </w:rPr>
              <w:t xml:space="preserve"> </w:t>
            </w:r>
            <w:r w:rsidR="00295B5B" w:rsidRPr="00A23A0B">
              <w:rPr>
                <w:lang w:val="en-GB"/>
              </w:rPr>
              <w:t>Plot 14, Street 12, Mauve Area, G-8/1, Islamabad</w:t>
            </w:r>
          </w:p>
          <w:p w14:paraId="3BDA576A" w14:textId="77777777" w:rsidR="0067246A" w:rsidRPr="00A23A0B" w:rsidRDefault="0067246A" w:rsidP="00ED6C03">
            <w:pPr>
              <w:ind w:right="-72"/>
              <w:jc w:val="both"/>
            </w:pPr>
          </w:p>
          <w:p w14:paraId="425863DC" w14:textId="77777777" w:rsidR="0067246A" w:rsidRPr="00A23A0B" w:rsidRDefault="00DD346C" w:rsidP="00ED6C03">
            <w:pPr>
              <w:tabs>
                <w:tab w:val="left" w:pos="567"/>
                <w:tab w:val="right" w:pos="7306"/>
              </w:tabs>
              <w:rPr>
                <w:lang w:val="en-GB"/>
              </w:rPr>
            </w:pPr>
            <w:r w:rsidRPr="00A23A0B">
              <w:t>Client</w:t>
            </w:r>
            <w:r w:rsidR="0067246A" w:rsidRPr="00A23A0B">
              <w:t>:</w:t>
            </w:r>
            <w:r w:rsidRPr="00A23A0B">
              <w:t xml:space="preserve"> </w:t>
            </w:r>
            <w:r w:rsidR="0067246A" w:rsidRPr="00A23A0B">
              <w:rPr>
                <w:lang w:val="en-GB"/>
              </w:rPr>
              <w:t>Pakistan Poverty Alleviation Fund (PPAF)</w:t>
            </w:r>
          </w:p>
          <w:p w14:paraId="53FBCD68" w14:textId="77777777" w:rsidR="0067246A" w:rsidRPr="00A23A0B" w:rsidRDefault="0067246A" w:rsidP="00ED6C03">
            <w:pPr>
              <w:tabs>
                <w:tab w:val="left" w:pos="1311"/>
                <w:tab w:val="left" w:pos="6480"/>
              </w:tabs>
              <w:ind w:right="-72"/>
              <w:jc w:val="both"/>
              <w:rPr>
                <w:u w:val="single"/>
              </w:rPr>
            </w:pPr>
          </w:p>
          <w:p w14:paraId="7E03EA7D" w14:textId="5D3F91C4" w:rsidR="0067246A" w:rsidRPr="00A23A0B" w:rsidRDefault="0067246A" w:rsidP="00ED6C03">
            <w:pPr>
              <w:tabs>
                <w:tab w:val="left" w:pos="1311"/>
                <w:tab w:val="left" w:pos="6480"/>
              </w:tabs>
              <w:ind w:right="-72"/>
              <w:jc w:val="both"/>
            </w:pPr>
            <w:proofErr w:type="gramStart"/>
            <w:r w:rsidRPr="00A23A0B">
              <w:t>Attention :</w:t>
            </w:r>
            <w:proofErr w:type="gramEnd"/>
            <w:r w:rsidRPr="00A23A0B">
              <w:tab/>
            </w:r>
            <w:r w:rsidR="008B2273" w:rsidRPr="00A23A0B">
              <w:t>Manager</w:t>
            </w:r>
            <w:r w:rsidR="00B52F4D" w:rsidRPr="00A23A0B">
              <w:t>-</w:t>
            </w:r>
            <w:r w:rsidRPr="00A23A0B">
              <w:t>Procurement</w:t>
            </w:r>
          </w:p>
          <w:p w14:paraId="7747CA33" w14:textId="77777777" w:rsidR="0067246A" w:rsidRPr="00A23A0B" w:rsidRDefault="0067246A" w:rsidP="00ED6C03">
            <w:pPr>
              <w:tabs>
                <w:tab w:val="left" w:pos="1311"/>
                <w:tab w:val="left" w:pos="6480"/>
              </w:tabs>
              <w:ind w:right="-72"/>
              <w:jc w:val="both"/>
              <w:rPr>
                <w:lang w:val="fr-FR"/>
              </w:rPr>
            </w:pPr>
          </w:p>
          <w:p w14:paraId="1824EC0F" w14:textId="77777777" w:rsidR="0067246A" w:rsidRPr="00A23A0B" w:rsidRDefault="0067246A" w:rsidP="00ED6C03">
            <w:pPr>
              <w:tabs>
                <w:tab w:val="left" w:pos="1311"/>
                <w:tab w:val="left" w:pos="6480"/>
              </w:tabs>
              <w:ind w:right="-72"/>
              <w:jc w:val="both"/>
              <w:rPr>
                <w:lang w:val="fr-FR"/>
              </w:rPr>
            </w:pPr>
            <w:r w:rsidRPr="00A23A0B">
              <w:rPr>
                <w:lang w:val="fr-FR"/>
              </w:rPr>
              <w:t>Facsimile :</w:t>
            </w:r>
            <w:r w:rsidRPr="00A23A0B">
              <w:rPr>
                <w:lang w:val="fr-FR"/>
              </w:rPr>
              <w:tab/>
            </w:r>
            <w:r w:rsidRPr="00A23A0B">
              <w:rPr>
                <w:lang w:val="en-GB"/>
              </w:rPr>
              <w:t>(051)</w:t>
            </w:r>
            <w:r w:rsidR="00295B5B" w:rsidRPr="00A23A0B">
              <w:rPr>
                <w:lang w:val="en-GB"/>
              </w:rPr>
              <w:t xml:space="preserve"> 2282262 &amp; 4</w:t>
            </w:r>
          </w:p>
          <w:p w14:paraId="5B80B3B8" w14:textId="77777777" w:rsidR="0067246A" w:rsidRPr="00A23A0B" w:rsidRDefault="0067246A" w:rsidP="00ED6C03">
            <w:pPr>
              <w:tabs>
                <w:tab w:val="left" w:pos="1311"/>
              </w:tabs>
              <w:ind w:right="-72"/>
              <w:jc w:val="both"/>
              <w:rPr>
                <w:lang w:val="fr-FR"/>
              </w:rPr>
            </w:pPr>
          </w:p>
          <w:p w14:paraId="737B837D" w14:textId="77777777" w:rsidR="0067246A" w:rsidRPr="00A23A0B" w:rsidRDefault="0067246A" w:rsidP="00ED6C03">
            <w:pPr>
              <w:tabs>
                <w:tab w:val="left" w:pos="1311"/>
                <w:tab w:val="left" w:pos="6480"/>
              </w:tabs>
              <w:ind w:right="-72"/>
              <w:jc w:val="both"/>
            </w:pPr>
            <w:proofErr w:type="gramStart"/>
            <w:r w:rsidRPr="00A23A0B">
              <w:t>Consultant :</w:t>
            </w:r>
            <w:proofErr w:type="gramEnd"/>
            <w:r w:rsidRPr="00A23A0B">
              <w:tab/>
            </w:r>
          </w:p>
          <w:p w14:paraId="647056F5" w14:textId="77777777" w:rsidR="0067246A" w:rsidRPr="00A23A0B" w:rsidRDefault="0067246A" w:rsidP="00ED6C03">
            <w:pPr>
              <w:tabs>
                <w:tab w:val="left" w:pos="1311"/>
                <w:tab w:val="left" w:pos="6480"/>
              </w:tabs>
              <w:ind w:right="-72"/>
              <w:jc w:val="both"/>
            </w:pPr>
          </w:p>
          <w:p w14:paraId="44C4DB48" w14:textId="77777777" w:rsidR="0067246A" w:rsidRPr="00A23A0B" w:rsidRDefault="0001468C" w:rsidP="00ED6C03">
            <w:pPr>
              <w:pStyle w:val="ListParagraph"/>
              <w:ind w:left="0"/>
              <w:jc w:val="both"/>
            </w:pPr>
            <w:proofErr w:type="gramStart"/>
            <w:r w:rsidRPr="00A23A0B">
              <w:t>Attention :</w:t>
            </w:r>
            <w:proofErr w:type="gramEnd"/>
            <w:r w:rsidRPr="00A23A0B">
              <w:t xml:space="preserve">    </w:t>
            </w:r>
          </w:p>
          <w:p w14:paraId="4F1D30AC" w14:textId="77777777" w:rsidR="0067246A" w:rsidRPr="00A23A0B" w:rsidRDefault="0067246A" w:rsidP="00ED6C03">
            <w:pPr>
              <w:tabs>
                <w:tab w:val="left" w:pos="1311"/>
                <w:tab w:val="left" w:pos="6480"/>
              </w:tabs>
              <w:ind w:right="-72"/>
              <w:jc w:val="both"/>
            </w:pPr>
          </w:p>
          <w:p w14:paraId="2DE11652" w14:textId="77777777" w:rsidR="000A0BCB" w:rsidRPr="00A23A0B" w:rsidRDefault="0067246A" w:rsidP="0093701C">
            <w:pPr>
              <w:tabs>
                <w:tab w:val="left" w:pos="1311"/>
                <w:tab w:val="left" w:pos="6480"/>
              </w:tabs>
              <w:ind w:right="-72"/>
              <w:jc w:val="both"/>
            </w:pPr>
            <w:proofErr w:type="gramStart"/>
            <w:r w:rsidRPr="00A23A0B">
              <w:t>Facsimile :</w:t>
            </w:r>
            <w:proofErr w:type="gramEnd"/>
            <w:r w:rsidRPr="00A23A0B">
              <w:tab/>
            </w:r>
          </w:p>
          <w:p w14:paraId="2F22077B" w14:textId="77777777" w:rsidR="0093701C" w:rsidRPr="00A23A0B" w:rsidRDefault="0093701C" w:rsidP="0093701C">
            <w:pPr>
              <w:tabs>
                <w:tab w:val="left" w:pos="1311"/>
                <w:tab w:val="left" w:pos="6480"/>
              </w:tabs>
              <w:ind w:right="-72"/>
              <w:jc w:val="both"/>
            </w:pPr>
          </w:p>
          <w:p w14:paraId="4785BC4B" w14:textId="77777777" w:rsidR="00C157BD" w:rsidRPr="00A23A0B" w:rsidRDefault="0067246A" w:rsidP="00431758">
            <w:pPr>
              <w:spacing w:after="200"/>
              <w:ind w:right="-72"/>
              <w:jc w:val="both"/>
              <w:rPr>
                <w:u w:val="single"/>
              </w:rPr>
            </w:pPr>
            <w:r w:rsidRPr="00A23A0B">
              <w:t>E-mail (where permitted</w:t>
            </w:r>
            <w:proofErr w:type="gramStart"/>
            <w:r w:rsidRPr="00A23A0B">
              <w:t>) :</w:t>
            </w:r>
            <w:proofErr w:type="gramEnd"/>
            <w:r w:rsidR="0093701C" w:rsidRPr="00A23A0B">
              <w:t xml:space="preserve"> </w:t>
            </w:r>
          </w:p>
        </w:tc>
      </w:tr>
      <w:tr w:rsidR="0067246A" w:rsidRPr="00A23A0B" w14:paraId="691C94F4" w14:textId="77777777" w:rsidTr="000465CE">
        <w:tc>
          <w:tcPr>
            <w:tcW w:w="1510" w:type="dxa"/>
            <w:tcMar>
              <w:top w:w="85" w:type="dxa"/>
              <w:bottom w:w="142" w:type="dxa"/>
              <w:right w:w="170" w:type="dxa"/>
            </w:tcMar>
          </w:tcPr>
          <w:p w14:paraId="30C754FB" w14:textId="77777777" w:rsidR="0067246A" w:rsidRPr="00A23A0B" w:rsidRDefault="0067246A" w:rsidP="00ED6C03">
            <w:pPr>
              <w:pageBreakBefore/>
              <w:jc w:val="both"/>
              <w:rPr>
                <w:b/>
                <w:spacing w:val="-3"/>
              </w:rPr>
            </w:pPr>
            <w:r w:rsidRPr="00A23A0B">
              <w:rPr>
                <w:b/>
                <w:spacing w:val="-3"/>
              </w:rPr>
              <w:lastRenderedPageBreak/>
              <w:t>{1.6}</w:t>
            </w:r>
          </w:p>
          <w:p w14:paraId="6A13EE6F" w14:textId="77777777" w:rsidR="0067246A" w:rsidRPr="00A23A0B" w:rsidRDefault="0067246A" w:rsidP="00ED6C03">
            <w:pPr>
              <w:ind w:right="-72"/>
              <w:jc w:val="both"/>
              <w:rPr>
                <w:b/>
              </w:rPr>
            </w:pPr>
          </w:p>
        </w:tc>
        <w:tc>
          <w:tcPr>
            <w:tcW w:w="7560" w:type="dxa"/>
            <w:tcMar>
              <w:top w:w="85" w:type="dxa"/>
              <w:bottom w:w="142" w:type="dxa"/>
              <w:right w:w="170" w:type="dxa"/>
            </w:tcMar>
          </w:tcPr>
          <w:p w14:paraId="19AEFC95" w14:textId="4DC5D82C" w:rsidR="00C157BD" w:rsidRPr="00A23A0B" w:rsidRDefault="0067246A" w:rsidP="006028E3">
            <w:pPr>
              <w:pStyle w:val="ListParagraph"/>
              <w:ind w:left="0"/>
              <w:jc w:val="both"/>
            </w:pPr>
            <w:r w:rsidRPr="00A23A0B">
              <w:t>The Member in Charge is</w:t>
            </w:r>
            <w:r w:rsidR="00776D40" w:rsidRPr="00A23A0B">
              <w:t xml:space="preserve"> </w:t>
            </w:r>
            <w:r w:rsidR="00A555D9" w:rsidRPr="00A23A0B">
              <w:t>Rizwan Shaikh</w:t>
            </w:r>
            <w:r w:rsidR="00D00FA6" w:rsidRPr="00A23A0B">
              <w:t xml:space="preserve">, </w:t>
            </w:r>
            <w:r w:rsidR="00A555D9" w:rsidRPr="00A23A0B">
              <w:t>Specialist-T&amp;D</w:t>
            </w:r>
          </w:p>
        </w:tc>
      </w:tr>
      <w:tr w:rsidR="0067246A" w:rsidRPr="00A23A0B" w14:paraId="6EC123D0" w14:textId="77777777" w:rsidTr="00ED6C03">
        <w:tc>
          <w:tcPr>
            <w:tcW w:w="1510" w:type="dxa"/>
            <w:tcMar>
              <w:top w:w="85" w:type="dxa"/>
              <w:bottom w:w="142" w:type="dxa"/>
              <w:right w:w="170" w:type="dxa"/>
            </w:tcMar>
          </w:tcPr>
          <w:p w14:paraId="088B30A8" w14:textId="77777777" w:rsidR="0067246A" w:rsidRPr="00A23A0B" w:rsidRDefault="0067246A" w:rsidP="00ED6C03">
            <w:pPr>
              <w:jc w:val="both"/>
              <w:rPr>
                <w:b/>
                <w:spacing w:val="-3"/>
              </w:rPr>
            </w:pPr>
            <w:r w:rsidRPr="00A23A0B">
              <w:rPr>
                <w:b/>
                <w:spacing w:val="-3"/>
              </w:rPr>
              <w:t>1.7</w:t>
            </w:r>
          </w:p>
        </w:tc>
        <w:tc>
          <w:tcPr>
            <w:tcW w:w="7560" w:type="dxa"/>
            <w:tcMar>
              <w:top w:w="85" w:type="dxa"/>
              <w:bottom w:w="142" w:type="dxa"/>
              <w:right w:w="170" w:type="dxa"/>
            </w:tcMar>
          </w:tcPr>
          <w:p w14:paraId="5ED6529A" w14:textId="77777777" w:rsidR="0067246A" w:rsidRPr="00A23A0B" w:rsidRDefault="0067246A" w:rsidP="00ED6C03">
            <w:pPr>
              <w:spacing w:after="200"/>
              <w:ind w:right="-72"/>
              <w:jc w:val="both"/>
            </w:pPr>
            <w:r w:rsidRPr="00A23A0B">
              <w:t>The Authorized Representatives are:</w:t>
            </w:r>
          </w:p>
          <w:p w14:paraId="5F2BD947" w14:textId="2A9D3AE4" w:rsidR="00535260" w:rsidRPr="00A23A0B" w:rsidRDefault="0067246A" w:rsidP="00535260">
            <w:pPr>
              <w:tabs>
                <w:tab w:val="left" w:pos="2160"/>
                <w:tab w:val="left" w:pos="6480"/>
              </w:tabs>
              <w:spacing w:after="200"/>
              <w:ind w:right="-72"/>
              <w:jc w:val="both"/>
            </w:pPr>
            <w:r w:rsidRPr="00A23A0B">
              <w:t>For the Client:</w:t>
            </w:r>
            <w:r w:rsidR="00776D40" w:rsidRPr="00A23A0B">
              <w:t xml:space="preserve"> </w:t>
            </w:r>
            <w:r w:rsidR="00A555D9" w:rsidRPr="00A23A0B">
              <w:t>Rizwan Shaikh, Specialist-T&amp;D</w:t>
            </w:r>
          </w:p>
          <w:p w14:paraId="303B51E2" w14:textId="77777777" w:rsidR="00C157BD" w:rsidRPr="00A23A0B" w:rsidRDefault="0067246A" w:rsidP="00535260">
            <w:pPr>
              <w:tabs>
                <w:tab w:val="left" w:pos="2160"/>
                <w:tab w:val="left" w:pos="6480"/>
              </w:tabs>
              <w:spacing w:after="200"/>
              <w:ind w:right="-72"/>
              <w:jc w:val="both"/>
            </w:pPr>
            <w:r w:rsidRPr="00A23A0B">
              <w:t xml:space="preserve">For the </w:t>
            </w:r>
            <w:r w:rsidRPr="00A23A0B">
              <w:rPr>
                <w:iCs/>
              </w:rPr>
              <w:t>Consultant</w:t>
            </w:r>
            <w:r w:rsidRPr="00A23A0B">
              <w:t>:</w:t>
            </w:r>
            <w:r w:rsidRPr="00A23A0B">
              <w:tab/>
            </w:r>
          </w:p>
        </w:tc>
      </w:tr>
      <w:tr w:rsidR="0067246A" w:rsidRPr="00A23A0B" w14:paraId="0243515B" w14:textId="77777777" w:rsidTr="00ED6C03">
        <w:trPr>
          <w:trHeight w:val="800"/>
        </w:trPr>
        <w:tc>
          <w:tcPr>
            <w:tcW w:w="1510" w:type="dxa"/>
            <w:tcMar>
              <w:top w:w="85" w:type="dxa"/>
              <w:bottom w:w="142" w:type="dxa"/>
              <w:right w:w="170" w:type="dxa"/>
            </w:tcMar>
          </w:tcPr>
          <w:p w14:paraId="0287E52B" w14:textId="77777777" w:rsidR="0067246A" w:rsidRPr="00A23A0B" w:rsidRDefault="0067246A" w:rsidP="00ED6C03">
            <w:pPr>
              <w:pStyle w:val="BankNormal"/>
              <w:spacing w:after="0"/>
              <w:jc w:val="both"/>
              <w:rPr>
                <w:b/>
                <w:bCs/>
                <w:szCs w:val="24"/>
                <w:lang w:val="en-GB" w:eastAsia="it-IT"/>
              </w:rPr>
            </w:pPr>
            <w:r w:rsidRPr="00A23A0B">
              <w:rPr>
                <w:b/>
                <w:bCs/>
                <w:szCs w:val="24"/>
                <w:lang w:val="en-GB" w:eastAsia="it-IT"/>
              </w:rPr>
              <w:t>1.8</w:t>
            </w:r>
          </w:p>
        </w:tc>
        <w:tc>
          <w:tcPr>
            <w:tcW w:w="7560" w:type="dxa"/>
            <w:tcMar>
              <w:top w:w="85" w:type="dxa"/>
              <w:bottom w:w="142" w:type="dxa"/>
              <w:right w:w="170" w:type="dxa"/>
            </w:tcMar>
          </w:tcPr>
          <w:p w14:paraId="326F46D0" w14:textId="77777777" w:rsidR="0067246A" w:rsidRPr="00A23A0B" w:rsidRDefault="0067246A" w:rsidP="00ED6C03">
            <w:pPr>
              <w:spacing w:after="220"/>
              <w:ind w:right="-72"/>
              <w:jc w:val="both"/>
              <w:rPr>
                <w:b/>
              </w:rPr>
            </w:pPr>
            <w:r w:rsidRPr="00A23A0B">
              <w:rPr>
                <w:b/>
              </w:rPr>
              <w:t>N/A</w:t>
            </w:r>
          </w:p>
          <w:p w14:paraId="71FC6923" w14:textId="77777777" w:rsidR="0067246A" w:rsidRPr="00A23A0B" w:rsidRDefault="0067246A" w:rsidP="00ED6C03">
            <w:pPr>
              <w:spacing w:after="220"/>
              <w:ind w:right="-72"/>
              <w:jc w:val="both"/>
            </w:pPr>
            <w:r w:rsidRPr="00A23A0B">
              <w:t xml:space="preserve">The Client warrants that the </w:t>
            </w:r>
            <w:r w:rsidRPr="00A23A0B">
              <w:rPr>
                <w:iCs/>
              </w:rPr>
              <w:t>Consultant</w:t>
            </w:r>
            <w:r w:rsidRPr="00A23A0B">
              <w:t xml:space="preserve">, the Sub-Consultants and the Personnel shall be exempt from (or that the Client shall pay on behalf of the </w:t>
            </w:r>
            <w:r w:rsidRPr="00A23A0B">
              <w:rPr>
                <w:iCs/>
              </w:rPr>
              <w:t>Consultant</w:t>
            </w:r>
            <w:r w:rsidRPr="00A23A0B">
              <w:t xml:space="preserve">, the Sub-Consultants and the Personnel, or shall reimburse the </w:t>
            </w:r>
            <w:r w:rsidRPr="00A23A0B">
              <w:rPr>
                <w:iCs/>
              </w:rPr>
              <w:t>Consultant</w:t>
            </w:r>
            <w:r w:rsidRPr="00A23A0B">
              <w:t xml:space="preserve">, the Sub-Consultants and the Personnel for) any indirect taxes, duties, fees, levies and other impositions imposed, under the Applicable Law, on the </w:t>
            </w:r>
            <w:r w:rsidRPr="00A23A0B">
              <w:rPr>
                <w:iCs/>
              </w:rPr>
              <w:t>Consultant</w:t>
            </w:r>
            <w:r w:rsidRPr="00A23A0B">
              <w:t>, the Sub-Consultants and the Personnel in respect of:</w:t>
            </w:r>
          </w:p>
          <w:p w14:paraId="7B5A50CF" w14:textId="77777777" w:rsidR="0067246A" w:rsidRPr="00A23A0B" w:rsidRDefault="0067246A" w:rsidP="00ED6C03">
            <w:pPr>
              <w:tabs>
                <w:tab w:val="left" w:pos="540"/>
              </w:tabs>
              <w:spacing w:after="220"/>
              <w:ind w:left="540" w:right="-72" w:hanging="540"/>
              <w:jc w:val="both"/>
            </w:pPr>
            <w:r w:rsidRPr="00A23A0B">
              <w:t>(a)</w:t>
            </w:r>
            <w:r w:rsidRPr="00A23A0B">
              <w:tab/>
              <w:t xml:space="preserve">any payments whatsoever made to the </w:t>
            </w:r>
            <w:r w:rsidRPr="00A23A0B">
              <w:rPr>
                <w:iCs/>
              </w:rPr>
              <w:t>Consultant</w:t>
            </w:r>
            <w:r w:rsidRPr="00A23A0B">
              <w:t xml:space="preserve">, Sub-Consultants and the Personnel (other than nationals or permanent residents of the Government’s country), in connection with the carrying out of the </w:t>
            </w:r>
            <w:proofErr w:type="gramStart"/>
            <w:r w:rsidRPr="00A23A0B">
              <w:t>Services;</w:t>
            </w:r>
            <w:proofErr w:type="gramEnd"/>
          </w:p>
          <w:p w14:paraId="52DB0105" w14:textId="77777777" w:rsidR="0067246A" w:rsidRPr="00A23A0B" w:rsidRDefault="0067246A" w:rsidP="00ED6C03">
            <w:pPr>
              <w:tabs>
                <w:tab w:val="left" w:pos="540"/>
              </w:tabs>
              <w:spacing w:after="220"/>
              <w:ind w:left="540" w:right="-72" w:hanging="540"/>
              <w:jc w:val="both"/>
            </w:pPr>
            <w:r w:rsidRPr="00A23A0B">
              <w:t>(b)</w:t>
            </w:r>
            <w:r w:rsidRPr="00A23A0B">
              <w:tab/>
              <w:t xml:space="preserve">any equipment, materials and supplies brought into the Government’s country by the </w:t>
            </w:r>
            <w:r w:rsidRPr="00A23A0B">
              <w:rPr>
                <w:iCs/>
              </w:rPr>
              <w:t>Consultant</w:t>
            </w:r>
            <w:r w:rsidRPr="00A23A0B">
              <w:t xml:space="preserve"> or Sub-Consultants for the purpose of carrying out the Services and which, after having been brought into such territories, will be subsequently withdrawn there from by </w:t>
            </w:r>
            <w:proofErr w:type="gramStart"/>
            <w:r w:rsidRPr="00A23A0B">
              <w:t>them;</w:t>
            </w:r>
            <w:proofErr w:type="gramEnd"/>
          </w:p>
          <w:p w14:paraId="36C30558" w14:textId="77777777" w:rsidR="0067246A" w:rsidRPr="00A23A0B" w:rsidRDefault="0067246A" w:rsidP="00ED6C03">
            <w:pPr>
              <w:tabs>
                <w:tab w:val="left" w:pos="540"/>
              </w:tabs>
              <w:spacing w:after="220"/>
              <w:ind w:left="540" w:right="-72" w:hanging="540"/>
              <w:jc w:val="both"/>
            </w:pPr>
            <w:r w:rsidRPr="00A23A0B">
              <w:t>(c)</w:t>
            </w:r>
            <w:r w:rsidRPr="00A23A0B">
              <w:tab/>
              <w:t xml:space="preserve">any equipment imported for the purpose of carrying out the Services and paid for out of funds provided by the Client and which is treated as property of the </w:t>
            </w:r>
            <w:proofErr w:type="gramStart"/>
            <w:r w:rsidRPr="00A23A0B">
              <w:t>Client;</w:t>
            </w:r>
            <w:proofErr w:type="gramEnd"/>
          </w:p>
          <w:p w14:paraId="72B0C35A" w14:textId="77777777" w:rsidR="0067246A" w:rsidRPr="00A23A0B" w:rsidRDefault="0067246A" w:rsidP="00ED6C03">
            <w:pPr>
              <w:tabs>
                <w:tab w:val="left" w:pos="540"/>
              </w:tabs>
              <w:spacing w:after="220"/>
              <w:ind w:left="540" w:right="-72" w:hanging="540"/>
              <w:jc w:val="both"/>
              <w:rPr>
                <w:b/>
                <w:bCs/>
              </w:rPr>
            </w:pPr>
            <w:r w:rsidRPr="00A23A0B">
              <w:t>(d)</w:t>
            </w:r>
            <w:r w:rsidRPr="00A23A0B">
              <w:tab/>
              <w:t xml:space="preserve">any property brought into the Government’s country by the </w:t>
            </w:r>
            <w:r w:rsidRPr="00A23A0B">
              <w:rPr>
                <w:iCs/>
              </w:rPr>
              <w:t>Consultant</w:t>
            </w:r>
            <w:r w:rsidRPr="00A23A0B">
              <w:t>, any Sub-Consultants or the Personnel (other than nationals or permanent residents of the Government’s country), or the eligible dependents of such Personnel for their personal use and which will subsequently be withdrawn there from by them upon their respective departure from the Government’s country, provided that:</w:t>
            </w:r>
          </w:p>
        </w:tc>
      </w:tr>
      <w:tr w:rsidR="0067246A" w:rsidRPr="00A23A0B" w14:paraId="3532654C" w14:textId="77777777" w:rsidTr="00ED6C03">
        <w:tc>
          <w:tcPr>
            <w:tcW w:w="1510" w:type="dxa"/>
            <w:tcMar>
              <w:top w:w="85" w:type="dxa"/>
              <w:bottom w:w="142" w:type="dxa"/>
              <w:right w:w="170" w:type="dxa"/>
            </w:tcMar>
          </w:tcPr>
          <w:p w14:paraId="6B94B4B2" w14:textId="77777777" w:rsidR="0067246A" w:rsidRPr="00A23A0B" w:rsidRDefault="0067246A" w:rsidP="00ED6C03">
            <w:pPr>
              <w:rPr>
                <w:b/>
                <w:bCs/>
              </w:rPr>
            </w:pPr>
          </w:p>
        </w:tc>
        <w:tc>
          <w:tcPr>
            <w:tcW w:w="7560" w:type="dxa"/>
            <w:tcMar>
              <w:top w:w="85" w:type="dxa"/>
              <w:bottom w:w="142" w:type="dxa"/>
              <w:right w:w="170" w:type="dxa"/>
            </w:tcMar>
          </w:tcPr>
          <w:p w14:paraId="42E50A0D" w14:textId="77777777" w:rsidR="0067246A" w:rsidRPr="00A23A0B" w:rsidRDefault="0067246A" w:rsidP="00ED6C03">
            <w:pPr>
              <w:tabs>
                <w:tab w:val="left" w:pos="1080"/>
              </w:tabs>
              <w:spacing w:after="200"/>
              <w:ind w:left="1080" w:right="-72" w:hanging="540"/>
              <w:jc w:val="both"/>
            </w:pPr>
            <w:r w:rsidRPr="00A23A0B">
              <w:t>(1)</w:t>
            </w:r>
            <w:r w:rsidRPr="00A23A0B">
              <w:tab/>
              <w:t xml:space="preserve">the </w:t>
            </w:r>
            <w:r w:rsidRPr="00A23A0B">
              <w:rPr>
                <w:iCs/>
              </w:rPr>
              <w:t>Consultant</w:t>
            </w:r>
            <w:r w:rsidRPr="00A23A0B">
              <w:t>, Sub-Consultants and Personnel, and their eligible dependents, shall follow the usual customs procedures of the Government’s country in importing property into the Government’s country; and</w:t>
            </w:r>
          </w:p>
          <w:p w14:paraId="67BF692A" w14:textId="77777777" w:rsidR="0067246A" w:rsidRPr="00A23A0B" w:rsidRDefault="0067246A" w:rsidP="00ED6C03">
            <w:pPr>
              <w:tabs>
                <w:tab w:val="left" w:pos="1080"/>
              </w:tabs>
              <w:spacing w:after="200"/>
              <w:ind w:left="1080" w:right="-72" w:hanging="540"/>
              <w:jc w:val="both"/>
              <w:rPr>
                <w:b/>
                <w:bCs/>
              </w:rPr>
            </w:pPr>
            <w:r w:rsidRPr="00A23A0B">
              <w:t>(2)</w:t>
            </w:r>
            <w:r w:rsidRPr="00A23A0B">
              <w:tab/>
              <w:t xml:space="preserve">if the </w:t>
            </w:r>
            <w:r w:rsidRPr="00A23A0B">
              <w:rPr>
                <w:iCs/>
              </w:rPr>
              <w:t>Consultant</w:t>
            </w:r>
            <w:r w:rsidRPr="00A23A0B">
              <w:t xml:space="preserve">, Sub-Consultants or Personnel, or their eligible dependents, do not withdraw but dispose of any property in the </w:t>
            </w:r>
            <w:r w:rsidRPr="00A23A0B">
              <w:lastRenderedPageBreak/>
              <w:t xml:space="preserve">Government’s country upon which customs duties and taxes have been exempted, the </w:t>
            </w:r>
            <w:r w:rsidRPr="00A23A0B">
              <w:rPr>
                <w:iCs/>
              </w:rPr>
              <w:t>Consultant</w:t>
            </w:r>
            <w:r w:rsidRPr="00A23A0B">
              <w:t>, Sub-Consultants or Personnel, as the case may be, (i) shall bear such customs duties and taxes in conformity with the regulations of the Government’s country, or (ii) shall reimburse them to the Client if they were paid by the Client at the time the property in question was brought into the Government’s country.</w:t>
            </w:r>
          </w:p>
        </w:tc>
      </w:tr>
      <w:tr w:rsidR="0067246A" w:rsidRPr="00A23A0B" w14:paraId="57E43F0D" w14:textId="77777777" w:rsidTr="00ED6C03">
        <w:tc>
          <w:tcPr>
            <w:tcW w:w="1510" w:type="dxa"/>
            <w:tcMar>
              <w:top w:w="85" w:type="dxa"/>
              <w:bottom w:w="142" w:type="dxa"/>
              <w:right w:w="170" w:type="dxa"/>
            </w:tcMar>
          </w:tcPr>
          <w:p w14:paraId="6964E3CE" w14:textId="77777777" w:rsidR="0067246A" w:rsidRPr="00A23A0B" w:rsidRDefault="0067246A" w:rsidP="00ED6C03">
            <w:pPr>
              <w:rPr>
                <w:b/>
                <w:bCs/>
              </w:rPr>
            </w:pPr>
            <w:r w:rsidRPr="00A23A0B">
              <w:rPr>
                <w:b/>
                <w:bCs/>
              </w:rPr>
              <w:lastRenderedPageBreak/>
              <w:t>{2.1}</w:t>
            </w:r>
          </w:p>
          <w:p w14:paraId="5E8455D0" w14:textId="77777777" w:rsidR="0067246A" w:rsidRPr="00A23A0B" w:rsidRDefault="0067246A" w:rsidP="00ED6C03">
            <w:pPr>
              <w:pStyle w:val="BankNormal"/>
              <w:spacing w:after="0"/>
              <w:rPr>
                <w:b/>
                <w:spacing w:val="-3"/>
                <w:szCs w:val="24"/>
              </w:rPr>
            </w:pPr>
          </w:p>
        </w:tc>
        <w:tc>
          <w:tcPr>
            <w:tcW w:w="7560" w:type="dxa"/>
            <w:tcMar>
              <w:top w:w="85" w:type="dxa"/>
              <w:bottom w:w="142" w:type="dxa"/>
              <w:right w:w="170" w:type="dxa"/>
            </w:tcMar>
          </w:tcPr>
          <w:p w14:paraId="15DCEFB2" w14:textId="2B617DAD" w:rsidR="00C157BD" w:rsidRPr="00A23A0B" w:rsidRDefault="0067246A" w:rsidP="000A7873">
            <w:pPr>
              <w:numPr>
                <w:ilvl w:val="12"/>
                <w:numId w:val="0"/>
              </w:numPr>
              <w:spacing w:after="200"/>
              <w:ind w:right="-72"/>
              <w:jc w:val="both"/>
            </w:pPr>
            <w:r w:rsidRPr="00A23A0B">
              <w:rPr>
                <w:b/>
                <w:bCs/>
              </w:rPr>
              <w:t>{</w:t>
            </w:r>
            <w:r w:rsidRPr="00A23A0B">
              <w:t>The Effective Date is</w:t>
            </w:r>
            <w:r w:rsidR="00AF42CB" w:rsidRPr="00A23A0B">
              <w:t xml:space="preserve"> </w:t>
            </w:r>
            <w:r w:rsidR="008E5E9D" w:rsidRPr="008E5E9D">
              <w:t>20</w:t>
            </w:r>
            <w:r w:rsidR="008E5E9D" w:rsidRPr="008E5E9D">
              <w:rPr>
                <w:vertAlign w:val="superscript"/>
              </w:rPr>
              <w:t>th</w:t>
            </w:r>
            <w:r w:rsidR="008E5E9D" w:rsidRPr="008E5E9D">
              <w:t xml:space="preserve"> October</w:t>
            </w:r>
            <w:r w:rsidR="008107FC" w:rsidRPr="008E5E9D">
              <w:t xml:space="preserve"> </w:t>
            </w:r>
            <w:r w:rsidR="008B2273" w:rsidRPr="00A80A4B">
              <w:t>202</w:t>
            </w:r>
            <w:r w:rsidR="00A555D9" w:rsidRPr="00A80A4B">
              <w:t>5</w:t>
            </w:r>
          </w:p>
        </w:tc>
      </w:tr>
      <w:tr w:rsidR="0067246A" w:rsidRPr="00A23A0B" w14:paraId="38A82B8B" w14:textId="77777777" w:rsidTr="00ED6C03">
        <w:tc>
          <w:tcPr>
            <w:tcW w:w="1510" w:type="dxa"/>
            <w:tcMar>
              <w:top w:w="85" w:type="dxa"/>
              <w:bottom w:w="142" w:type="dxa"/>
              <w:right w:w="170" w:type="dxa"/>
            </w:tcMar>
          </w:tcPr>
          <w:p w14:paraId="6A53C92F" w14:textId="77777777" w:rsidR="0067246A" w:rsidRPr="00A23A0B" w:rsidRDefault="0067246A" w:rsidP="00ED6C03">
            <w:pPr>
              <w:rPr>
                <w:b/>
                <w:spacing w:val="-3"/>
              </w:rPr>
            </w:pPr>
            <w:r w:rsidRPr="00A23A0B">
              <w:rPr>
                <w:b/>
                <w:spacing w:val="-3"/>
              </w:rPr>
              <w:t>2.2</w:t>
            </w:r>
          </w:p>
        </w:tc>
        <w:tc>
          <w:tcPr>
            <w:tcW w:w="7560" w:type="dxa"/>
            <w:tcMar>
              <w:top w:w="85" w:type="dxa"/>
              <w:bottom w:w="142" w:type="dxa"/>
              <w:right w:w="170" w:type="dxa"/>
            </w:tcMar>
          </w:tcPr>
          <w:p w14:paraId="2B5A0CC2" w14:textId="3644341E" w:rsidR="00C157BD" w:rsidRPr="00A23A0B" w:rsidRDefault="0067246A" w:rsidP="00074B33">
            <w:pPr>
              <w:spacing w:after="200"/>
              <w:ind w:right="-72"/>
            </w:pPr>
            <w:r w:rsidRPr="00A23A0B">
              <w:t xml:space="preserve">The date for the </w:t>
            </w:r>
            <w:r w:rsidR="00DC3CA1" w:rsidRPr="00A23A0B">
              <w:t>commencement of Services is</w:t>
            </w:r>
            <w:r w:rsidR="00BE6BAF" w:rsidRPr="00A23A0B">
              <w:t xml:space="preserve"> </w:t>
            </w:r>
            <w:r w:rsidR="008E5E9D" w:rsidRPr="00A80A4B">
              <w:t>20</w:t>
            </w:r>
            <w:r w:rsidR="008E5E9D" w:rsidRPr="00A80A4B">
              <w:rPr>
                <w:vertAlign w:val="superscript"/>
              </w:rPr>
              <w:t>th</w:t>
            </w:r>
            <w:r w:rsidR="008E5E9D" w:rsidRPr="00A80A4B">
              <w:t xml:space="preserve"> October 2025</w:t>
            </w:r>
          </w:p>
        </w:tc>
      </w:tr>
      <w:tr w:rsidR="0067246A" w:rsidRPr="00A23A0B" w14:paraId="5E409F51" w14:textId="77777777" w:rsidTr="008D2BFC">
        <w:trPr>
          <w:trHeight w:val="467"/>
        </w:trPr>
        <w:tc>
          <w:tcPr>
            <w:tcW w:w="1510" w:type="dxa"/>
            <w:tcMar>
              <w:top w:w="85" w:type="dxa"/>
              <w:bottom w:w="142" w:type="dxa"/>
              <w:right w:w="170" w:type="dxa"/>
            </w:tcMar>
          </w:tcPr>
          <w:p w14:paraId="269B4EC3" w14:textId="77777777" w:rsidR="0067246A" w:rsidRPr="00A23A0B" w:rsidRDefault="0067246A" w:rsidP="00ED6C03">
            <w:pPr>
              <w:rPr>
                <w:b/>
                <w:spacing w:val="-3"/>
              </w:rPr>
            </w:pPr>
            <w:r w:rsidRPr="00A23A0B">
              <w:rPr>
                <w:b/>
                <w:spacing w:val="-3"/>
              </w:rPr>
              <w:t>2.3</w:t>
            </w:r>
          </w:p>
        </w:tc>
        <w:tc>
          <w:tcPr>
            <w:tcW w:w="7560" w:type="dxa"/>
            <w:tcMar>
              <w:top w:w="85" w:type="dxa"/>
              <w:bottom w:w="142" w:type="dxa"/>
              <w:right w:w="170" w:type="dxa"/>
            </w:tcMar>
          </w:tcPr>
          <w:p w14:paraId="2F294B75" w14:textId="22A072E3" w:rsidR="00C157BD" w:rsidRPr="00A23A0B" w:rsidRDefault="0067246A" w:rsidP="00964582">
            <w:pPr>
              <w:spacing w:after="200"/>
              <w:ind w:right="-72"/>
            </w:pPr>
            <w:r w:rsidRPr="00A23A0B">
              <w:t xml:space="preserve">The </w:t>
            </w:r>
            <w:proofErr w:type="gramStart"/>
            <w:r w:rsidRPr="00A23A0B">
              <w:t>time period</w:t>
            </w:r>
            <w:proofErr w:type="gramEnd"/>
            <w:r w:rsidRPr="00A23A0B">
              <w:t xml:space="preserve"> shall </w:t>
            </w:r>
            <w:r w:rsidRPr="00094937">
              <w:rPr>
                <w:highlight w:val="yellow"/>
              </w:rPr>
              <w:t xml:space="preserve">be </w:t>
            </w:r>
            <w:r w:rsidRPr="00094937">
              <w:rPr>
                <w:b/>
                <w:highlight w:val="yellow"/>
              </w:rPr>
              <w:t>[</w:t>
            </w:r>
            <w:r w:rsidR="008E5E9D">
              <w:rPr>
                <w:b/>
                <w:highlight w:val="yellow"/>
              </w:rPr>
              <w:t>12</w:t>
            </w:r>
            <w:r w:rsidR="005E323B" w:rsidRPr="00094937">
              <w:rPr>
                <w:b/>
                <w:highlight w:val="yellow"/>
              </w:rPr>
              <w:t xml:space="preserve"> </w:t>
            </w:r>
            <w:r w:rsidR="00306E62" w:rsidRPr="00094937">
              <w:rPr>
                <w:b/>
                <w:highlight w:val="yellow"/>
              </w:rPr>
              <w:t>months</w:t>
            </w:r>
            <w:r w:rsidR="00F11B7F" w:rsidRPr="00094937">
              <w:rPr>
                <w:highlight w:val="yellow"/>
              </w:rPr>
              <w:t>]</w:t>
            </w:r>
          </w:p>
        </w:tc>
      </w:tr>
      <w:tr w:rsidR="0067246A" w:rsidRPr="00A23A0B" w14:paraId="5ACA4B0F" w14:textId="77777777" w:rsidTr="00ED6C03">
        <w:tc>
          <w:tcPr>
            <w:tcW w:w="1510" w:type="dxa"/>
            <w:tcMar>
              <w:top w:w="85" w:type="dxa"/>
              <w:bottom w:w="142" w:type="dxa"/>
              <w:right w:w="170" w:type="dxa"/>
            </w:tcMar>
          </w:tcPr>
          <w:p w14:paraId="702CE221" w14:textId="77777777" w:rsidR="0067246A" w:rsidRPr="00A23A0B" w:rsidRDefault="0067246A" w:rsidP="00ED6C03">
            <w:pPr>
              <w:pStyle w:val="BankNormal"/>
              <w:spacing w:after="0"/>
              <w:rPr>
                <w:b/>
                <w:bCs/>
                <w:szCs w:val="24"/>
                <w:lang w:val="en-GB" w:eastAsia="it-IT"/>
              </w:rPr>
            </w:pPr>
            <w:r w:rsidRPr="00A23A0B">
              <w:rPr>
                <w:b/>
                <w:bCs/>
                <w:szCs w:val="24"/>
                <w:lang w:val="en-GB" w:eastAsia="it-IT"/>
              </w:rPr>
              <w:t>3.4</w:t>
            </w:r>
          </w:p>
        </w:tc>
        <w:tc>
          <w:tcPr>
            <w:tcW w:w="7560" w:type="dxa"/>
            <w:tcMar>
              <w:top w:w="85" w:type="dxa"/>
              <w:bottom w:w="142" w:type="dxa"/>
              <w:right w:w="170" w:type="dxa"/>
            </w:tcMar>
          </w:tcPr>
          <w:p w14:paraId="04EC07EC" w14:textId="77777777" w:rsidR="0067246A" w:rsidRPr="00A23A0B" w:rsidRDefault="0067246A" w:rsidP="00ED6C03">
            <w:pPr>
              <w:spacing w:after="200"/>
              <w:ind w:right="-72"/>
              <w:jc w:val="both"/>
              <w:rPr>
                <w:b/>
              </w:rPr>
            </w:pPr>
            <w:r w:rsidRPr="00A23A0B">
              <w:rPr>
                <w:b/>
              </w:rPr>
              <w:t>N/A</w:t>
            </w:r>
          </w:p>
          <w:p w14:paraId="6DF8ACFE" w14:textId="77777777" w:rsidR="0067246A" w:rsidRPr="00A23A0B" w:rsidRDefault="0067246A" w:rsidP="00ED6C03">
            <w:pPr>
              <w:spacing w:after="200"/>
              <w:ind w:right="-72"/>
              <w:jc w:val="both"/>
            </w:pPr>
            <w:r w:rsidRPr="00A23A0B">
              <w:t>The risks and the coverage shall be as follows:</w:t>
            </w:r>
          </w:p>
          <w:p w14:paraId="78117851" w14:textId="77777777" w:rsidR="0067246A" w:rsidRPr="00A23A0B" w:rsidRDefault="0067246A" w:rsidP="00ED6C03">
            <w:pPr>
              <w:tabs>
                <w:tab w:val="left" w:pos="540"/>
              </w:tabs>
              <w:spacing w:after="200"/>
              <w:ind w:left="540" w:right="-72" w:hanging="540"/>
              <w:jc w:val="both"/>
            </w:pPr>
            <w:r w:rsidRPr="00A23A0B">
              <w:t>(a)</w:t>
            </w:r>
            <w:r w:rsidRPr="00A23A0B">
              <w:tab/>
              <w:t xml:space="preserve">Third Party motor vehicle liability insurance in respect of motor vehicles operated in the Government’s country by the </w:t>
            </w:r>
            <w:r w:rsidRPr="00A23A0B">
              <w:rPr>
                <w:iCs/>
              </w:rPr>
              <w:t xml:space="preserve">Consultant </w:t>
            </w:r>
            <w:r w:rsidRPr="00A23A0B">
              <w:t xml:space="preserve">or its Personnel or any Sub-Consultants or their Personnel, with a minimum coverage of </w:t>
            </w:r>
            <w:r w:rsidRPr="00A23A0B">
              <w:rPr>
                <w:i/>
              </w:rPr>
              <w:t>[insert amount and currency</w:t>
            </w:r>
            <w:proofErr w:type="gramStart"/>
            <w:r w:rsidRPr="00A23A0B">
              <w:rPr>
                <w:i/>
              </w:rPr>
              <w:t>]</w:t>
            </w:r>
            <w:r w:rsidRPr="00A23A0B">
              <w:t>;</w:t>
            </w:r>
            <w:proofErr w:type="gramEnd"/>
          </w:p>
          <w:p w14:paraId="5141B8EE" w14:textId="77777777" w:rsidR="0067246A" w:rsidRPr="00A23A0B" w:rsidRDefault="0067246A" w:rsidP="00ED6C03">
            <w:pPr>
              <w:tabs>
                <w:tab w:val="left" w:pos="540"/>
              </w:tabs>
              <w:spacing w:after="200"/>
              <w:ind w:left="540" w:right="-72" w:hanging="540"/>
              <w:jc w:val="both"/>
            </w:pPr>
            <w:r w:rsidRPr="00A23A0B">
              <w:t>(b)</w:t>
            </w:r>
            <w:r w:rsidRPr="00A23A0B">
              <w:tab/>
              <w:t xml:space="preserve">Third Party liability insurance, with a minimum coverage of </w:t>
            </w:r>
            <w:r w:rsidRPr="00A23A0B">
              <w:rPr>
                <w:i/>
              </w:rPr>
              <w:t>[insert amount and currency</w:t>
            </w:r>
            <w:proofErr w:type="gramStart"/>
            <w:r w:rsidRPr="00A23A0B">
              <w:rPr>
                <w:i/>
              </w:rPr>
              <w:t>]</w:t>
            </w:r>
            <w:r w:rsidRPr="00A23A0B">
              <w:t>;</w:t>
            </w:r>
            <w:proofErr w:type="gramEnd"/>
          </w:p>
          <w:p w14:paraId="616065E4" w14:textId="77777777" w:rsidR="0067246A" w:rsidRPr="00A23A0B" w:rsidRDefault="0067246A" w:rsidP="00ED6C03">
            <w:pPr>
              <w:tabs>
                <w:tab w:val="left" w:pos="540"/>
              </w:tabs>
              <w:spacing w:after="200"/>
              <w:ind w:left="540" w:right="-72" w:hanging="540"/>
              <w:jc w:val="both"/>
            </w:pPr>
            <w:r w:rsidRPr="00A23A0B">
              <w:t>(c)</w:t>
            </w:r>
            <w:r w:rsidRPr="00A23A0B">
              <w:tab/>
              <w:t xml:space="preserve">professional liability insurance, with a minimum coverage of </w:t>
            </w:r>
            <w:r w:rsidRPr="00A23A0B">
              <w:rPr>
                <w:i/>
              </w:rPr>
              <w:t>[insert amount and currency</w:t>
            </w:r>
            <w:proofErr w:type="gramStart"/>
            <w:r w:rsidRPr="00A23A0B">
              <w:rPr>
                <w:i/>
              </w:rPr>
              <w:t>]</w:t>
            </w:r>
            <w:r w:rsidRPr="00A23A0B">
              <w:t>;</w:t>
            </w:r>
            <w:proofErr w:type="gramEnd"/>
            <w:r w:rsidRPr="00A23A0B">
              <w:t xml:space="preserve"> </w:t>
            </w:r>
          </w:p>
          <w:p w14:paraId="4A31B717" w14:textId="77777777" w:rsidR="0067246A" w:rsidRPr="00A23A0B" w:rsidRDefault="0067246A" w:rsidP="00ED6C03">
            <w:pPr>
              <w:tabs>
                <w:tab w:val="left" w:pos="540"/>
              </w:tabs>
              <w:spacing w:after="200"/>
              <w:ind w:left="540" w:right="-72" w:hanging="540"/>
              <w:jc w:val="both"/>
            </w:pPr>
            <w:r w:rsidRPr="00A23A0B">
              <w:t>(d)</w:t>
            </w:r>
            <w:r w:rsidRPr="00A23A0B">
              <w:tab/>
              <w:t xml:space="preserve">employer’s liability and workers’ compensation insurance in respect of the Personnel of the </w:t>
            </w:r>
            <w:r w:rsidRPr="00A23A0B">
              <w:rPr>
                <w:iCs/>
              </w:rPr>
              <w:t xml:space="preserve">Consultant </w:t>
            </w:r>
            <w:r w:rsidRPr="00A23A0B">
              <w:t>and of any Sub-Consultants, in accordance with the relevant provisions of the Applicable Law, as well as, with respect to such Personnel, any such life, health, accident, travel or other insurance as may be appropriate; and</w:t>
            </w:r>
          </w:p>
          <w:p w14:paraId="7049D055" w14:textId="77777777" w:rsidR="0067246A" w:rsidRPr="00A23A0B" w:rsidRDefault="0067246A" w:rsidP="00ED6C03">
            <w:pPr>
              <w:tabs>
                <w:tab w:val="left" w:pos="540"/>
              </w:tabs>
              <w:spacing w:after="200"/>
              <w:ind w:left="540" w:right="-72" w:hanging="540"/>
              <w:jc w:val="both"/>
            </w:pPr>
            <w:r w:rsidRPr="00A23A0B">
              <w:t>(e)</w:t>
            </w:r>
            <w:r w:rsidRPr="00A23A0B">
              <w:tab/>
              <w:t xml:space="preserve">insurance against loss of or damage to (i) equipment purchased in whole or in part with funds provided under this Contract, (ii) the </w:t>
            </w:r>
            <w:r w:rsidRPr="00A23A0B">
              <w:rPr>
                <w:iCs/>
              </w:rPr>
              <w:t xml:space="preserve">Consultant’s </w:t>
            </w:r>
            <w:r w:rsidRPr="00A23A0B">
              <w:t xml:space="preserve">property used in the performance of the Services, and (iii) any documents prepared by the </w:t>
            </w:r>
            <w:r w:rsidRPr="00A23A0B">
              <w:rPr>
                <w:iCs/>
              </w:rPr>
              <w:t xml:space="preserve">Consultant </w:t>
            </w:r>
            <w:r w:rsidRPr="00A23A0B">
              <w:t>in the performance of the Services.</w:t>
            </w:r>
          </w:p>
        </w:tc>
      </w:tr>
      <w:tr w:rsidR="0067246A" w:rsidRPr="00A23A0B" w14:paraId="16A9F8E2" w14:textId="77777777" w:rsidTr="00ED6C03">
        <w:tc>
          <w:tcPr>
            <w:tcW w:w="1510" w:type="dxa"/>
            <w:tcMar>
              <w:top w:w="85" w:type="dxa"/>
              <w:bottom w:w="142" w:type="dxa"/>
              <w:right w:w="170" w:type="dxa"/>
            </w:tcMar>
          </w:tcPr>
          <w:p w14:paraId="1DAE53CC" w14:textId="77777777" w:rsidR="0067246A" w:rsidRPr="00A23A0B" w:rsidRDefault="0067246A" w:rsidP="00ED6C03">
            <w:pPr>
              <w:pStyle w:val="BankNormal"/>
              <w:spacing w:after="0"/>
              <w:rPr>
                <w:szCs w:val="24"/>
                <w:lang w:val="en-GB" w:eastAsia="it-IT"/>
              </w:rPr>
            </w:pPr>
            <w:r w:rsidRPr="00A23A0B">
              <w:rPr>
                <w:b/>
                <w:bCs/>
                <w:szCs w:val="24"/>
                <w:lang w:val="en-GB" w:eastAsia="it-IT"/>
              </w:rPr>
              <w:t>{3.5 (c)}</w:t>
            </w:r>
          </w:p>
        </w:tc>
        <w:tc>
          <w:tcPr>
            <w:tcW w:w="7560" w:type="dxa"/>
            <w:tcMar>
              <w:top w:w="85" w:type="dxa"/>
              <w:bottom w:w="142" w:type="dxa"/>
              <w:right w:w="170" w:type="dxa"/>
            </w:tcMar>
          </w:tcPr>
          <w:p w14:paraId="43D16850" w14:textId="77777777" w:rsidR="0067246A" w:rsidRPr="00A23A0B" w:rsidRDefault="0067246A" w:rsidP="00ED6C03">
            <w:pPr>
              <w:spacing w:after="200"/>
              <w:ind w:right="-72"/>
              <w:jc w:val="both"/>
              <w:rPr>
                <w:b/>
              </w:rPr>
            </w:pPr>
            <w:r w:rsidRPr="00A23A0B">
              <w:rPr>
                <w:b/>
              </w:rPr>
              <w:t>N/A</w:t>
            </w:r>
          </w:p>
          <w:p w14:paraId="539BAF89" w14:textId="77777777" w:rsidR="0067246A" w:rsidRPr="00A23A0B" w:rsidRDefault="0067246A" w:rsidP="00ED6C03">
            <w:pPr>
              <w:spacing w:after="200"/>
              <w:ind w:right="-72"/>
              <w:jc w:val="both"/>
            </w:pPr>
            <w:r w:rsidRPr="00A23A0B">
              <w:lastRenderedPageBreak/>
              <w:t xml:space="preserve">{The other actions are: </w:t>
            </w:r>
            <w:r w:rsidRPr="00A23A0B">
              <w:rPr>
                <w:i/>
                <w:iCs/>
              </w:rPr>
              <w:t>[insert actions]</w:t>
            </w:r>
            <w:r w:rsidRPr="00A23A0B">
              <w:t>.}</w:t>
            </w:r>
          </w:p>
        </w:tc>
      </w:tr>
      <w:tr w:rsidR="0067246A" w:rsidRPr="00A23A0B" w14:paraId="45D5745C" w14:textId="77777777" w:rsidTr="00ED6C03">
        <w:tc>
          <w:tcPr>
            <w:tcW w:w="1510" w:type="dxa"/>
            <w:tcMar>
              <w:top w:w="85" w:type="dxa"/>
              <w:bottom w:w="142" w:type="dxa"/>
              <w:right w:w="170" w:type="dxa"/>
            </w:tcMar>
          </w:tcPr>
          <w:p w14:paraId="11BDAEFA" w14:textId="77777777" w:rsidR="0067246A" w:rsidRPr="00A23A0B" w:rsidRDefault="0067246A" w:rsidP="00ED6C03">
            <w:pPr>
              <w:pStyle w:val="BankNormal"/>
              <w:spacing w:after="0"/>
              <w:rPr>
                <w:b/>
                <w:bCs/>
                <w:szCs w:val="24"/>
                <w:lang w:val="en-GB" w:eastAsia="it-IT"/>
              </w:rPr>
            </w:pPr>
            <w:r w:rsidRPr="00A23A0B">
              <w:rPr>
                <w:b/>
                <w:bCs/>
                <w:szCs w:val="24"/>
                <w:lang w:val="en-GB" w:eastAsia="it-IT"/>
              </w:rPr>
              <w:lastRenderedPageBreak/>
              <w:t>{3.7 (b)}</w:t>
            </w:r>
          </w:p>
          <w:p w14:paraId="34EE5B21" w14:textId="77777777" w:rsidR="0067246A" w:rsidRPr="00A23A0B" w:rsidRDefault="0067246A" w:rsidP="00ED6C03">
            <w:pPr>
              <w:pStyle w:val="BankNormal"/>
              <w:spacing w:after="0"/>
              <w:rPr>
                <w:szCs w:val="24"/>
                <w:lang w:val="en-GB" w:eastAsia="it-IT"/>
              </w:rPr>
            </w:pPr>
          </w:p>
        </w:tc>
        <w:tc>
          <w:tcPr>
            <w:tcW w:w="7560" w:type="dxa"/>
            <w:tcMar>
              <w:top w:w="85" w:type="dxa"/>
              <w:bottom w:w="142" w:type="dxa"/>
              <w:right w:w="170" w:type="dxa"/>
            </w:tcMar>
          </w:tcPr>
          <w:p w14:paraId="372ABE35" w14:textId="77777777" w:rsidR="0067246A" w:rsidRPr="00A23A0B" w:rsidRDefault="0067246A" w:rsidP="00ED6C03">
            <w:pPr>
              <w:spacing w:after="200"/>
              <w:ind w:right="-72"/>
              <w:jc w:val="both"/>
            </w:pPr>
            <w:r w:rsidRPr="00A23A0B">
              <w:t>{The Consultant shall not use these documents and software for purposes unrelated to this Contract without the prior written approval of the Client.}</w:t>
            </w:r>
          </w:p>
          <w:p w14:paraId="7DCFBA16" w14:textId="77777777" w:rsidR="0067246A" w:rsidRPr="00A23A0B" w:rsidRDefault="0067246A" w:rsidP="00ED6C03">
            <w:pPr>
              <w:pStyle w:val="BodyText2"/>
              <w:spacing w:after="200"/>
              <w:rPr>
                <w:szCs w:val="24"/>
              </w:rPr>
            </w:pPr>
            <w:r w:rsidRPr="00A23A0B">
              <w:rPr>
                <w:szCs w:val="24"/>
              </w:rPr>
              <w:t xml:space="preserve">{The Client shall not use these documents and software for purposes unrelated to this Contract without the prior written approval of the </w:t>
            </w:r>
            <w:proofErr w:type="gramStart"/>
            <w:r w:rsidRPr="00A23A0B">
              <w:rPr>
                <w:szCs w:val="24"/>
              </w:rPr>
              <w:t>Consultant.}</w:t>
            </w:r>
            <w:proofErr w:type="gramEnd"/>
          </w:p>
          <w:p w14:paraId="2522DF18" w14:textId="77777777" w:rsidR="0067246A" w:rsidRPr="00A23A0B" w:rsidRDefault="0067246A" w:rsidP="00ED6C03">
            <w:pPr>
              <w:spacing w:after="200"/>
              <w:ind w:right="-72"/>
              <w:jc w:val="both"/>
              <w:rPr>
                <w:bCs/>
                <w:iCs/>
              </w:rPr>
            </w:pPr>
            <w:r w:rsidRPr="00A23A0B">
              <w:t>{Neither Party shall use these documents and software for purposes unrelated to this Contract without the prior written approval of the other Party.}</w:t>
            </w:r>
          </w:p>
        </w:tc>
      </w:tr>
      <w:tr w:rsidR="0067246A" w:rsidRPr="00A23A0B" w14:paraId="5B483C26" w14:textId="77777777" w:rsidTr="00ED6C03">
        <w:tc>
          <w:tcPr>
            <w:tcW w:w="1510" w:type="dxa"/>
            <w:tcMar>
              <w:top w:w="85" w:type="dxa"/>
              <w:bottom w:w="142" w:type="dxa"/>
              <w:right w:w="170" w:type="dxa"/>
            </w:tcMar>
          </w:tcPr>
          <w:p w14:paraId="28DDC2B1" w14:textId="77777777" w:rsidR="0067246A" w:rsidRPr="00A23A0B" w:rsidRDefault="0067246A" w:rsidP="00ED6C03">
            <w:pPr>
              <w:numPr>
                <w:ilvl w:val="12"/>
                <w:numId w:val="0"/>
              </w:numPr>
              <w:rPr>
                <w:b/>
                <w:spacing w:val="-3"/>
              </w:rPr>
            </w:pPr>
            <w:r w:rsidRPr="00A23A0B">
              <w:rPr>
                <w:b/>
                <w:spacing w:val="-3"/>
              </w:rPr>
              <w:t>{5.1}</w:t>
            </w:r>
          </w:p>
        </w:tc>
        <w:tc>
          <w:tcPr>
            <w:tcW w:w="7560" w:type="dxa"/>
            <w:tcMar>
              <w:top w:w="85" w:type="dxa"/>
              <w:bottom w:w="142" w:type="dxa"/>
              <w:right w:w="170" w:type="dxa"/>
            </w:tcMar>
          </w:tcPr>
          <w:p w14:paraId="5E82CEE6" w14:textId="77777777" w:rsidR="0067246A" w:rsidRPr="00A23A0B" w:rsidRDefault="0067246A" w:rsidP="00ED6C03">
            <w:pPr>
              <w:numPr>
                <w:ilvl w:val="12"/>
                <w:numId w:val="0"/>
              </w:numPr>
              <w:spacing w:after="200"/>
              <w:ind w:right="-72"/>
              <w:jc w:val="both"/>
            </w:pPr>
            <w:r w:rsidRPr="00A23A0B">
              <w:rPr>
                <w:b/>
              </w:rPr>
              <w:t>N/A</w:t>
            </w:r>
          </w:p>
        </w:tc>
      </w:tr>
      <w:tr w:rsidR="0067246A" w:rsidRPr="00A23A0B" w14:paraId="7144E42E" w14:textId="77777777" w:rsidTr="00ED6C03">
        <w:tc>
          <w:tcPr>
            <w:tcW w:w="1510" w:type="dxa"/>
            <w:tcMar>
              <w:top w:w="85" w:type="dxa"/>
              <w:bottom w:w="142" w:type="dxa"/>
              <w:right w:w="170" w:type="dxa"/>
            </w:tcMar>
          </w:tcPr>
          <w:p w14:paraId="7D385B89" w14:textId="77777777" w:rsidR="0067246A" w:rsidRPr="00A23A0B" w:rsidRDefault="0067246A" w:rsidP="00ED6C03">
            <w:pPr>
              <w:numPr>
                <w:ilvl w:val="12"/>
                <w:numId w:val="0"/>
              </w:numPr>
              <w:rPr>
                <w:b/>
              </w:rPr>
            </w:pPr>
            <w:r w:rsidRPr="00A23A0B">
              <w:rPr>
                <w:b/>
              </w:rPr>
              <w:t>6.2(a)</w:t>
            </w:r>
          </w:p>
        </w:tc>
        <w:tc>
          <w:tcPr>
            <w:tcW w:w="7560" w:type="dxa"/>
            <w:tcMar>
              <w:top w:w="85" w:type="dxa"/>
              <w:bottom w:w="142" w:type="dxa"/>
              <w:right w:w="170" w:type="dxa"/>
            </w:tcMar>
          </w:tcPr>
          <w:p w14:paraId="761C9FE3" w14:textId="77777777" w:rsidR="0067246A" w:rsidRPr="00A23A0B" w:rsidRDefault="0067246A" w:rsidP="00ED6C03">
            <w:pPr>
              <w:numPr>
                <w:ilvl w:val="12"/>
                <w:numId w:val="0"/>
              </w:numPr>
              <w:spacing w:after="200"/>
              <w:ind w:right="-72"/>
              <w:jc w:val="both"/>
              <w:rPr>
                <w:b/>
              </w:rPr>
            </w:pPr>
            <w:r w:rsidRPr="00A23A0B">
              <w:rPr>
                <w:b/>
              </w:rPr>
              <w:t>N/A</w:t>
            </w:r>
          </w:p>
          <w:p w14:paraId="432EB0E4" w14:textId="77777777" w:rsidR="0067246A" w:rsidRPr="00A23A0B" w:rsidRDefault="0067246A" w:rsidP="00ED6C03">
            <w:pPr>
              <w:numPr>
                <w:ilvl w:val="12"/>
                <w:numId w:val="0"/>
              </w:numPr>
              <w:spacing w:after="200"/>
              <w:ind w:right="-72"/>
              <w:jc w:val="both"/>
              <w:rPr>
                <w:b/>
              </w:rPr>
            </w:pPr>
            <w:r w:rsidRPr="00A23A0B">
              <w:t xml:space="preserve">The amount in foreign currency or currencies is </w:t>
            </w:r>
            <w:r w:rsidRPr="00A23A0B">
              <w:rPr>
                <w:i/>
              </w:rPr>
              <w:t>[insert amount]</w:t>
            </w:r>
            <w:r w:rsidRPr="00A23A0B">
              <w:t>.</w:t>
            </w:r>
          </w:p>
        </w:tc>
      </w:tr>
      <w:tr w:rsidR="0067246A" w:rsidRPr="00A23A0B" w14:paraId="430D6E26" w14:textId="77777777" w:rsidTr="00ED6C03">
        <w:tc>
          <w:tcPr>
            <w:tcW w:w="1510" w:type="dxa"/>
            <w:tcMar>
              <w:top w:w="85" w:type="dxa"/>
              <w:bottom w:w="142" w:type="dxa"/>
              <w:right w:w="170" w:type="dxa"/>
            </w:tcMar>
          </w:tcPr>
          <w:p w14:paraId="7AF2B23E" w14:textId="77777777" w:rsidR="0067246A" w:rsidRPr="00A23A0B" w:rsidRDefault="0067246A" w:rsidP="00ED6C03">
            <w:pPr>
              <w:numPr>
                <w:ilvl w:val="12"/>
                <w:numId w:val="0"/>
              </w:numPr>
              <w:rPr>
                <w:b/>
              </w:rPr>
            </w:pPr>
            <w:r w:rsidRPr="00A23A0B">
              <w:rPr>
                <w:b/>
              </w:rPr>
              <w:t>6.2(b)</w:t>
            </w:r>
          </w:p>
        </w:tc>
        <w:tc>
          <w:tcPr>
            <w:tcW w:w="7560" w:type="dxa"/>
            <w:tcMar>
              <w:top w:w="85" w:type="dxa"/>
              <w:bottom w:w="142" w:type="dxa"/>
              <w:right w:w="170" w:type="dxa"/>
            </w:tcMar>
          </w:tcPr>
          <w:p w14:paraId="4BACE657" w14:textId="77777777" w:rsidR="0067246A" w:rsidRPr="00A23A0B" w:rsidRDefault="0067246A" w:rsidP="00ED6C03">
            <w:pPr>
              <w:numPr>
                <w:ilvl w:val="12"/>
                <w:numId w:val="0"/>
              </w:numPr>
              <w:spacing w:after="200"/>
              <w:ind w:right="-72"/>
              <w:jc w:val="both"/>
            </w:pPr>
            <w:r w:rsidRPr="00A23A0B">
              <w:t>The amount in local currency is PKR</w:t>
            </w:r>
          </w:p>
        </w:tc>
      </w:tr>
      <w:tr w:rsidR="0067246A" w:rsidRPr="00A23A0B" w14:paraId="1AFBC883" w14:textId="77777777" w:rsidTr="00D427BF">
        <w:trPr>
          <w:trHeight w:val="2240"/>
        </w:trPr>
        <w:tc>
          <w:tcPr>
            <w:tcW w:w="1510" w:type="dxa"/>
            <w:tcMar>
              <w:top w:w="85" w:type="dxa"/>
              <w:bottom w:w="142" w:type="dxa"/>
              <w:right w:w="170" w:type="dxa"/>
            </w:tcMar>
          </w:tcPr>
          <w:p w14:paraId="754779C6" w14:textId="77777777" w:rsidR="0067246A" w:rsidRPr="00A23A0B" w:rsidRDefault="0067246A" w:rsidP="00ED6C03">
            <w:pPr>
              <w:pageBreakBefore/>
              <w:numPr>
                <w:ilvl w:val="12"/>
                <w:numId w:val="0"/>
              </w:numPr>
              <w:rPr>
                <w:b/>
              </w:rPr>
            </w:pPr>
            <w:r w:rsidRPr="00A23A0B">
              <w:rPr>
                <w:b/>
              </w:rPr>
              <w:lastRenderedPageBreak/>
              <w:t>6.4</w:t>
            </w:r>
          </w:p>
        </w:tc>
        <w:tc>
          <w:tcPr>
            <w:tcW w:w="7560" w:type="dxa"/>
            <w:tcMar>
              <w:top w:w="85" w:type="dxa"/>
              <w:bottom w:w="142" w:type="dxa"/>
              <w:right w:w="170" w:type="dxa"/>
            </w:tcMar>
          </w:tcPr>
          <w:p w14:paraId="52179631" w14:textId="77777777" w:rsidR="0067246A" w:rsidRPr="00A23A0B" w:rsidRDefault="0067246A" w:rsidP="00ED6C03">
            <w:pPr>
              <w:numPr>
                <w:ilvl w:val="12"/>
                <w:numId w:val="0"/>
              </w:numPr>
              <w:spacing w:after="200"/>
              <w:ind w:right="-72"/>
              <w:jc w:val="both"/>
            </w:pPr>
            <w:r w:rsidRPr="00A23A0B">
              <w:t>The accounts are:</w:t>
            </w:r>
          </w:p>
          <w:p w14:paraId="6DE9B9FA" w14:textId="77777777" w:rsidR="0067246A" w:rsidRPr="00A23A0B" w:rsidRDefault="0067246A" w:rsidP="00ED6C03">
            <w:pPr>
              <w:numPr>
                <w:ilvl w:val="12"/>
                <w:numId w:val="0"/>
              </w:numPr>
              <w:spacing w:after="200"/>
              <w:ind w:left="540" w:right="-72"/>
              <w:jc w:val="both"/>
            </w:pPr>
            <w:r w:rsidRPr="00A23A0B">
              <w:t>for foreign currency or currencies</w:t>
            </w:r>
            <w:proofErr w:type="gramStart"/>
            <w:r w:rsidRPr="00A23A0B">
              <w:t>:  [</w:t>
            </w:r>
            <w:proofErr w:type="gramEnd"/>
            <w:r w:rsidRPr="00A23A0B">
              <w:rPr>
                <w:b/>
              </w:rPr>
              <w:t>N/A</w:t>
            </w:r>
            <w:r w:rsidRPr="00A23A0B">
              <w:t>]</w:t>
            </w:r>
          </w:p>
          <w:p w14:paraId="3A90A667" w14:textId="77777777" w:rsidR="0067246A" w:rsidRPr="00A23A0B" w:rsidRDefault="0067246A" w:rsidP="00ED6C03">
            <w:pPr>
              <w:numPr>
                <w:ilvl w:val="12"/>
                <w:numId w:val="0"/>
              </w:numPr>
              <w:spacing w:after="200"/>
              <w:ind w:left="540" w:right="-72"/>
              <w:jc w:val="both"/>
            </w:pPr>
            <w:r w:rsidRPr="00A23A0B">
              <w:t>for local currency</w:t>
            </w:r>
            <w:proofErr w:type="gramStart"/>
            <w:r w:rsidRPr="00A23A0B">
              <w:t>:  [</w:t>
            </w:r>
            <w:proofErr w:type="gramEnd"/>
            <w:r w:rsidRPr="00A23A0B">
              <w:rPr>
                <w:b/>
              </w:rPr>
              <w:t>PKR</w:t>
            </w:r>
            <w:r w:rsidRPr="00A23A0B">
              <w:t>]</w:t>
            </w:r>
          </w:p>
          <w:p w14:paraId="5A4C9D8D" w14:textId="77777777" w:rsidR="0067246A" w:rsidRPr="00A23A0B" w:rsidRDefault="0067246A" w:rsidP="00ED6C03">
            <w:pPr>
              <w:pStyle w:val="BodyText2"/>
              <w:numPr>
                <w:ilvl w:val="12"/>
                <w:numId w:val="0"/>
              </w:numPr>
              <w:spacing w:after="200"/>
              <w:rPr>
                <w:szCs w:val="24"/>
              </w:rPr>
            </w:pPr>
            <w:r w:rsidRPr="00A23A0B">
              <w:rPr>
                <w:szCs w:val="24"/>
              </w:rPr>
              <w:t>Payments shall be made according to the following schedule:</w:t>
            </w:r>
          </w:p>
          <w:p w14:paraId="484505C9" w14:textId="51B79CF1" w:rsidR="002A0227" w:rsidRPr="00A23A0B" w:rsidRDefault="00B32CAD" w:rsidP="002A0227">
            <w:pPr>
              <w:pStyle w:val="ListParagraph"/>
              <w:spacing w:after="200"/>
              <w:ind w:left="0"/>
              <w:jc w:val="both"/>
            </w:pPr>
            <w:r w:rsidRPr="00A23A0B">
              <w:t>Mentioned in ToR section</w:t>
            </w:r>
          </w:p>
        </w:tc>
      </w:tr>
      <w:tr w:rsidR="0067246A" w:rsidRPr="00A23A0B" w14:paraId="07C26940" w14:textId="77777777" w:rsidTr="00ED6C03">
        <w:tc>
          <w:tcPr>
            <w:tcW w:w="1510" w:type="dxa"/>
            <w:tcMar>
              <w:top w:w="85" w:type="dxa"/>
              <w:bottom w:w="142" w:type="dxa"/>
              <w:right w:w="170" w:type="dxa"/>
            </w:tcMar>
          </w:tcPr>
          <w:p w14:paraId="484810EC" w14:textId="77777777" w:rsidR="0067246A" w:rsidRPr="00A23A0B" w:rsidRDefault="0067246A" w:rsidP="00ED6C03">
            <w:pPr>
              <w:numPr>
                <w:ilvl w:val="12"/>
                <w:numId w:val="0"/>
              </w:numPr>
              <w:rPr>
                <w:b/>
                <w:bCs/>
              </w:rPr>
            </w:pPr>
            <w:r w:rsidRPr="00A23A0B">
              <w:rPr>
                <w:b/>
                <w:bCs/>
              </w:rPr>
              <w:t>6.5</w:t>
            </w:r>
          </w:p>
        </w:tc>
        <w:tc>
          <w:tcPr>
            <w:tcW w:w="7560" w:type="dxa"/>
            <w:tcMar>
              <w:top w:w="85" w:type="dxa"/>
              <w:bottom w:w="142" w:type="dxa"/>
              <w:right w:w="170" w:type="dxa"/>
            </w:tcMar>
          </w:tcPr>
          <w:p w14:paraId="0FBE0494" w14:textId="77777777" w:rsidR="0067246A" w:rsidRPr="00A23A0B" w:rsidRDefault="0067246A" w:rsidP="00ED6C03">
            <w:pPr>
              <w:numPr>
                <w:ilvl w:val="12"/>
                <w:numId w:val="0"/>
              </w:numPr>
              <w:spacing w:after="200"/>
              <w:ind w:right="-72"/>
              <w:jc w:val="both"/>
            </w:pPr>
            <w:r w:rsidRPr="00A23A0B">
              <w:t xml:space="preserve">The interest rate is: </w:t>
            </w:r>
            <w:r w:rsidRPr="00A23A0B">
              <w:rPr>
                <w:i/>
              </w:rPr>
              <w:t>[</w:t>
            </w:r>
            <w:r w:rsidRPr="00A23A0B">
              <w:rPr>
                <w:b/>
              </w:rPr>
              <w:t>N/A</w:t>
            </w:r>
            <w:r w:rsidRPr="00A23A0B">
              <w:rPr>
                <w:i/>
              </w:rPr>
              <w:t>]</w:t>
            </w:r>
            <w:r w:rsidRPr="00A23A0B">
              <w:rPr>
                <w:iCs/>
              </w:rPr>
              <w:t>.</w:t>
            </w:r>
          </w:p>
        </w:tc>
      </w:tr>
      <w:tr w:rsidR="0067246A" w:rsidRPr="00A23A0B" w14:paraId="4B88A7F6" w14:textId="77777777" w:rsidTr="00ED6C03">
        <w:tc>
          <w:tcPr>
            <w:tcW w:w="1510" w:type="dxa"/>
            <w:tcMar>
              <w:top w:w="85" w:type="dxa"/>
              <w:bottom w:w="142" w:type="dxa"/>
              <w:right w:w="170" w:type="dxa"/>
            </w:tcMar>
          </w:tcPr>
          <w:p w14:paraId="484C7AAA" w14:textId="77777777" w:rsidR="0067246A" w:rsidRPr="00A23A0B" w:rsidRDefault="0067246A" w:rsidP="00ED6C03">
            <w:pPr>
              <w:numPr>
                <w:ilvl w:val="12"/>
                <w:numId w:val="0"/>
              </w:numPr>
              <w:rPr>
                <w:b/>
                <w:spacing w:val="-3"/>
              </w:rPr>
            </w:pPr>
            <w:r w:rsidRPr="00A23A0B">
              <w:rPr>
                <w:b/>
                <w:spacing w:val="-3"/>
              </w:rPr>
              <w:t>8.2</w:t>
            </w:r>
          </w:p>
          <w:p w14:paraId="390AB15C" w14:textId="77777777" w:rsidR="0067246A" w:rsidRPr="00A23A0B" w:rsidRDefault="0067246A" w:rsidP="00ED6C03">
            <w:pPr>
              <w:pStyle w:val="Heading6"/>
              <w:ind w:left="0" w:firstLine="0"/>
              <w:rPr>
                <w:szCs w:val="24"/>
              </w:rPr>
            </w:pPr>
          </w:p>
        </w:tc>
        <w:tc>
          <w:tcPr>
            <w:tcW w:w="7560" w:type="dxa"/>
            <w:tcMar>
              <w:top w:w="85" w:type="dxa"/>
              <w:bottom w:w="142" w:type="dxa"/>
              <w:right w:w="170" w:type="dxa"/>
            </w:tcMar>
          </w:tcPr>
          <w:p w14:paraId="6A42FBF3" w14:textId="77777777" w:rsidR="0067246A" w:rsidRPr="00A23A0B" w:rsidRDefault="0067246A" w:rsidP="00ED6C03">
            <w:pPr>
              <w:numPr>
                <w:ilvl w:val="12"/>
                <w:numId w:val="0"/>
              </w:numPr>
              <w:spacing w:after="200"/>
              <w:ind w:right="-72"/>
              <w:jc w:val="both"/>
            </w:pPr>
            <w:r w:rsidRPr="00A23A0B">
              <w:t>Disputes shall be settled by arbitration in accordance with the following provisions:</w:t>
            </w:r>
          </w:p>
          <w:p w14:paraId="26C877D7" w14:textId="77777777" w:rsidR="0067246A" w:rsidRPr="00A23A0B" w:rsidRDefault="0067246A" w:rsidP="00ED6C03">
            <w:pPr>
              <w:numPr>
                <w:ilvl w:val="12"/>
                <w:numId w:val="0"/>
              </w:numPr>
              <w:tabs>
                <w:tab w:val="left" w:pos="540"/>
              </w:tabs>
              <w:spacing w:before="120" w:after="160"/>
              <w:ind w:left="547" w:right="-72" w:hanging="547"/>
              <w:jc w:val="both"/>
            </w:pPr>
            <w:r w:rsidRPr="00A23A0B">
              <w:t>1.</w:t>
            </w:r>
            <w:r w:rsidRPr="00A23A0B">
              <w:tab/>
            </w:r>
            <w:r w:rsidRPr="00A23A0B">
              <w:rPr>
                <w:u w:val="single"/>
              </w:rPr>
              <w:t>Selection of Arbitrators</w:t>
            </w:r>
            <w:r w:rsidRPr="00A23A0B">
              <w:t>.  Each dispute submitted by a Party to arbitration shall be heard by a sole arbitrator or an arbitration panel composed of three arbitrators, in accordance with the following provisions:</w:t>
            </w:r>
          </w:p>
          <w:p w14:paraId="73AA2F6B" w14:textId="77777777" w:rsidR="0067246A" w:rsidRPr="00A23A0B" w:rsidRDefault="0067246A" w:rsidP="00ED6C03">
            <w:pPr>
              <w:numPr>
                <w:ilvl w:val="12"/>
                <w:numId w:val="0"/>
              </w:numPr>
              <w:tabs>
                <w:tab w:val="left" w:pos="1080"/>
              </w:tabs>
              <w:spacing w:before="160" w:after="160"/>
              <w:ind w:left="1094" w:right="-72" w:hanging="547"/>
              <w:jc w:val="both"/>
            </w:pPr>
            <w:r w:rsidRPr="00A23A0B">
              <w:t>(a)</w:t>
            </w:r>
            <w:r w:rsidRPr="00A23A0B">
              <w:tab/>
            </w:r>
            <w:r w:rsidRPr="00A23A0B">
              <w:rPr>
                <w:spacing w:val="-4"/>
              </w:rPr>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A23A0B">
              <w:rPr>
                <w:i/>
                <w:spacing w:val="-4"/>
              </w:rPr>
              <w:t xml:space="preserve">[name an appropriate international professional body, e.g., the Federation </w:t>
            </w:r>
            <w:proofErr w:type="spellStart"/>
            <w:r w:rsidRPr="00A23A0B">
              <w:rPr>
                <w:i/>
                <w:spacing w:val="-4"/>
              </w:rPr>
              <w:t>Internationale</w:t>
            </w:r>
            <w:proofErr w:type="spellEnd"/>
            <w:r w:rsidRPr="00A23A0B">
              <w:rPr>
                <w:i/>
                <w:spacing w:val="-4"/>
              </w:rPr>
              <w:t xml:space="preserve"> des </w:t>
            </w:r>
            <w:proofErr w:type="spellStart"/>
            <w:r w:rsidRPr="00A23A0B">
              <w:rPr>
                <w:i/>
                <w:spacing w:val="-4"/>
              </w:rPr>
              <w:t>Ingenieurs</w:t>
            </w:r>
            <w:proofErr w:type="spellEnd"/>
            <w:r w:rsidRPr="00A23A0B">
              <w:rPr>
                <w:i/>
                <w:spacing w:val="-4"/>
              </w:rPr>
              <w:t>-Conseil (FIDIC) of Lausanne, Switzerland]</w:t>
            </w:r>
            <w:r w:rsidRPr="00A23A0B">
              <w:rPr>
                <w:spacing w:val="-4"/>
              </w:rPr>
              <w:t xml:space="preserve"> for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w:t>
            </w:r>
            <w:r w:rsidRPr="00A23A0B">
              <w:rPr>
                <w:i/>
                <w:spacing w:val="-4"/>
              </w:rPr>
              <w:t>[insert the name of the same professional body as above]</w:t>
            </w:r>
            <w:r w:rsidRPr="00A23A0B">
              <w:rPr>
                <w:spacing w:val="-4"/>
              </w:rPr>
              <w:t xml:space="preserve"> shall appoint, upon the request of either Party and from such list or otherwise, a sole arbitrator for the matter in dispute.</w:t>
            </w:r>
          </w:p>
          <w:p w14:paraId="62EA248A" w14:textId="77777777" w:rsidR="0067246A" w:rsidRPr="00A23A0B" w:rsidRDefault="0067246A" w:rsidP="00ED6C03">
            <w:pPr>
              <w:numPr>
                <w:ilvl w:val="12"/>
                <w:numId w:val="0"/>
              </w:numPr>
              <w:tabs>
                <w:tab w:val="left" w:pos="1080"/>
              </w:tabs>
              <w:spacing w:before="160" w:after="160"/>
              <w:ind w:left="1094" w:right="-72" w:hanging="547"/>
              <w:jc w:val="both"/>
            </w:pPr>
            <w:r w:rsidRPr="00A23A0B">
              <w:t>(b)</w:t>
            </w:r>
            <w:r w:rsidRPr="00A23A0B">
              <w:tab/>
              <w:t xml:space="preserve">Where the Parties do not agree that the dispute concerns a technical matter, the Client and the Consultant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sidRPr="00A23A0B">
              <w:rPr>
                <w:i/>
              </w:rPr>
              <w:t xml:space="preserve">[name an appropriate international appointing authority, e.g., the Secretary General of the Permanent Court of Arbitration, The Hague; the Secretary General of the International Centre for Settlement of Investment </w:t>
            </w:r>
            <w:r w:rsidRPr="00A23A0B">
              <w:rPr>
                <w:i/>
              </w:rPr>
              <w:lastRenderedPageBreak/>
              <w:t>Disputes, Washington, D.C.; the International Chamber of Commerce, Paris; etc.]</w:t>
            </w:r>
            <w:r w:rsidRPr="00A23A0B">
              <w:t>.</w:t>
            </w:r>
          </w:p>
        </w:tc>
      </w:tr>
      <w:tr w:rsidR="0067246A" w:rsidRPr="00A23A0B" w14:paraId="1EAB1FD2" w14:textId="77777777" w:rsidTr="00ED6C03">
        <w:tc>
          <w:tcPr>
            <w:tcW w:w="1510" w:type="dxa"/>
            <w:tcMar>
              <w:top w:w="85" w:type="dxa"/>
              <w:bottom w:w="142" w:type="dxa"/>
              <w:right w:w="170" w:type="dxa"/>
            </w:tcMar>
          </w:tcPr>
          <w:p w14:paraId="54A05C70" w14:textId="77777777" w:rsidR="0067246A" w:rsidRPr="00A23A0B" w:rsidRDefault="0067246A" w:rsidP="00ED6C03">
            <w:pPr>
              <w:pStyle w:val="Heading6"/>
              <w:ind w:left="0" w:firstLine="0"/>
              <w:rPr>
                <w:szCs w:val="24"/>
              </w:rPr>
            </w:pPr>
          </w:p>
        </w:tc>
        <w:tc>
          <w:tcPr>
            <w:tcW w:w="7560" w:type="dxa"/>
            <w:tcMar>
              <w:top w:w="85" w:type="dxa"/>
              <w:bottom w:w="142" w:type="dxa"/>
              <w:right w:w="170" w:type="dxa"/>
            </w:tcMar>
          </w:tcPr>
          <w:p w14:paraId="270706E3" w14:textId="77777777" w:rsidR="0067246A" w:rsidRPr="00A23A0B" w:rsidRDefault="0067246A" w:rsidP="00ED6C03">
            <w:pPr>
              <w:keepNext/>
              <w:numPr>
                <w:ilvl w:val="12"/>
                <w:numId w:val="0"/>
              </w:numPr>
              <w:tabs>
                <w:tab w:val="left" w:pos="1080"/>
              </w:tabs>
              <w:spacing w:after="200"/>
              <w:ind w:left="1080" w:right="-72" w:hanging="540"/>
              <w:jc w:val="both"/>
            </w:pPr>
            <w:r w:rsidRPr="00A23A0B">
              <w:t>(c)</w:t>
            </w:r>
            <w:r w:rsidRPr="00A23A0B">
              <w:tab/>
              <w:t xml:space="preserve">If, in a dispute subject to Clause SC 8.2 1.(b), one Party fails to appoint its arbitrator within thirty (30) days after the other Party has appointed its arbitrator, the Party which has named an arbitrator may apply to the </w:t>
            </w:r>
            <w:r w:rsidRPr="00A23A0B">
              <w:rPr>
                <w:i/>
              </w:rPr>
              <w:t>[name the same appointing authority as in Clause SC 8.2 1.(b)]</w:t>
            </w:r>
            <w:r w:rsidRPr="00A23A0B">
              <w:t xml:space="preserve"> to appoint a sole arbitrator for the matter in dispute, and the arbitrator appointed pursuant to such application shall be the sole arbitrator for that dispute.</w:t>
            </w:r>
          </w:p>
          <w:p w14:paraId="539FEFE8" w14:textId="77777777" w:rsidR="0067246A" w:rsidRPr="00A23A0B" w:rsidRDefault="0067246A" w:rsidP="00ED6C03">
            <w:pPr>
              <w:keepNext/>
              <w:numPr>
                <w:ilvl w:val="12"/>
                <w:numId w:val="0"/>
              </w:numPr>
              <w:tabs>
                <w:tab w:val="left" w:pos="540"/>
              </w:tabs>
              <w:spacing w:after="200"/>
              <w:ind w:left="540" w:right="-72" w:hanging="540"/>
              <w:jc w:val="both"/>
            </w:pPr>
            <w:r w:rsidRPr="00A23A0B">
              <w:t>2.</w:t>
            </w:r>
            <w:r w:rsidRPr="00A23A0B">
              <w:tab/>
            </w:r>
            <w:r w:rsidRPr="00A23A0B">
              <w:rPr>
                <w:u w:val="single"/>
              </w:rPr>
              <w:t>Rules of Procedure</w:t>
            </w:r>
            <w:r w:rsidRPr="00A23A0B">
              <w:t>.  Except as stated herein, arbitration proceedings shall be conducted in accordance with the rules of procedure for arbitration of the United Nations Commission on International Trade Law (UNCITRAL) as in force on the date of this Contract.</w:t>
            </w:r>
          </w:p>
          <w:p w14:paraId="39C36F06" w14:textId="77777777" w:rsidR="0067246A" w:rsidRPr="00A23A0B" w:rsidRDefault="0067246A" w:rsidP="00ED6C03">
            <w:pPr>
              <w:keepNext/>
              <w:numPr>
                <w:ilvl w:val="12"/>
                <w:numId w:val="0"/>
              </w:numPr>
              <w:tabs>
                <w:tab w:val="left" w:pos="540"/>
              </w:tabs>
              <w:spacing w:after="200"/>
              <w:ind w:left="540" w:right="-72" w:hanging="540"/>
              <w:jc w:val="both"/>
            </w:pPr>
            <w:r w:rsidRPr="00A23A0B">
              <w:t>3.</w:t>
            </w:r>
            <w:r w:rsidRPr="00A23A0B">
              <w:tab/>
            </w:r>
            <w:r w:rsidRPr="00A23A0B">
              <w:rPr>
                <w:u w:val="single"/>
              </w:rPr>
              <w:t>Substitute Arbitrators</w:t>
            </w:r>
            <w:r w:rsidRPr="00A23A0B">
              <w:t>.  If for any reason an arbitrator is unable to perform his function, a substitute shall be appointed in the same manner as the original arbitrator.</w:t>
            </w:r>
          </w:p>
          <w:p w14:paraId="1987078F" w14:textId="77777777" w:rsidR="0067246A" w:rsidRPr="00A23A0B" w:rsidRDefault="0067246A" w:rsidP="00ED6C03">
            <w:pPr>
              <w:keepNext/>
              <w:numPr>
                <w:ilvl w:val="12"/>
                <w:numId w:val="0"/>
              </w:numPr>
              <w:tabs>
                <w:tab w:val="left" w:pos="540"/>
              </w:tabs>
              <w:spacing w:after="200"/>
              <w:ind w:left="540" w:right="-72" w:hanging="540"/>
              <w:jc w:val="both"/>
            </w:pPr>
            <w:r w:rsidRPr="00A23A0B">
              <w:t>4.</w:t>
            </w:r>
            <w:r w:rsidRPr="00A23A0B">
              <w:tab/>
            </w:r>
            <w:r w:rsidRPr="00A23A0B">
              <w:rPr>
                <w:u w:val="single"/>
              </w:rPr>
              <w:t>Nationality and Qualifications of Arbitrators</w:t>
            </w:r>
            <w:r w:rsidRPr="00A23A0B">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Consultant’s home country [</w:t>
            </w:r>
            <w:r w:rsidRPr="00A23A0B">
              <w:rPr>
                <w:b/>
                <w:i/>
              </w:rPr>
              <w:t>Note</w:t>
            </w:r>
            <w:r w:rsidRPr="00A23A0B">
              <w:rPr>
                <w:i/>
              </w:rPr>
              <w:t>:  If the Consultant consists of more than one entity, add:</w:t>
            </w:r>
            <w:r w:rsidRPr="00A23A0B">
              <w:t xml:space="preserve">  or of the home country of any of their Members or Parties] or of the Government’s country.  For the purposes of this Clause, “home country” means any of:</w:t>
            </w:r>
          </w:p>
          <w:p w14:paraId="6C39AC46" w14:textId="77777777" w:rsidR="0067246A" w:rsidRPr="00A23A0B" w:rsidRDefault="0067246A" w:rsidP="00ED6C03">
            <w:pPr>
              <w:numPr>
                <w:ilvl w:val="12"/>
                <w:numId w:val="0"/>
              </w:numPr>
              <w:tabs>
                <w:tab w:val="left" w:pos="1080"/>
              </w:tabs>
              <w:spacing w:after="200"/>
              <w:ind w:left="1080" w:right="-72" w:hanging="540"/>
              <w:jc w:val="both"/>
            </w:pPr>
            <w:r w:rsidRPr="00A23A0B">
              <w:t>(a)</w:t>
            </w:r>
            <w:r w:rsidRPr="00A23A0B">
              <w:tab/>
              <w:t>the country of incorporation of the Consultant [</w:t>
            </w:r>
            <w:r w:rsidRPr="00A23A0B">
              <w:rPr>
                <w:b/>
                <w:i/>
              </w:rPr>
              <w:t>Note</w:t>
            </w:r>
            <w:r w:rsidRPr="00A23A0B">
              <w:rPr>
                <w:i/>
              </w:rPr>
              <w:t>: If the Consultant consists of more than one entity, add</w:t>
            </w:r>
            <w:proofErr w:type="gramStart"/>
            <w:r w:rsidRPr="00A23A0B">
              <w:rPr>
                <w:i/>
              </w:rPr>
              <w:t>:</w:t>
            </w:r>
            <w:r w:rsidRPr="00A23A0B">
              <w:t xml:space="preserve">  or</w:t>
            </w:r>
            <w:proofErr w:type="gramEnd"/>
            <w:r w:rsidRPr="00A23A0B">
              <w:t xml:space="preserve"> of any of their </w:t>
            </w:r>
            <w:proofErr w:type="gramStart"/>
            <w:r w:rsidRPr="00A23A0B">
              <w:t>Members</w:t>
            </w:r>
            <w:proofErr w:type="gramEnd"/>
            <w:r w:rsidRPr="00A23A0B">
              <w:t xml:space="preserve"> or Parties]; or</w:t>
            </w:r>
          </w:p>
          <w:p w14:paraId="7B92E386" w14:textId="77777777" w:rsidR="0067246A" w:rsidRPr="00A23A0B" w:rsidRDefault="0067246A" w:rsidP="00ED6C03">
            <w:pPr>
              <w:numPr>
                <w:ilvl w:val="12"/>
                <w:numId w:val="0"/>
              </w:numPr>
              <w:tabs>
                <w:tab w:val="left" w:pos="1080"/>
              </w:tabs>
              <w:spacing w:after="200"/>
              <w:ind w:left="1080" w:right="-72" w:hanging="540"/>
              <w:jc w:val="both"/>
            </w:pPr>
            <w:r w:rsidRPr="00A23A0B">
              <w:t>(b)</w:t>
            </w:r>
            <w:r w:rsidRPr="00A23A0B">
              <w:tab/>
              <w:t xml:space="preserve">the country in which the Consultant’s [or any of their </w:t>
            </w:r>
            <w:proofErr w:type="gramStart"/>
            <w:r w:rsidRPr="00A23A0B">
              <w:t>Members’</w:t>
            </w:r>
            <w:proofErr w:type="gramEnd"/>
            <w:r w:rsidRPr="00A23A0B">
              <w:t xml:space="preserve"> or Parties’] principal place of business is located; or</w:t>
            </w:r>
          </w:p>
          <w:p w14:paraId="4D2F93AD" w14:textId="77777777" w:rsidR="0067246A" w:rsidRPr="00A23A0B" w:rsidRDefault="0067246A" w:rsidP="00ED6C03">
            <w:pPr>
              <w:numPr>
                <w:ilvl w:val="12"/>
                <w:numId w:val="0"/>
              </w:numPr>
              <w:tabs>
                <w:tab w:val="left" w:pos="1080"/>
              </w:tabs>
              <w:spacing w:after="200"/>
              <w:ind w:left="1080" w:right="-72" w:hanging="540"/>
              <w:jc w:val="both"/>
            </w:pPr>
            <w:r w:rsidRPr="00A23A0B">
              <w:t>(c)</w:t>
            </w:r>
            <w:r w:rsidRPr="00A23A0B">
              <w:tab/>
              <w:t>the country of nationality of a majority of the Consultant’s [or of any Members’ or Parties’] shareholders; or</w:t>
            </w:r>
          </w:p>
          <w:p w14:paraId="35412166" w14:textId="77777777" w:rsidR="0067246A" w:rsidRPr="00A23A0B" w:rsidRDefault="0067246A" w:rsidP="00ED6C03">
            <w:pPr>
              <w:numPr>
                <w:ilvl w:val="12"/>
                <w:numId w:val="0"/>
              </w:numPr>
              <w:tabs>
                <w:tab w:val="left" w:pos="1080"/>
              </w:tabs>
              <w:spacing w:after="200"/>
              <w:ind w:left="1080" w:right="-72" w:hanging="540"/>
              <w:jc w:val="both"/>
            </w:pPr>
            <w:r w:rsidRPr="00A23A0B">
              <w:t>(d)</w:t>
            </w:r>
            <w:r w:rsidRPr="00A23A0B">
              <w:tab/>
              <w:t>the country of nationality of the Sub-Consultants concerned, where the dispute involves a subcontract.</w:t>
            </w:r>
          </w:p>
        </w:tc>
      </w:tr>
      <w:tr w:rsidR="0067246A" w:rsidRPr="00A23A0B" w14:paraId="0141C946" w14:textId="77777777" w:rsidTr="00ED6C03">
        <w:tc>
          <w:tcPr>
            <w:tcW w:w="1510" w:type="dxa"/>
            <w:tcMar>
              <w:top w:w="85" w:type="dxa"/>
              <w:bottom w:w="142" w:type="dxa"/>
              <w:right w:w="170" w:type="dxa"/>
            </w:tcMar>
          </w:tcPr>
          <w:p w14:paraId="25F085FF" w14:textId="77777777" w:rsidR="0067246A" w:rsidRPr="00A23A0B" w:rsidRDefault="0067246A" w:rsidP="00ED6C03">
            <w:pPr>
              <w:pStyle w:val="Heading6"/>
              <w:ind w:left="0" w:firstLine="0"/>
              <w:rPr>
                <w:szCs w:val="24"/>
              </w:rPr>
            </w:pPr>
          </w:p>
        </w:tc>
        <w:tc>
          <w:tcPr>
            <w:tcW w:w="7560" w:type="dxa"/>
            <w:tcMar>
              <w:top w:w="85" w:type="dxa"/>
              <w:bottom w:w="142" w:type="dxa"/>
              <w:right w:w="170" w:type="dxa"/>
            </w:tcMar>
          </w:tcPr>
          <w:p w14:paraId="17513EC9" w14:textId="77777777" w:rsidR="0067246A" w:rsidRPr="00A23A0B" w:rsidRDefault="0067246A" w:rsidP="00ED6C03">
            <w:pPr>
              <w:numPr>
                <w:ilvl w:val="12"/>
                <w:numId w:val="0"/>
              </w:numPr>
              <w:tabs>
                <w:tab w:val="left" w:pos="540"/>
              </w:tabs>
              <w:spacing w:after="200"/>
              <w:ind w:left="540" w:right="-72" w:hanging="540"/>
              <w:jc w:val="both"/>
            </w:pPr>
            <w:r w:rsidRPr="00A23A0B">
              <w:t>5.</w:t>
            </w:r>
            <w:r w:rsidRPr="00A23A0B">
              <w:tab/>
            </w:r>
            <w:r w:rsidRPr="00A23A0B">
              <w:rPr>
                <w:u w:val="single"/>
              </w:rPr>
              <w:t>Miscellaneous</w:t>
            </w:r>
            <w:r w:rsidRPr="00A23A0B">
              <w:t>.  In any arbitration proceeding hereunder:</w:t>
            </w:r>
          </w:p>
          <w:p w14:paraId="22E272DF" w14:textId="77777777" w:rsidR="0067246A" w:rsidRPr="00A23A0B" w:rsidRDefault="0067246A" w:rsidP="00ED6C03">
            <w:pPr>
              <w:numPr>
                <w:ilvl w:val="12"/>
                <w:numId w:val="0"/>
              </w:numPr>
              <w:tabs>
                <w:tab w:val="left" w:pos="1080"/>
              </w:tabs>
              <w:spacing w:after="200"/>
              <w:ind w:left="1080" w:right="-72" w:hanging="540"/>
              <w:jc w:val="both"/>
            </w:pPr>
            <w:r w:rsidRPr="00A23A0B">
              <w:lastRenderedPageBreak/>
              <w:t>(a)</w:t>
            </w:r>
            <w:r w:rsidRPr="00A23A0B">
              <w:tab/>
              <w:t xml:space="preserve">proceedings shall, unless otherwise agreed by the Parties, be held in </w:t>
            </w:r>
            <w:r w:rsidRPr="00A23A0B">
              <w:rPr>
                <w:i/>
              </w:rPr>
              <w:t>[select a country which is neither the Client’s country nor the consultant’s country</w:t>
            </w:r>
            <w:proofErr w:type="gramStart"/>
            <w:r w:rsidRPr="00A23A0B">
              <w:rPr>
                <w:i/>
              </w:rPr>
              <w:t>]</w:t>
            </w:r>
            <w:r w:rsidRPr="00A23A0B">
              <w:t>;</w:t>
            </w:r>
            <w:proofErr w:type="gramEnd"/>
          </w:p>
          <w:p w14:paraId="645DA449" w14:textId="77777777" w:rsidR="0067246A" w:rsidRPr="00A23A0B" w:rsidRDefault="0067246A" w:rsidP="00ED6C03">
            <w:pPr>
              <w:numPr>
                <w:ilvl w:val="12"/>
                <w:numId w:val="0"/>
              </w:numPr>
              <w:tabs>
                <w:tab w:val="left" w:pos="1080"/>
              </w:tabs>
              <w:spacing w:after="200"/>
              <w:ind w:left="1080" w:right="-72" w:hanging="540"/>
              <w:jc w:val="both"/>
            </w:pPr>
            <w:r w:rsidRPr="00A23A0B">
              <w:t>(b)</w:t>
            </w:r>
            <w:r w:rsidRPr="00A23A0B">
              <w:tab/>
              <w:t xml:space="preserve">the </w:t>
            </w:r>
            <w:r w:rsidRPr="00A23A0B">
              <w:rPr>
                <w:b/>
              </w:rPr>
              <w:t>English</w:t>
            </w:r>
            <w:r w:rsidR="006028E3" w:rsidRPr="00A23A0B">
              <w:rPr>
                <w:b/>
              </w:rPr>
              <w:t xml:space="preserve"> </w:t>
            </w:r>
            <w:r w:rsidRPr="00A23A0B">
              <w:t>language shall be the official language for all purposes; and</w:t>
            </w:r>
          </w:p>
          <w:p w14:paraId="77746519" w14:textId="77777777" w:rsidR="0067246A" w:rsidRPr="00A23A0B" w:rsidRDefault="0067246A" w:rsidP="00ED6C03">
            <w:pPr>
              <w:numPr>
                <w:ilvl w:val="12"/>
                <w:numId w:val="0"/>
              </w:numPr>
              <w:tabs>
                <w:tab w:val="left" w:pos="1080"/>
              </w:tabs>
              <w:spacing w:after="200"/>
              <w:ind w:left="1080" w:right="-72" w:hanging="540"/>
              <w:jc w:val="both"/>
            </w:pPr>
            <w:r w:rsidRPr="00A23A0B">
              <w:t>(c)</w:t>
            </w:r>
            <w:r w:rsidRPr="00A23A0B">
              <w:tab/>
              <w:t xml:space="preserve">the decision of the sole arbitrator or of </w:t>
            </w:r>
            <w:proofErr w:type="gramStart"/>
            <w:r w:rsidRPr="00A23A0B">
              <w:t>a majority of</w:t>
            </w:r>
            <w:proofErr w:type="gramEnd"/>
            <w:r w:rsidRPr="00A23A0B">
              <w:t xml:space="preserve"> the arbitrators (or of the third arbitrator if there is no such majority) shall be final and binding and shall be enforceable in any court of competent jurisdiction, and the Parties hereby waive any objections to or claims of immunity in respect of such enforcement.</w:t>
            </w:r>
          </w:p>
          <w:p w14:paraId="47577574" w14:textId="77777777" w:rsidR="0067246A" w:rsidRPr="00A23A0B" w:rsidRDefault="0067246A" w:rsidP="00ED6C03">
            <w:pPr>
              <w:numPr>
                <w:ilvl w:val="12"/>
                <w:numId w:val="0"/>
              </w:numPr>
              <w:tabs>
                <w:tab w:val="left" w:pos="1080"/>
              </w:tabs>
              <w:spacing w:after="200"/>
              <w:ind w:left="1080" w:right="-72" w:hanging="540"/>
              <w:jc w:val="both"/>
            </w:pPr>
          </w:p>
        </w:tc>
      </w:tr>
    </w:tbl>
    <w:p w14:paraId="53D325A5" w14:textId="77777777" w:rsidR="0067246A" w:rsidRPr="00A23A0B" w:rsidRDefault="0067246A" w:rsidP="0067246A">
      <w:pPr>
        <w:numPr>
          <w:ilvl w:val="12"/>
          <w:numId w:val="0"/>
        </w:numPr>
        <w:tabs>
          <w:tab w:val="left" w:pos="5760"/>
        </w:tabs>
        <w:rPr>
          <w:spacing w:val="-3"/>
          <w:u w:val="single"/>
        </w:rPr>
      </w:pPr>
    </w:p>
    <w:p w14:paraId="66581304" w14:textId="77777777" w:rsidR="0067246A" w:rsidRPr="00A23A0B" w:rsidRDefault="0067246A" w:rsidP="0067246A">
      <w:pPr>
        <w:rPr>
          <w:b/>
        </w:rPr>
      </w:pPr>
    </w:p>
    <w:bookmarkEnd w:id="252"/>
    <w:bookmarkEnd w:id="253"/>
    <w:p w14:paraId="5BDE7138" w14:textId="77777777" w:rsidR="00721C57" w:rsidRPr="00A23A0B" w:rsidRDefault="00721C57" w:rsidP="00721C57">
      <w:pPr>
        <w:pStyle w:val="BankNormal"/>
        <w:spacing w:after="0"/>
        <w:rPr>
          <w:szCs w:val="24"/>
          <w:lang w:val="en-GB" w:eastAsia="it-IT"/>
        </w:rPr>
        <w:sectPr w:rsidR="00721C57" w:rsidRPr="00A23A0B" w:rsidSect="00714B5F">
          <w:headerReference w:type="even" r:id="rId51"/>
          <w:headerReference w:type="default" r:id="rId52"/>
          <w:type w:val="oddPage"/>
          <w:pgSz w:w="12242" w:h="15842" w:code="1"/>
          <w:pgMar w:top="1440" w:right="1440" w:bottom="1440" w:left="1440" w:header="720" w:footer="720" w:gutter="0"/>
          <w:cols w:space="708"/>
          <w:titlePg/>
          <w:docGrid w:linePitch="360"/>
        </w:sectPr>
      </w:pPr>
    </w:p>
    <w:p w14:paraId="7FAA5957" w14:textId="77777777" w:rsidR="00721C57" w:rsidRPr="00A23A0B" w:rsidRDefault="00721C57" w:rsidP="00721C57">
      <w:pPr>
        <w:pStyle w:val="A2-Heading1"/>
        <w:rPr>
          <w:rFonts w:ascii="Times New Roman" w:hAnsi="Times New Roman"/>
          <w:sz w:val="24"/>
        </w:rPr>
      </w:pPr>
      <w:bookmarkStart w:id="254" w:name="_Toc69531220"/>
      <w:r w:rsidRPr="00A23A0B">
        <w:rPr>
          <w:rFonts w:ascii="Times New Roman" w:hAnsi="Times New Roman"/>
          <w:sz w:val="24"/>
        </w:rPr>
        <w:lastRenderedPageBreak/>
        <w:t>IV</w:t>
      </w:r>
      <w:proofErr w:type="gramStart"/>
      <w:r w:rsidRPr="00A23A0B">
        <w:rPr>
          <w:rFonts w:ascii="Times New Roman" w:hAnsi="Times New Roman"/>
          <w:sz w:val="24"/>
        </w:rPr>
        <w:t>.  Appendices</w:t>
      </w:r>
      <w:bookmarkEnd w:id="254"/>
      <w:proofErr w:type="gramEnd"/>
    </w:p>
    <w:p w14:paraId="4532634E" w14:textId="77777777" w:rsidR="00721C57" w:rsidRPr="00A23A0B" w:rsidRDefault="00721C57" w:rsidP="00721C57">
      <w:pPr>
        <w:numPr>
          <w:ilvl w:val="12"/>
          <w:numId w:val="0"/>
        </w:numPr>
      </w:pPr>
    </w:p>
    <w:p w14:paraId="39187530" w14:textId="77777777" w:rsidR="00721C57" w:rsidRPr="00A23A0B" w:rsidRDefault="00721C57" w:rsidP="00721C57">
      <w:pPr>
        <w:pStyle w:val="A2-Heading2"/>
        <w:rPr>
          <w:sz w:val="24"/>
        </w:rPr>
      </w:pPr>
      <w:bookmarkStart w:id="255" w:name="_Toc69531221"/>
      <w:r w:rsidRPr="00A23A0B">
        <w:rPr>
          <w:sz w:val="24"/>
        </w:rPr>
        <w:t>Appendix A – Description of Services</w:t>
      </w:r>
      <w:bookmarkEnd w:id="255"/>
    </w:p>
    <w:p w14:paraId="7A5481B5" w14:textId="77777777" w:rsidR="00721C57" w:rsidRPr="00A23A0B" w:rsidRDefault="00721C57" w:rsidP="00721C57">
      <w:pPr>
        <w:keepNext/>
        <w:numPr>
          <w:ilvl w:val="12"/>
          <w:numId w:val="0"/>
        </w:numPr>
      </w:pPr>
    </w:p>
    <w:p w14:paraId="170103B4" w14:textId="77777777" w:rsidR="00721C57" w:rsidRPr="00A23A0B" w:rsidRDefault="00721C57" w:rsidP="00721C57">
      <w:pPr>
        <w:jc w:val="both"/>
        <w:rPr>
          <w:i/>
        </w:rPr>
      </w:pPr>
      <w:r w:rsidRPr="00A23A0B">
        <w:rPr>
          <w:b/>
          <w:bCs/>
          <w:i/>
        </w:rPr>
        <w:t>Note:</w:t>
      </w:r>
      <w:r w:rsidRPr="00A23A0B">
        <w:rPr>
          <w:i/>
        </w:rPr>
        <w:t xml:space="preserve">  Give detailed descriptions of the Services to be provided, dates for completion of various tasks, place of performance for different tasks, specific tasks to be approved by Client, etc.</w:t>
      </w:r>
    </w:p>
    <w:p w14:paraId="1CF7C91D" w14:textId="77777777" w:rsidR="00721C57" w:rsidRPr="00A23A0B" w:rsidRDefault="00721C57" w:rsidP="00721C57">
      <w:pPr>
        <w:numPr>
          <w:ilvl w:val="12"/>
          <w:numId w:val="0"/>
        </w:numPr>
      </w:pPr>
    </w:p>
    <w:p w14:paraId="68EB2444" w14:textId="77777777" w:rsidR="00721C57" w:rsidRPr="00A23A0B" w:rsidRDefault="00721C57" w:rsidP="00721C57">
      <w:pPr>
        <w:numPr>
          <w:ilvl w:val="12"/>
          <w:numId w:val="0"/>
        </w:numPr>
      </w:pPr>
    </w:p>
    <w:p w14:paraId="1FDB3087" w14:textId="77777777" w:rsidR="00721C57" w:rsidRPr="00A23A0B" w:rsidRDefault="00721C57" w:rsidP="00721C57">
      <w:pPr>
        <w:pStyle w:val="A2-Heading2"/>
        <w:rPr>
          <w:sz w:val="24"/>
        </w:rPr>
      </w:pPr>
      <w:bookmarkStart w:id="256" w:name="_Toc69531222"/>
      <w:r w:rsidRPr="00A23A0B">
        <w:rPr>
          <w:sz w:val="24"/>
        </w:rPr>
        <w:t>Appendix B - Reporting Requirements</w:t>
      </w:r>
      <w:bookmarkEnd w:id="256"/>
    </w:p>
    <w:p w14:paraId="36E16D21" w14:textId="77777777" w:rsidR="00721C57" w:rsidRPr="00A23A0B" w:rsidRDefault="00721C57" w:rsidP="00721C57">
      <w:pPr>
        <w:keepNext/>
        <w:numPr>
          <w:ilvl w:val="12"/>
          <w:numId w:val="0"/>
        </w:numPr>
      </w:pPr>
    </w:p>
    <w:p w14:paraId="01246CC6" w14:textId="77777777" w:rsidR="00721C57" w:rsidRPr="00A23A0B" w:rsidRDefault="00721C57" w:rsidP="00721C57">
      <w:pPr>
        <w:numPr>
          <w:ilvl w:val="12"/>
          <w:numId w:val="0"/>
        </w:numPr>
        <w:jc w:val="both"/>
        <w:rPr>
          <w:i/>
        </w:rPr>
      </w:pPr>
      <w:r w:rsidRPr="00A23A0B">
        <w:rPr>
          <w:b/>
          <w:bCs/>
          <w:i/>
        </w:rPr>
        <w:t>Note</w:t>
      </w:r>
      <w:proofErr w:type="gramStart"/>
      <w:r w:rsidRPr="00A23A0B">
        <w:rPr>
          <w:b/>
          <w:bCs/>
          <w:i/>
        </w:rPr>
        <w:t>:</w:t>
      </w:r>
      <w:r w:rsidRPr="00A23A0B">
        <w:rPr>
          <w:i/>
        </w:rPr>
        <w:t xml:space="preserve">  List</w:t>
      </w:r>
      <w:proofErr w:type="gramEnd"/>
      <w:r w:rsidRPr="00A23A0B">
        <w:rPr>
          <w:i/>
        </w:rPr>
        <w:t xml:space="preserve"> format, frequency, and contents of reports; </w:t>
      </w:r>
      <w:proofErr w:type="gramStart"/>
      <w:r w:rsidRPr="00A23A0B">
        <w:rPr>
          <w:i/>
        </w:rPr>
        <w:t>persons</w:t>
      </w:r>
      <w:proofErr w:type="gramEnd"/>
      <w:r w:rsidRPr="00A23A0B">
        <w:rPr>
          <w:i/>
        </w:rPr>
        <w:t xml:space="preserve"> to receive them; dates of submission; etc.  </w:t>
      </w:r>
    </w:p>
    <w:p w14:paraId="6D6D9CFA" w14:textId="77777777" w:rsidR="00721C57" w:rsidRPr="00A23A0B" w:rsidRDefault="00721C57" w:rsidP="00721C57">
      <w:pPr>
        <w:numPr>
          <w:ilvl w:val="12"/>
          <w:numId w:val="0"/>
        </w:numPr>
      </w:pPr>
    </w:p>
    <w:p w14:paraId="212C13BE" w14:textId="77777777" w:rsidR="00721C57" w:rsidRPr="00A23A0B" w:rsidRDefault="00721C57" w:rsidP="00721C57">
      <w:pPr>
        <w:numPr>
          <w:ilvl w:val="12"/>
          <w:numId w:val="0"/>
        </w:numPr>
      </w:pPr>
    </w:p>
    <w:p w14:paraId="32FE14D9" w14:textId="77777777" w:rsidR="00721C57" w:rsidRPr="00A23A0B" w:rsidRDefault="00721C57" w:rsidP="00721C57">
      <w:pPr>
        <w:numPr>
          <w:ilvl w:val="12"/>
          <w:numId w:val="0"/>
        </w:numPr>
      </w:pPr>
    </w:p>
    <w:p w14:paraId="5872A4D8" w14:textId="77777777" w:rsidR="00721C57" w:rsidRPr="00A23A0B" w:rsidRDefault="00721C57" w:rsidP="00721C57">
      <w:pPr>
        <w:pStyle w:val="A2-Heading2"/>
        <w:rPr>
          <w:sz w:val="24"/>
        </w:rPr>
      </w:pPr>
      <w:bookmarkStart w:id="257" w:name="_Toc69531223"/>
      <w:r w:rsidRPr="00A23A0B">
        <w:rPr>
          <w:sz w:val="24"/>
        </w:rPr>
        <w:t>Appendix C - Key Personnel and Sub-Consultants</w:t>
      </w:r>
      <w:bookmarkEnd w:id="257"/>
    </w:p>
    <w:p w14:paraId="412ACE68" w14:textId="77777777" w:rsidR="00721C57" w:rsidRPr="00A23A0B" w:rsidRDefault="00721C57" w:rsidP="00721C57">
      <w:pPr>
        <w:pStyle w:val="BankNormal"/>
        <w:keepNext/>
        <w:numPr>
          <w:ilvl w:val="12"/>
          <w:numId w:val="0"/>
        </w:numPr>
        <w:spacing w:after="0"/>
        <w:rPr>
          <w:szCs w:val="24"/>
          <w:lang w:val="en-GB" w:eastAsia="it-IT"/>
        </w:rPr>
      </w:pPr>
    </w:p>
    <w:p w14:paraId="223D40C1" w14:textId="77777777" w:rsidR="00721C57" w:rsidRPr="00A23A0B" w:rsidRDefault="00721C57" w:rsidP="00721C57">
      <w:pPr>
        <w:keepNext/>
        <w:numPr>
          <w:ilvl w:val="12"/>
          <w:numId w:val="0"/>
        </w:numPr>
        <w:tabs>
          <w:tab w:val="left" w:pos="1440"/>
        </w:tabs>
        <w:ind w:left="2160" w:hanging="2160"/>
        <w:jc w:val="both"/>
        <w:rPr>
          <w:i/>
        </w:rPr>
      </w:pPr>
      <w:r w:rsidRPr="00A23A0B">
        <w:rPr>
          <w:b/>
          <w:bCs/>
          <w:i/>
        </w:rPr>
        <w:t>Note</w:t>
      </w:r>
      <w:proofErr w:type="gramStart"/>
      <w:r w:rsidRPr="00A23A0B">
        <w:rPr>
          <w:b/>
          <w:bCs/>
          <w:i/>
        </w:rPr>
        <w:t>:</w:t>
      </w:r>
      <w:r w:rsidRPr="00A23A0B">
        <w:rPr>
          <w:i/>
        </w:rPr>
        <w:t xml:space="preserve">  List</w:t>
      </w:r>
      <w:proofErr w:type="gramEnd"/>
      <w:r w:rsidRPr="00A23A0B">
        <w:rPr>
          <w:i/>
        </w:rPr>
        <w:t xml:space="preserve"> under:</w:t>
      </w:r>
    </w:p>
    <w:p w14:paraId="22E9DED8" w14:textId="77777777" w:rsidR="00721C57" w:rsidRPr="00A23A0B" w:rsidRDefault="00721C57" w:rsidP="00721C57">
      <w:pPr>
        <w:keepNext/>
        <w:numPr>
          <w:ilvl w:val="12"/>
          <w:numId w:val="0"/>
        </w:numPr>
        <w:tabs>
          <w:tab w:val="left" w:pos="1440"/>
        </w:tabs>
        <w:ind w:left="2160" w:hanging="2160"/>
        <w:jc w:val="both"/>
        <w:rPr>
          <w:i/>
        </w:rPr>
      </w:pPr>
    </w:p>
    <w:p w14:paraId="0116B6D3" w14:textId="77777777" w:rsidR="00721C57" w:rsidRPr="00A23A0B" w:rsidRDefault="00721C57" w:rsidP="00721C57">
      <w:pPr>
        <w:numPr>
          <w:ilvl w:val="12"/>
          <w:numId w:val="0"/>
        </w:numPr>
        <w:ind w:left="720" w:hanging="720"/>
        <w:jc w:val="both"/>
        <w:rPr>
          <w:i/>
        </w:rPr>
      </w:pPr>
      <w:r w:rsidRPr="00A23A0B">
        <w:rPr>
          <w:i/>
        </w:rPr>
        <w:t>C-1</w:t>
      </w:r>
      <w:r w:rsidRPr="00A23A0B">
        <w:rPr>
          <w:i/>
        </w:rPr>
        <w:tab/>
        <w:t>Titles [and names, if already available], detailed job descriptions and minimum qualifications of Key Foreign Personnel to be assigned to work in the Government’s country, and estimated staff-months for each.</w:t>
      </w:r>
    </w:p>
    <w:p w14:paraId="5F707286" w14:textId="77777777" w:rsidR="00721C57" w:rsidRPr="00A23A0B" w:rsidRDefault="00721C57" w:rsidP="00721C57">
      <w:pPr>
        <w:numPr>
          <w:ilvl w:val="12"/>
          <w:numId w:val="0"/>
        </w:numPr>
        <w:rPr>
          <w:i/>
        </w:rPr>
      </w:pPr>
    </w:p>
    <w:p w14:paraId="77E66F85" w14:textId="77777777" w:rsidR="00721C57" w:rsidRPr="00A23A0B" w:rsidRDefault="00721C57" w:rsidP="00721C57">
      <w:pPr>
        <w:numPr>
          <w:ilvl w:val="12"/>
          <w:numId w:val="0"/>
        </w:numPr>
        <w:ind w:left="720" w:hanging="720"/>
        <w:jc w:val="both"/>
        <w:rPr>
          <w:i/>
        </w:rPr>
      </w:pPr>
      <w:r w:rsidRPr="00A23A0B">
        <w:rPr>
          <w:i/>
        </w:rPr>
        <w:t>C-2</w:t>
      </w:r>
      <w:r w:rsidRPr="00A23A0B">
        <w:rPr>
          <w:i/>
        </w:rPr>
        <w:tab/>
        <w:t>Same as C-1 for Key Foreign Personnel to be assigned to work outside the Government’s country.</w:t>
      </w:r>
    </w:p>
    <w:p w14:paraId="5E513BBF" w14:textId="77777777" w:rsidR="00721C57" w:rsidRPr="00A23A0B" w:rsidRDefault="00721C57" w:rsidP="00721C57">
      <w:pPr>
        <w:numPr>
          <w:ilvl w:val="12"/>
          <w:numId w:val="0"/>
        </w:numPr>
        <w:rPr>
          <w:i/>
        </w:rPr>
      </w:pPr>
    </w:p>
    <w:p w14:paraId="6D6E0718" w14:textId="77777777" w:rsidR="00721C57" w:rsidRPr="00A23A0B" w:rsidRDefault="00721C57" w:rsidP="00721C57">
      <w:pPr>
        <w:numPr>
          <w:ilvl w:val="12"/>
          <w:numId w:val="0"/>
        </w:numPr>
        <w:ind w:left="720" w:hanging="720"/>
        <w:jc w:val="both"/>
        <w:rPr>
          <w:i/>
        </w:rPr>
      </w:pPr>
      <w:r w:rsidRPr="00A23A0B">
        <w:rPr>
          <w:i/>
        </w:rPr>
        <w:t>C-3</w:t>
      </w:r>
      <w:r w:rsidRPr="00A23A0B">
        <w:rPr>
          <w:i/>
        </w:rPr>
        <w:tab/>
        <w:t>List of approved Sub-Consultants (if already available); same information with respect to their Personnel as in C-1 or C-2.</w:t>
      </w:r>
    </w:p>
    <w:p w14:paraId="31131576" w14:textId="77777777" w:rsidR="00721C57" w:rsidRPr="00A23A0B" w:rsidRDefault="00721C57" w:rsidP="00721C57">
      <w:pPr>
        <w:numPr>
          <w:ilvl w:val="12"/>
          <w:numId w:val="0"/>
        </w:numPr>
        <w:rPr>
          <w:i/>
        </w:rPr>
      </w:pPr>
    </w:p>
    <w:p w14:paraId="442B1F84" w14:textId="77777777" w:rsidR="00721C57" w:rsidRPr="00A23A0B" w:rsidRDefault="00721C57" w:rsidP="00721C57">
      <w:pPr>
        <w:numPr>
          <w:ilvl w:val="12"/>
          <w:numId w:val="0"/>
        </w:numPr>
        <w:ind w:left="720" w:hanging="720"/>
        <w:jc w:val="both"/>
        <w:rPr>
          <w:i/>
        </w:rPr>
      </w:pPr>
      <w:r w:rsidRPr="00A23A0B">
        <w:rPr>
          <w:i/>
        </w:rPr>
        <w:t>C-4</w:t>
      </w:r>
      <w:r w:rsidRPr="00A23A0B">
        <w:rPr>
          <w:i/>
        </w:rPr>
        <w:tab/>
        <w:t>Same information as C-1 for Key local Personnel.</w:t>
      </w:r>
    </w:p>
    <w:p w14:paraId="4564E804" w14:textId="77777777" w:rsidR="00721C57" w:rsidRPr="00A23A0B" w:rsidRDefault="00721C57" w:rsidP="00721C57">
      <w:pPr>
        <w:numPr>
          <w:ilvl w:val="12"/>
          <w:numId w:val="0"/>
        </w:numPr>
      </w:pPr>
    </w:p>
    <w:p w14:paraId="4B25ABDB" w14:textId="77777777" w:rsidR="00721C57" w:rsidRPr="00A23A0B" w:rsidRDefault="00721C57" w:rsidP="00721C57">
      <w:pPr>
        <w:numPr>
          <w:ilvl w:val="12"/>
          <w:numId w:val="0"/>
        </w:numPr>
        <w:rPr>
          <w:spacing w:val="-3"/>
        </w:rPr>
      </w:pPr>
    </w:p>
    <w:p w14:paraId="7F3ED88E" w14:textId="77777777" w:rsidR="00721C57" w:rsidRPr="00A23A0B" w:rsidRDefault="00721C57" w:rsidP="00721C57">
      <w:pPr>
        <w:numPr>
          <w:ilvl w:val="12"/>
          <w:numId w:val="0"/>
        </w:numPr>
        <w:rPr>
          <w:spacing w:val="-3"/>
        </w:rPr>
      </w:pPr>
    </w:p>
    <w:p w14:paraId="2906C449" w14:textId="77777777" w:rsidR="00721C57" w:rsidRPr="00A23A0B" w:rsidRDefault="00721C57" w:rsidP="00721C57">
      <w:pPr>
        <w:pStyle w:val="A2-Heading2"/>
        <w:rPr>
          <w:sz w:val="24"/>
        </w:rPr>
      </w:pPr>
      <w:bookmarkStart w:id="258" w:name="_Toc351343753"/>
      <w:bookmarkStart w:id="259" w:name="_Toc69531224"/>
      <w:r w:rsidRPr="00A23A0B">
        <w:rPr>
          <w:sz w:val="24"/>
        </w:rPr>
        <w:t>Appendix D - Breakdown of Contract Price in Foreign Currency</w:t>
      </w:r>
      <w:bookmarkEnd w:id="258"/>
      <w:bookmarkEnd w:id="259"/>
    </w:p>
    <w:p w14:paraId="03A4F260" w14:textId="77777777" w:rsidR="00721C57" w:rsidRPr="00A23A0B" w:rsidRDefault="00721C57" w:rsidP="00721C57">
      <w:pPr>
        <w:keepNext/>
        <w:numPr>
          <w:ilvl w:val="12"/>
          <w:numId w:val="0"/>
        </w:numPr>
        <w:rPr>
          <w:spacing w:val="-3"/>
        </w:rPr>
      </w:pPr>
    </w:p>
    <w:p w14:paraId="69F2F5C9" w14:textId="77777777" w:rsidR="00721C57" w:rsidRPr="00A23A0B" w:rsidRDefault="00721C57" w:rsidP="00721C57">
      <w:pPr>
        <w:keepNext/>
        <w:numPr>
          <w:ilvl w:val="12"/>
          <w:numId w:val="0"/>
        </w:numPr>
        <w:jc w:val="both"/>
        <w:rPr>
          <w:i/>
          <w:spacing w:val="-3"/>
        </w:rPr>
      </w:pPr>
      <w:proofErr w:type="spellStart"/>
      <w:proofErr w:type="gramStart"/>
      <w:r w:rsidRPr="00A23A0B">
        <w:rPr>
          <w:b/>
          <w:bCs/>
          <w:i/>
        </w:rPr>
        <w:t>Note:</w:t>
      </w:r>
      <w:r w:rsidRPr="00A23A0B">
        <w:rPr>
          <w:i/>
          <w:spacing w:val="-3"/>
        </w:rPr>
        <w:t>List</w:t>
      </w:r>
      <w:proofErr w:type="spellEnd"/>
      <w:proofErr w:type="gramEnd"/>
      <w:r w:rsidRPr="00A23A0B">
        <w:rPr>
          <w:i/>
          <w:spacing w:val="-3"/>
        </w:rPr>
        <w:t xml:space="preserve"> here</w:t>
      </w:r>
      <w:r w:rsidRPr="00A23A0B">
        <w:rPr>
          <w:i/>
        </w:rPr>
        <w:t xml:space="preserve"> the elements of cost used to arrive at the breakdown of the lump-sum price - foreign currency portion</w:t>
      </w:r>
      <w:r w:rsidRPr="00A23A0B">
        <w:rPr>
          <w:i/>
          <w:spacing w:val="-3"/>
        </w:rPr>
        <w:t>:</w:t>
      </w:r>
    </w:p>
    <w:p w14:paraId="28CC009B" w14:textId="77777777" w:rsidR="00721C57" w:rsidRPr="00A23A0B" w:rsidRDefault="00721C57" w:rsidP="00721C57">
      <w:pPr>
        <w:keepNext/>
        <w:numPr>
          <w:ilvl w:val="12"/>
          <w:numId w:val="0"/>
        </w:numPr>
        <w:rPr>
          <w:iCs/>
          <w:spacing w:val="-3"/>
        </w:rPr>
      </w:pPr>
    </w:p>
    <w:p w14:paraId="353FF2F5" w14:textId="77777777" w:rsidR="00721C57" w:rsidRPr="00A23A0B" w:rsidRDefault="00721C57" w:rsidP="00721C57">
      <w:pPr>
        <w:ind w:left="720"/>
        <w:rPr>
          <w:i/>
        </w:rPr>
      </w:pPr>
      <w:r w:rsidRPr="00A23A0B">
        <w:rPr>
          <w:i/>
        </w:rPr>
        <w:t>1.</w:t>
      </w:r>
      <w:r w:rsidRPr="00A23A0B">
        <w:rPr>
          <w:i/>
        </w:rPr>
        <w:tab/>
        <w:t>Monthly rates for Personnel (Key Personnel and other Personnel).</w:t>
      </w:r>
    </w:p>
    <w:p w14:paraId="715860C4" w14:textId="77777777" w:rsidR="00721C57" w:rsidRPr="00A23A0B" w:rsidRDefault="00721C57" w:rsidP="00721C57">
      <w:pPr>
        <w:ind w:left="720"/>
        <w:rPr>
          <w:i/>
        </w:rPr>
      </w:pPr>
      <w:r w:rsidRPr="00A23A0B">
        <w:rPr>
          <w:i/>
        </w:rPr>
        <w:t>2.</w:t>
      </w:r>
      <w:r w:rsidRPr="00A23A0B">
        <w:rPr>
          <w:i/>
        </w:rPr>
        <w:tab/>
        <w:t>Reimbursable expenses.</w:t>
      </w:r>
    </w:p>
    <w:p w14:paraId="66852F25" w14:textId="77777777" w:rsidR="00721C57" w:rsidRPr="00A23A0B" w:rsidRDefault="00721C57" w:rsidP="00721C57">
      <w:pPr>
        <w:numPr>
          <w:ilvl w:val="12"/>
          <w:numId w:val="0"/>
        </w:numPr>
        <w:rPr>
          <w:i/>
        </w:rPr>
      </w:pPr>
    </w:p>
    <w:p w14:paraId="1E6E86AB" w14:textId="77777777" w:rsidR="00721C57" w:rsidRPr="00A23A0B" w:rsidRDefault="00721C57" w:rsidP="00721C57">
      <w:pPr>
        <w:rPr>
          <w:i/>
        </w:rPr>
      </w:pPr>
      <w:r w:rsidRPr="00A23A0B">
        <w:rPr>
          <w:i/>
        </w:rPr>
        <w:t>This appendix will exclusively be used for determining remuneration for additional services.</w:t>
      </w:r>
    </w:p>
    <w:p w14:paraId="11311B00" w14:textId="77777777" w:rsidR="00721C57" w:rsidRPr="00A23A0B" w:rsidRDefault="00721C57" w:rsidP="00721C57">
      <w:pPr>
        <w:numPr>
          <w:ilvl w:val="12"/>
          <w:numId w:val="0"/>
        </w:numPr>
        <w:rPr>
          <w:spacing w:val="-3"/>
        </w:rPr>
      </w:pPr>
    </w:p>
    <w:p w14:paraId="23E5906A" w14:textId="77777777" w:rsidR="00721C57" w:rsidRPr="00A23A0B" w:rsidRDefault="00721C57" w:rsidP="00721C57">
      <w:pPr>
        <w:numPr>
          <w:ilvl w:val="12"/>
          <w:numId w:val="0"/>
        </w:numPr>
        <w:rPr>
          <w:spacing w:val="-3"/>
        </w:rPr>
      </w:pPr>
    </w:p>
    <w:p w14:paraId="38E1FBF0" w14:textId="77777777" w:rsidR="00721C57" w:rsidRPr="00A23A0B" w:rsidRDefault="00721C57" w:rsidP="00721C57">
      <w:pPr>
        <w:pStyle w:val="A2-Heading2"/>
        <w:rPr>
          <w:sz w:val="24"/>
        </w:rPr>
      </w:pPr>
      <w:bookmarkStart w:id="260" w:name="_Toc69531225"/>
      <w:r w:rsidRPr="00A23A0B">
        <w:rPr>
          <w:sz w:val="24"/>
        </w:rPr>
        <w:lastRenderedPageBreak/>
        <w:t>Appendix E - Breakdown of Contract Price in Local Currency</w:t>
      </w:r>
      <w:bookmarkEnd w:id="260"/>
    </w:p>
    <w:p w14:paraId="508B0053" w14:textId="77777777" w:rsidR="00721C57" w:rsidRPr="00A23A0B" w:rsidRDefault="00721C57" w:rsidP="00721C57">
      <w:pPr>
        <w:keepNext/>
        <w:numPr>
          <w:ilvl w:val="12"/>
          <w:numId w:val="0"/>
        </w:numPr>
        <w:rPr>
          <w:spacing w:val="-3"/>
        </w:rPr>
      </w:pPr>
    </w:p>
    <w:p w14:paraId="7F985DB2" w14:textId="77777777" w:rsidR="00721C57" w:rsidRPr="00A23A0B" w:rsidRDefault="00721C57" w:rsidP="00721C57">
      <w:pPr>
        <w:numPr>
          <w:ilvl w:val="12"/>
          <w:numId w:val="0"/>
        </w:numPr>
        <w:rPr>
          <w:i/>
          <w:spacing w:val="-3"/>
        </w:rPr>
      </w:pPr>
      <w:r w:rsidRPr="00A23A0B">
        <w:rPr>
          <w:b/>
          <w:bCs/>
          <w:i/>
        </w:rPr>
        <w:t>Note</w:t>
      </w:r>
      <w:proofErr w:type="gramStart"/>
      <w:r w:rsidRPr="00A23A0B">
        <w:rPr>
          <w:b/>
          <w:bCs/>
          <w:i/>
        </w:rPr>
        <w:t>:</w:t>
      </w:r>
      <w:r w:rsidRPr="00A23A0B">
        <w:rPr>
          <w:i/>
        </w:rPr>
        <w:t xml:space="preserve">  List</w:t>
      </w:r>
      <w:proofErr w:type="gramEnd"/>
      <w:r w:rsidRPr="00A23A0B">
        <w:rPr>
          <w:i/>
        </w:rPr>
        <w:t xml:space="preserve"> here the elements of cost used to arrive at the breakdown of the lump-sum price - local currency portion</w:t>
      </w:r>
      <w:r w:rsidRPr="00A23A0B">
        <w:rPr>
          <w:i/>
          <w:spacing w:val="-3"/>
        </w:rPr>
        <w:t>:</w:t>
      </w:r>
    </w:p>
    <w:p w14:paraId="134F64F0" w14:textId="77777777" w:rsidR="00721C57" w:rsidRPr="00A23A0B" w:rsidRDefault="00721C57" w:rsidP="00721C57">
      <w:pPr>
        <w:numPr>
          <w:ilvl w:val="12"/>
          <w:numId w:val="0"/>
        </w:numPr>
        <w:tabs>
          <w:tab w:val="left" w:pos="1440"/>
          <w:tab w:val="left" w:pos="2160"/>
        </w:tabs>
        <w:ind w:left="2160" w:hanging="2160"/>
        <w:rPr>
          <w:i/>
          <w:spacing w:val="-3"/>
        </w:rPr>
      </w:pPr>
    </w:p>
    <w:p w14:paraId="67DFF49F" w14:textId="77777777" w:rsidR="00721C57" w:rsidRPr="00A23A0B" w:rsidRDefault="00721C57" w:rsidP="00721C57">
      <w:pPr>
        <w:ind w:left="720"/>
        <w:rPr>
          <w:i/>
        </w:rPr>
      </w:pPr>
      <w:r w:rsidRPr="00A23A0B">
        <w:rPr>
          <w:i/>
        </w:rPr>
        <w:t>1.</w:t>
      </w:r>
      <w:r w:rsidRPr="00A23A0B">
        <w:rPr>
          <w:i/>
        </w:rPr>
        <w:tab/>
        <w:t>Monthly rates for Personnel (Key Personnel and other Personnel).</w:t>
      </w:r>
    </w:p>
    <w:p w14:paraId="15B862C3" w14:textId="77777777" w:rsidR="00721C57" w:rsidRPr="00A23A0B" w:rsidRDefault="00721C57" w:rsidP="00721C57">
      <w:pPr>
        <w:ind w:left="720"/>
        <w:rPr>
          <w:i/>
        </w:rPr>
      </w:pPr>
      <w:r w:rsidRPr="00A23A0B">
        <w:rPr>
          <w:i/>
        </w:rPr>
        <w:t>2.</w:t>
      </w:r>
      <w:r w:rsidRPr="00A23A0B">
        <w:rPr>
          <w:i/>
        </w:rPr>
        <w:tab/>
        <w:t xml:space="preserve">Reimbursable </w:t>
      </w:r>
      <w:proofErr w:type="gramStart"/>
      <w:r w:rsidRPr="00A23A0B">
        <w:rPr>
          <w:i/>
        </w:rPr>
        <w:t>expenditures</w:t>
      </w:r>
      <w:proofErr w:type="gramEnd"/>
      <w:r w:rsidRPr="00A23A0B">
        <w:rPr>
          <w:i/>
        </w:rPr>
        <w:t>.</w:t>
      </w:r>
    </w:p>
    <w:p w14:paraId="5DB19500" w14:textId="77777777" w:rsidR="00721C57" w:rsidRPr="00A23A0B" w:rsidRDefault="00721C57" w:rsidP="00721C57">
      <w:pPr>
        <w:rPr>
          <w:i/>
        </w:rPr>
      </w:pPr>
    </w:p>
    <w:p w14:paraId="00AE09C1" w14:textId="77777777" w:rsidR="00721C57" w:rsidRPr="00A23A0B" w:rsidRDefault="00721C57" w:rsidP="00721C57">
      <w:pPr>
        <w:jc w:val="both"/>
        <w:rPr>
          <w:i/>
        </w:rPr>
      </w:pPr>
      <w:r w:rsidRPr="00A23A0B">
        <w:rPr>
          <w:i/>
        </w:rPr>
        <w:t>This appendix will exclusively be used for determining remuneration for additional services.</w:t>
      </w:r>
    </w:p>
    <w:p w14:paraId="2FB8E20B" w14:textId="77777777" w:rsidR="00721C57" w:rsidRPr="00A23A0B" w:rsidRDefault="00721C57" w:rsidP="00721C57">
      <w:pPr>
        <w:numPr>
          <w:ilvl w:val="12"/>
          <w:numId w:val="0"/>
        </w:numPr>
        <w:rPr>
          <w:spacing w:val="-3"/>
        </w:rPr>
      </w:pPr>
    </w:p>
    <w:p w14:paraId="62C48AEC" w14:textId="77777777" w:rsidR="00721C57" w:rsidRPr="00A23A0B" w:rsidRDefault="00721C57" w:rsidP="00721C57">
      <w:pPr>
        <w:numPr>
          <w:ilvl w:val="12"/>
          <w:numId w:val="0"/>
        </w:numPr>
        <w:rPr>
          <w:spacing w:val="-3"/>
        </w:rPr>
      </w:pPr>
    </w:p>
    <w:p w14:paraId="29127DA7" w14:textId="77777777" w:rsidR="00721C57" w:rsidRPr="00A23A0B" w:rsidRDefault="00721C57" w:rsidP="00721C57">
      <w:pPr>
        <w:numPr>
          <w:ilvl w:val="12"/>
          <w:numId w:val="0"/>
        </w:numPr>
        <w:rPr>
          <w:spacing w:val="-3"/>
        </w:rPr>
      </w:pPr>
    </w:p>
    <w:p w14:paraId="456B3FD7" w14:textId="77777777" w:rsidR="00721C57" w:rsidRPr="00A23A0B" w:rsidRDefault="00721C57" w:rsidP="00721C57">
      <w:pPr>
        <w:pStyle w:val="A2-Heading2"/>
        <w:rPr>
          <w:sz w:val="24"/>
        </w:rPr>
      </w:pPr>
      <w:bookmarkStart w:id="261" w:name="_Toc69531226"/>
      <w:r w:rsidRPr="00A23A0B">
        <w:rPr>
          <w:sz w:val="24"/>
        </w:rPr>
        <w:t>Appendix F - Services and Facilities Provided by the Client</w:t>
      </w:r>
      <w:bookmarkEnd w:id="261"/>
    </w:p>
    <w:p w14:paraId="3E7D0295" w14:textId="77777777" w:rsidR="00721C57" w:rsidRPr="00A23A0B" w:rsidRDefault="00721C57" w:rsidP="00721C57">
      <w:pPr>
        <w:keepNext/>
        <w:numPr>
          <w:ilvl w:val="12"/>
          <w:numId w:val="0"/>
        </w:numPr>
        <w:rPr>
          <w:spacing w:val="-3"/>
        </w:rPr>
      </w:pPr>
    </w:p>
    <w:p w14:paraId="5CD8E20C" w14:textId="77777777" w:rsidR="00721C57" w:rsidRPr="00A23A0B" w:rsidRDefault="00721C57" w:rsidP="00721C57">
      <w:pPr>
        <w:numPr>
          <w:ilvl w:val="12"/>
          <w:numId w:val="0"/>
        </w:numPr>
        <w:rPr>
          <w:i/>
          <w:spacing w:val="-3"/>
        </w:rPr>
      </w:pPr>
      <w:r w:rsidRPr="00A23A0B">
        <w:rPr>
          <w:b/>
          <w:bCs/>
          <w:i/>
        </w:rPr>
        <w:t>Note</w:t>
      </w:r>
      <w:proofErr w:type="gramStart"/>
      <w:r w:rsidRPr="00A23A0B">
        <w:rPr>
          <w:b/>
          <w:bCs/>
          <w:i/>
        </w:rPr>
        <w:t>:</w:t>
      </w:r>
      <w:r w:rsidRPr="00A23A0B">
        <w:rPr>
          <w:i/>
        </w:rPr>
        <w:t xml:space="preserve">  List</w:t>
      </w:r>
      <w:proofErr w:type="gramEnd"/>
      <w:r w:rsidRPr="00A23A0B">
        <w:rPr>
          <w:i/>
        </w:rPr>
        <w:t xml:space="preserve"> here the services and facilities to </w:t>
      </w:r>
      <w:proofErr w:type="gramStart"/>
      <w:r w:rsidRPr="00A23A0B">
        <w:rPr>
          <w:i/>
        </w:rPr>
        <w:t>made</w:t>
      </w:r>
      <w:proofErr w:type="gramEnd"/>
      <w:r w:rsidRPr="00A23A0B">
        <w:rPr>
          <w:i/>
        </w:rPr>
        <w:t xml:space="preserve"> available to the Consultant by the Client.</w:t>
      </w:r>
    </w:p>
    <w:p w14:paraId="0764D0FC" w14:textId="77777777" w:rsidR="00721C57" w:rsidRPr="00A23A0B" w:rsidRDefault="00721C57" w:rsidP="00721C57">
      <w:pPr>
        <w:numPr>
          <w:ilvl w:val="12"/>
          <w:numId w:val="0"/>
        </w:numPr>
        <w:rPr>
          <w:spacing w:val="-3"/>
        </w:rPr>
      </w:pPr>
    </w:p>
    <w:p w14:paraId="41B2193B" w14:textId="77777777" w:rsidR="00721C57" w:rsidRPr="00A23A0B" w:rsidRDefault="00721C57" w:rsidP="00721C57">
      <w:pPr>
        <w:numPr>
          <w:ilvl w:val="12"/>
          <w:numId w:val="0"/>
        </w:numPr>
        <w:rPr>
          <w:spacing w:val="-3"/>
        </w:rPr>
      </w:pPr>
    </w:p>
    <w:p w14:paraId="687EC36C" w14:textId="77777777" w:rsidR="00721C57" w:rsidRPr="00A23A0B" w:rsidRDefault="00721C57" w:rsidP="00721C57">
      <w:pPr>
        <w:numPr>
          <w:ilvl w:val="12"/>
          <w:numId w:val="0"/>
        </w:numPr>
        <w:rPr>
          <w:spacing w:val="-3"/>
        </w:rPr>
      </w:pPr>
    </w:p>
    <w:p w14:paraId="621C0204" w14:textId="77777777" w:rsidR="00721C57" w:rsidRPr="00A23A0B" w:rsidRDefault="00721C57" w:rsidP="00721C57">
      <w:pPr>
        <w:pStyle w:val="A2-Heading2"/>
        <w:rPr>
          <w:sz w:val="24"/>
        </w:rPr>
      </w:pPr>
      <w:bookmarkStart w:id="262" w:name="_Toc69531227"/>
      <w:r w:rsidRPr="00A23A0B">
        <w:rPr>
          <w:sz w:val="24"/>
        </w:rPr>
        <w:t>Appendix G - Form of Advance Payments Guarantee</w:t>
      </w:r>
      <w:bookmarkEnd w:id="262"/>
    </w:p>
    <w:p w14:paraId="67862FFD" w14:textId="77777777" w:rsidR="00721C57" w:rsidRPr="00A23A0B" w:rsidRDefault="00721C57" w:rsidP="00721C57">
      <w:pPr>
        <w:keepNext/>
        <w:numPr>
          <w:ilvl w:val="12"/>
          <w:numId w:val="0"/>
        </w:numPr>
        <w:jc w:val="both"/>
        <w:rPr>
          <w:bCs/>
          <w:iCs/>
          <w:spacing w:val="-3"/>
        </w:rPr>
      </w:pPr>
    </w:p>
    <w:p w14:paraId="21EBE344" w14:textId="77777777" w:rsidR="00721C57" w:rsidRPr="00A23A0B" w:rsidRDefault="00721C57" w:rsidP="00721C57">
      <w:pPr>
        <w:numPr>
          <w:ilvl w:val="12"/>
          <w:numId w:val="0"/>
        </w:numPr>
        <w:jc w:val="both"/>
        <w:rPr>
          <w:spacing w:val="-3"/>
        </w:rPr>
      </w:pPr>
      <w:r w:rsidRPr="00A23A0B">
        <w:rPr>
          <w:b/>
          <w:i/>
          <w:spacing w:val="-3"/>
        </w:rPr>
        <w:t>Note</w:t>
      </w:r>
      <w:r w:rsidRPr="00A23A0B">
        <w:rPr>
          <w:i/>
          <w:spacing w:val="-3"/>
        </w:rPr>
        <w:t xml:space="preserve">:  See Clause GC 6.4 and Clause SC 6.4.  </w:t>
      </w:r>
    </w:p>
    <w:p w14:paraId="717A5FD2" w14:textId="77777777" w:rsidR="00721C57" w:rsidRPr="00A23A0B" w:rsidRDefault="00721C57" w:rsidP="00721C57">
      <w:pPr>
        <w:numPr>
          <w:ilvl w:val="12"/>
          <w:numId w:val="0"/>
        </w:numPr>
        <w:jc w:val="both"/>
        <w:rPr>
          <w:spacing w:val="-3"/>
        </w:rPr>
      </w:pPr>
    </w:p>
    <w:p w14:paraId="7EBAFD5C" w14:textId="77777777" w:rsidR="00721C57" w:rsidRPr="00A23A0B" w:rsidRDefault="00721C57" w:rsidP="00721C57">
      <w:pPr>
        <w:numPr>
          <w:ilvl w:val="12"/>
          <w:numId w:val="0"/>
        </w:numPr>
        <w:jc w:val="both"/>
        <w:rPr>
          <w:spacing w:val="-3"/>
        </w:rPr>
      </w:pPr>
      <w:r w:rsidRPr="00A23A0B">
        <w:rPr>
          <w:spacing w:val="-3"/>
        </w:rPr>
        <w:br w:type="page"/>
      </w:r>
    </w:p>
    <w:p w14:paraId="6696BF36" w14:textId="77777777" w:rsidR="00721C57" w:rsidRPr="00A23A0B" w:rsidRDefault="001F3EDE" w:rsidP="00721C57">
      <w:pPr>
        <w:jc w:val="center"/>
      </w:pPr>
      <w:r w:rsidRPr="00A23A0B">
        <w:rPr>
          <w:b/>
          <w:bCs/>
        </w:rPr>
        <w:lastRenderedPageBreak/>
        <w:t>PPAF</w:t>
      </w:r>
      <w:r w:rsidR="00721C57" w:rsidRPr="00A23A0B">
        <w:rPr>
          <w:b/>
          <w:bCs/>
        </w:rPr>
        <w:t xml:space="preserve"> Guarantee for Advance Payment</w:t>
      </w:r>
    </w:p>
    <w:p w14:paraId="40326025" w14:textId="77777777" w:rsidR="00721C57" w:rsidRPr="00A23A0B" w:rsidRDefault="00721C57" w:rsidP="00721C57">
      <w:pPr>
        <w:jc w:val="center"/>
      </w:pPr>
    </w:p>
    <w:p w14:paraId="679F4A00" w14:textId="77777777" w:rsidR="00721C57" w:rsidRPr="00A23A0B" w:rsidRDefault="00721C57" w:rsidP="00721C57">
      <w:pPr>
        <w:pStyle w:val="NormalWeb"/>
        <w:jc w:val="both"/>
        <w:rPr>
          <w:rFonts w:ascii="Times New Roman" w:hAnsi="Times New Roman" w:cs="Times New Roman"/>
          <w:i/>
          <w:iCs/>
        </w:rPr>
      </w:pPr>
      <w:r w:rsidRPr="00A23A0B">
        <w:rPr>
          <w:rFonts w:ascii="Times New Roman" w:hAnsi="Times New Roman" w:cs="Times New Roman"/>
          <w:i/>
          <w:iCs/>
        </w:rPr>
        <w:t>_____________________________ [</w:t>
      </w:r>
      <w:r w:rsidR="001F3EDE" w:rsidRPr="00A23A0B">
        <w:rPr>
          <w:rFonts w:ascii="Times New Roman" w:hAnsi="Times New Roman" w:cs="Times New Roman"/>
          <w:i/>
          <w:iCs/>
        </w:rPr>
        <w:t>PPAF</w:t>
      </w:r>
      <w:r w:rsidRPr="00A23A0B">
        <w:rPr>
          <w:rFonts w:ascii="Times New Roman" w:hAnsi="Times New Roman" w:cs="Times New Roman"/>
          <w:i/>
          <w:iCs/>
        </w:rPr>
        <w:t>’s Name, and Address of Issuing Branch or Office]</w:t>
      </w:r>
    </w:p>
    <w:p w14:paraId="64E6C4AE" w14:textId="77777777" w:rsidR="00721C57" w:rsidRPr="00A23A0B" w:rsidRDefault="00721C57" w:rsidP="00721C57">
      <w:pPr>
        <w:pStyle w:val="NormalWeb"/>
        <w:jc w:val="both"/>
        <w:rPr>
          <w:rFonts w:ascii="Times New Roman" w:hAnsi="Times New Roman" w:cs="Times New Roman"/>
          <w:i/>
          <w:iCs/>
        </w:rPr>
      </w:pPr>
      <w:r w:rsidRPr="00A23A0B">
        <w:rPr>
          <w:rFonts w:ascii="Times New Roman" w:hAnsi="Times New Roman" w:cs="Times New Roman"/>
          <w:b/>
          <w:bCs/>
        </w:rPr>
        <w:t>Beneficiary:</w:t>
      </w:r>
      <w:r w:rsidRPr="00A23A0B">
        <w:rPr>
          <w:rFonts w:ascii="Times New Roman" w:hAnsi="Times New Roman" w:cs="Times New Roman"/>
        </w:rPr>
        <w:tab/>
        <w:t xml:space="preserve">_________________ </w:t>
      </w:r>
      <w:r w:rsidRPr="00A23A0B">
        <w:rPr>
          <w:rFonts w:ascii="Times New Roman" w:hAnsi="Times New Roman" w:cs="Times New Roman"/>
          <w:i/>
          <w:iCs/>
        </w:rPr>
        <w:t>[Name and Address of Client]</w:t>
      </w:r>
    </w:p>
    <w:p w14:paraId="04142985"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b/>
          <w:bCs/>
        </w:rPr>
        <w:t>Date</w:t>
      </w:r>
      <w:proofErr w:type="gramStart"/>
      <w:r w:rsidRPr="00A23A0B">
        <w:rPr>
          <w:rFonts w:ascii="Times New Roman" w:hAnsi="Times New Roman" w:cs="Times New Roman"/>
          <w:b/>
          <w:bCs/>
        </w:rPr>
        <w:t>:</w:t>
      </w:r>
      <w:r w:rsidRPr="00A23A0B">
        <w:rPr>
          <w:rFonts w:ascii="Times New Roman" w:hAnsi="Times New Roman" w:cs="Times New Roman"/>
        </w:rPr>
        <w:tab/>
      </w:r>
      <w:proofErr w:type="gramEnd"/>
      <w:r w:rsidRPr="00A23A0B">
        <w:rPr>
          <w:rFonts w:ascii="Times New Roman" w:hAnsi="Times New Roman" w:cs="Times New Roman"/>
        </w:rPr>
        <w:t>________________</w:t>
      </w:r>
    </w:p>
    <w:p w14:paraId="148992C9"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b/>
          <w:bCs/>
        </w:rPr>
        <w:t>ADVANCE PAYMENT GUARANTEE No.:</w:t>
      </w:r>
      <w:r w:rsidRPr="00A23A0B">
        <w:rPr>
          <w:rFonts w:ascii="Times New Roman" w:hAnsi="Times New Roman" w:cs="Times New Roman"/>
        </w:rPr>
        <w:tab/>
        <w:t>_________________</w:t>
      </w:r>
    </w:p>
    <w:p w14:paraId="7CD0D6B9"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rPr>
        <w:t xml:space="preserve">We have been informed that </w:t>
      </w:r>
      <w:r w:rsidRPr="00A23A0B">
        <w:rPr>
          <w:rFonts w:ascii="Times New Roman" w:hAnsi="Times New Roman" w:cs="Times New Roman"/>
          <w:i/>
          <w:iCs/>
        </w:rPr>
        <w:t>[name of Consulting Firm]</w:t>
      </w:r>
      <w:r w:rsidRPr="00A23A0B">
        <w:rPr>
          <w:rFonts w:ascii="Times New Roman" w:hAnsi="Times New Roman" w:cs="Times New Roman"/>
        </w:rPr>
        <w:t xml:space="preserve"> (hereinafter called "the Consultants") has </w:t>
      </w:r>
      <w:proofErr w:type="gramStart"/>
      <w:r w:rsidRPr="00A23A0B">
        <w:rPr>
          <w:rFonts w:ascii="Times New Roman" w:hAnsi="Times New Roman" w:cs="Times New Roman"/>
        </w:rPr>
        <w:t>entered into</w:t>
      </w:r>
      <w:proofErr w:type="gramEnd"/>
      <w:r w:rsidRPr="00A23A0B">
        <w:rPr>
          <w:rFonts w:ascii="Times New Roman" w:hAnsi="Times New Roman" w:cs="Times New Roman"/>
        </w:rPr>
        <w:t xml:space="preserve"> Contract No. </w:t>
      </w:r>
      <w:r w:rsidRPr="00A23A0B">
        <w:rPr>
          <w:rFonts w:ascii="Times New Roman" w:hAnsi="Times New Roman" w:cs="Times New Roman"/>
          <w:i/>
          <w:iCs/>
        </w:rPr>
        <w:t xml:space="preserve">[reference number of the contract] </w:t>
      </w:r>
      <w:r w:rsidRPr="00A23A0B">
        <w:rPr>
          <w:rFonts w:ascii="Times New Roman" w:hAnsi="Times New Roman" w:cs="Times New Roman"/>
        </w:rPr>
        <w:t xml:space="preserve">dated </w:t>
      </w:r>
      <w:r w:rsidRPr="00A23A0B">
        <w:rPr>
          <w:rFonts w:ascii="Times New Roman" w:hAnsi="Times New Roman" w:cs="Times New Roman"/>
          <w:i/>
          <w:iCs/>
        </w:rPr>
        <w:t xml:space="preserve">[insert date] </w:t>
      </w:r>
      <w:r w:rsidRPr="00A23A0B">
        <w:rPr>
          <w:rFonts w:ascii="Times New Roman" w:hAnsi="Times New Roman" w:cs="Times New Roman"/>
        </w:rPr>
        <w:t xml:space="preserve">with you, for the provision of </w:t>
      </w:r>
      <w:r w:rsidRPr="00A23A0B">
        <w:rPr>
          <w:rFonts w:ascii="Times New Roman" w:hAnsi="Times New Roman" w:cs="Times New Roman"/>
          <w:i/>
          <w:iCs/>
        </w:rPr>
        <w:t>[brief description of Services]</w:t>
      </w:r>
      <w:r w:rsidRPr="00A23A0B">
        <w:rPr>
          <w:rFonts w:ascii="Times New Roman" w:hAnsi="Times New Roman" w:cs="Times New Roman"/>
        </w:rPr>
        <w:t xml:space="preserve"> (hereinafter called "the Contract").</w:t>
      </w:r>
    </w:p>
    <w:p w14:paraId="72CA6FC4"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rPr>
        <w:t xml:space="preserve">Furthermore, we understand that, according to the conditions of the Contract, an advance payment in the sum of </w:t>
      </w:r>
      <w:r w:rsidRPr="00A23A0B">
        <w:rPr>
          <w:rFonts w:ascii="Times New Roman" w:hAnsi="Times New Roman" w:cs="Times New Roman"/>
          <w:i/>
          <w:iCs/>
        </w:rPr>
        <w:t xml:space="preserve">[amount in figures] </w:t>
      </w:r>
      <w:r w:rsidRPr="00A23A0B">
        <w:rPr>
          <w:rFonts w:ascii="Times New Roman" w:hAnsi="Times New Roman" w:cs="Times New Roman"/>
        </w:rPr>
        <w:t>(</w:t>
      </w:r>
      <w:r w:rsidRPr="00A23A0B">
        <w:rPr>
          <w:rFonts w:ascii="Times New Roman" w:hAnsi="Times New Roman" w:cs="Times New Roman"/>
          <w:i/>
          <w:iCs/>
        </w:rPr>
        <w:t>[amount in words]</w:t>
      </w:r>
      <w:r w:rsidRPr="00A23A0B">
        <w:rPr>
          <w:rFonts w:ascii="Times New Roman" w:hAnsi="Times New Roman" w:cs="Times New Roman"/>
        </w:rPr>
        <w:t>) is to be made against an advance payment guarantee.</w:t>
      </w:r>
    </w:p>
    <w:p w14:paraId="5B2E9615"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r w:rsidRPr="00A23A0B">
        <w:rPr>
          <w:rFonts w:ascii="Times New Roman" w:hAnsi="Times New Roman" w:cs="Times New Roman"/>
        </w:rPr>
        <w:t xml:space="preserve">At the request of the Consultants, we </w:t>
      </w:r>
      <w:r w:rsidRPr="00A23A0B">
        <w:rPr>
          <w:rFonts w:ascii="Times New Roman" w:hAnsi="Times New Roman" w:cs="Times New Roman"/>
          <w:i/>
          <w:iCs/>
        </w:rPr>
        <w:t xml:space="preserve">[name of </w:t>
      </w:r>
      <w:r w:rsidR="001F3EDE" w:rsidRPr="00A23A0B">
        <w:rPr>
          <w:rFonts w:ascii="Times New Roman" w:hAnsi="Times New Roman" w:cs="Times New Roman"/>
          <w:i/>
          <w:iCs/>
        </w:rPr>
        <w:t>PPAF</w:t>
      </w:r>
      <w:r w:rsidRPr="00A23A0B">
        <w:rPr>
          <w:rFonts w:ascii="Times New Roman" w:hAnsi="Times New Roman" w:cs="Times New Roman"/>
          <w:i/>
          <w:iCs/>
        </w:rPr>
        <w:t>]</w:t>
      </w:r>
      <w:r w:rsidRPr="00A23A0B">
        <w:rPr>
          <w:rFonts w:ascii="Times New Roman" w:hAnsi="Times New Roman" w:cs="Times New Roman"/>
        </w:rPr>
        <w:t xml:space="preserve"> hereby irrevocably undertake to pay you any sum or sums not exceeding in total an amount of </w:t>
      </w:r>
      <w:r w:rsidRPr="00A23A0B">
        <w:rPr>
          <w:rFonts w:ascii="Times New Roman" w:hAnsi="Times New Roman" w:cs="Times New Roman"/>
          <w:i/>
          <w:iCs/>
        </w:rPr>
        <w:t xml:space="preserve">[amount in figures] </w:t>
      </w:r>
      <w:r w:rsidRPr="00A23A0B">
        <w:rPr>
          <w:rFonts w:ascii="Times New Roman" w:hAnsi="Times New Roman" w:cs="Times New Roman"/>
        </w:rPr>
        <w:t>(</w:t>
      </w:r>
      <w:r w:rsidRPr="00A23A0B">
        <w:rPr>
          <w:rFonts w:ascii="Times New Roman" w:hAnsi="Times New Roman" w:cs="Times New Roman"/>
          <w:i/>
          <w:iCs/>
        </w:rPr>
        <w:t>[amount in words]</w:t>
      </w:r>
      <w:r w:rsidRPr="00A23A0B">
        <w:rPr>
          <w:rFonts w:ascii="Times New Roman" w:hAnsi="Times New Roman" w:cs="Times New Roman"/>
        </w:rPr>
        <w:t>)</w:t>
      </w:r>
      <w:r w:rsidRPr="00A23A0B">
        <w:rPr>
          <w:rStyle w:val="FootnoteReference"/>
          <w:rFonts w:ascii="Times New Roman" w:hAnsi="Times New Roman" w:cs="Times New Roman"/>
        </w:rPr>
        <w:footnoteReference w:customMarkFollows="1" w:id="11"/>
        <w:t>1</w:t>
      </w:r>
      <w:r w:rsidRPr="00A23A0B">
        <w:rPr>
          <w:rFonts w:ascii="Times New Roman" w:hAnsi="Times New Roman" w:cs="Times New Roman"/>
        </w:rPr>
        <w:t xml:space="preserve"> upon receipt by us of your first demand in writing accompanied by a written statement stating that the Consultants are in breach of their obligation under the Contract because the Consultants have used the advance payment for purposes other than toward providing the Services under the Contract.</w:t>
      </w:r>
    </w:p>
    <w:p w14:paraId="2540826A"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rPr>
        <w:t xml:space="preserve">It is a condition for any claim and payment under this guarantee to be made that the advance payment referred to above must have been received by the Consultants on their account </w:t>
      </w:r>
      <w:proofErr w:type="gramStart"/>
      <w:r w:rsidRPr="00A23A0B">
        <w:rPr>
          <w:rFonts w:ascii="Times New Roman" w:hAnsi="Times New Roman" w:cs="Times New Roman"/>
        </w:rPr>
        <w:t>number __</w:t>
      </w:r>
      <w:proofErr w:type="gramEnd"/>
      <w:r w:rsidRPr="00A23A0B">
        <w:rPr>
          <w:rFonts w:ascii="Times New Roman" w:hAnsi="Times New Roman" w:cs="Times New Roman"/>
        </w:rPr>
        <w:t xml:space="preserve">_________ at </w:t>
      </w:r>
      <w:r w:rsidRPr="00A23A0B">
        <w:rPr>
          <w:rFonts w:ascii="Times New Roman" w:hAnsi="Times New Roman" w:cs="Times New Roman"/>
          <w:i/>
          <w:iCs/>
        </w:rPr>
        <w:t xml:space="preserve">[name and address of </w:t>
      </w:r>
      <w:r w:rsidR="001F3EDE" w:rsidRPr="00A23A0B">
        <w:rPr>
          <w:rFonts w:ascii="Times New Roman" w:hAnsi="Times New Roman" w:cs="Times New Roman"/>
          <w:i/>
          <w:iCs/>
        </w:rPr>
        <w:t>PPAF</w:t>
      </w:r>
      <w:r w:rsidRPr="00A23A0B">
        <w:rPr>
          <w:rFonts w:ascii="Times New Roman" w:hAnsi="Times New Roman" w:cs="Times New Roman"/>
          <w:i/>
          <w:iCs/>
        </w:rPr>
        <w:t>]</w:t>
      </w:r>
      <w:r w:rsidRPr="00A23A0B">
        <w:rPr>
          <w:rFonts w:ascii="Times New Roman" w:hAnsi="Times New Roman" w:cs="Times New Roman"/>
        </w:rPr>
        <w:t>.</w:t>
      </w:r>
    </w:p>
    <w:p w14:paraId="36D7EDBB"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r w:rsidRPr="00A23A0B">
        <w:rPr>
          <w:rFonts w:ascii="Times New Roman" w:hAnsi="Times New Roman" w:cs="Times New Roman"/>
        </w:rPr>
        <w:t>The maximum amount of this guarantee shall be progressively reduced by the amount of the advance payment repaid by the Consultants as indicated in copies of certified monthly statements which shall be presented to us.  This guarantee shall expire, at the latest, upon our receipt of the monthly payment certificate indicating that the Consultants have made full repayment of the amount of the advance payment, or on the __ day of ___________, 2___,</w:t>
      </w:r>
      <w:r w:rsidRPr="00A23A0B">
        <w:rPr>
          <w:rStyle w:val="FootnoteReference"/>
          <w:rFonts w:ascii="Times New Roman" w:hAnsi="Times New Roman" w:cs="Times New Roman"/>
        </w:rPr>
        <w:footnoteReference w:customMarkFollows="1" w:id="12"/>
        <w:t>2</w:t>
      </w:r>
      <w:r w:rsidRPr="00A23A0B">
        <w:rPr>
          <w:rFonts w:ascii="Times New Roman" w:hAnsi="Times New Roman" w:cs="Times New Roman"/>
        </w:rPr>
        <w:t xml:space="preserve">  whichever is earlier.  Consequently, any demand for payment under this guarantee must be received by us at this office on or before that date.</w:t>
      </w:r>
    </w:p>
    <w:p w14:paraId="14C7F4E1"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p>
    <w:p w14:paraId="560A1C53"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r w:rsidRPr="00A23A0B">
        <w:rPr>
          <w:rFonts w:ascii="Times New Roman" w:hAnsi="Times New Roman" w:cs="Times New Roman"/>
        </w:rPr>
        <w:lastRenderedPageBreak/>
        <w:t>This guarantee is subject to the Uniform Rules for Demand Guarantees, ICC Publication No. 458.</w:t>
      </w:r>
    </w:p>
    <w:p w14:paraId="5CED8C05" w14:textId="77777777" w:rsidR="00721C57" w:rsidRPr="00A23A0B" w:rsidRDefault="00721C57" w:rsidP="00721C57">
      <w:pPr>
        <w:pStyle w:val="NormalWeb"/>
        <w:spacing w:before="0" w:beforeAutospacing="0" w:after="0" w:afterAutospacing="0"/>
        <w:jc w:val="both"/>
        <w:rPr>
          <w:rFonts w:ascii="Times New Roman" w:hAnsi="Times New Roman" w:cs="Times New Roman"/>
          <w:b/>
          <w:bCs/>
        </w:rPr>
      </w:pPr>
    </w:p>
    <w:p w14:paraId="20217CED" w14:textId="77777777" w:rsidR="00721C57" w:rsidRPr="00A23A0B" w:rsidRDefault="00721C57" w:rsidP="00721C57">
      <w:pPr>
        <w:jc w:val="both"/>
      </w:pPr>
      <w:r w:rsidRPr="00A23A0B">
        <w:t>_____________________</w:t>
      </w:r>
    </w:p>
    <w:p w14:paraId="3FC25329" w14:textId="77777777" w:rsidR="00721C57" w:rsidRPr="00A23A0B" w:rsidRDefault="00721C57" w:rsidP="00721C57">
      <w:pPr>
        <w:ind w:firstLine="540"/>
        <w:jc w:val="both"/>
        <w:rPr>
          <w:i/>
          <w:iCs/>
        </w:rPr>
      </w:pPr>
      <w:r w:rsidRPr="00A23A0B">
        <w:rPr>
          <w:i/>
          <w:iCs/>
        </w:rPr>
        <w:t>[signature(s)]</w:t>
      </w:r>
    </w:p>
    <w:p w14:paraId="1CFD152D" w14:textId="77777777" w:rsidR="00721C57" w:rsidRPr="00A23A0B" w:rsidRDefault="00721C57" w:rsidP="00721C57">
      <w:pPr>
        <w:jc w:val="both"/>
        <w:rPr>
          <w:i/>
          <w:iCs/>
        </w:rPr>
      </w:pPr>
    </w:p>
    <w:p w14:paraId="34222B8D" w14:textId="77777777" w:rsidR="00721C57" w:rsidRPr="00A23A0B" w:rsidRDefault="00721C57" w:rsidP="00721C57">
      <w:pPr>
        <w:tabs>
          <w:tab w:val="left" w:pos="720"/>
        </w:tabs>
        <w:ind w:left="720" w:hanging="720"/>
        <w:jc w:val="both"/>
        <w:rPr>
          <w:i/>
          <w:iCs/>
          <w:color w:val="FF6600"/>
        </w:rPr>
      </w:pPr>
      <w:r w:rsidRPr="00A23A0B">
        <w:rPr>
          <w:i/>
          <w:iCs/>
        </w:rPr>
        <w:t>Note:</w:t>
      </w:r>
      <w:r w:rsidRPr="00A23A0B">
        <w:rPr>
          <w:i/>
          <w:iCs/>
        </w:rPr>
        <w:tab/>
        <w:t>All italicized text is for indicative purposes only to assist</w:t>
      </w:r>
      <w:r w:rsidR="00864460" w:rsidRPr="00A23A0B">
        <w:rPr>
          <w:i/>
          <w:iCs/>
        </w:rPr>
        <w:t xml:space="preserve"> </w:t>
      </w:r>
      <w:r w:rsidRPr="00A23A0B">
        <w:rPr>
          <w:i/>
          <w:iCs/>
        </w:rPr>
        <w:t>in preparing this form and shall be deleted from the final product.</w:t>
      </w:r>
    </w:p>
    <w:p w14:paraId="1DED8FA6" w14:textId="77777777" w:rsidR="00721C57" w:rsidRPr="00A23A0B" w:rsidRDefault="00721C57" w:rsidP="00721C57">
      <w:pPr>
        <w:numPr>
          <w:ilvl w:val="12"/>
          <w:numId w:val="0"/>
        </w:numPr>
        <w:rPr>
          <w:spacing w:val="-3"/>
        </w:rPr>
      </w:pPr>
    </w:p>
    <w:p w14:paraId="3DAC9B76" w14:textId="77777777" w:rsidR="00721C57" w:rsidRPr="00A23A0B" w:rsidRDefault="00721C57" w:rsidP="00721C57">
      <w:pPr>
        <w:numPr>
          <w:ilvl w:val="12"/>
          <w:numId w:val="0"/>
        </w:numPr>
        <w:rPr>
          <w:spacing w:val="-3"/>
        </w:rPr>
      </w:pPr>
    </w:p>
    <w:p w14:paraId="21D4D4A3" w14:textId="77777777" w:rsidR="00721C57" w:rsidRPr="00A23A0B" w:rsidRDefault="00721C57" w:rsidP="00721C57">
      <w:pPr>
        <w:numPr>
          <w:ilvl w:val="12"/>
          <w:numId w:val="0"/>
        </w:numPr>
        <w:rPr>
          <w:spacing w:val="-3"/>
        </w:rPr>
      </w:pPr>
    </w:p>
    <w:p w14:paraId="7CEE31BA" w14:textId="77777777" w:rsidR="00721C57" w:rsidRPr="00A23A0B" w:rsidRDefault="00721C57" w:rsidP="00721C57">
      <w:pPr>
        <w:numPr>
          <w:ilvl w:val="12"/>
          <w:numId w:val="0"/>
        </w:numPr>
        <w:tabs>
          <w:tab w:val="left" w:pos="360"/>
        </w:tabs>
      </w:pPr>
    </w:p>
    <w:p w14:paraId="58F69578" w14:textId="77777777" w:rsidR="00D048E4" w:rsidRPr="00A23A0B" w:rsidRDefault="00D048E4">
      <w:pPr>
        <w:pStyle w:val="Subtitle"/>
        <w:jc w:val="both"/>
        <w:rPr>
          <w:rFonts w:ascii="Times New Roman" w:hAnsi="Times New Roman" w:cs="Times New Roman"/>
        </w:rPr>
      </w:pPr>
    </w:p>
    <w:p w14:paraId="06D101D3" w14:textId="77777777" w:rsidR="00D048E4" w:rsidRPr="00A23A0B" w:rsidRDefault="00D048E4">
      <w:pPr>
        <w:pStyle w:val="Subtitle"/>
        <w:jc w:val="both"/>
        <w:rPr>
          <w:rFonts w:ascii="Times New Roman" w:hAnsi="Times New Roman" w:cs="Times New Roman"/>
        </w:rPr>
      </w:pPr>
    </w:p>
    <w:p w14:paraId="1B3FBE57" w14:textId="77777777" w:rsidR="00D048E4" w:rsidRPr="00A23A0B" w:rsidRDefault="00D048E4">
      <w:pPr>
        <w:pStyle w:val="Subtitle"/>
        <w:jc w:val="both"/>
        <w:rPr>
          <w:rFonts w:ascii="Times New Roman" w:hAnsi="Times New Roman" w:cs="Times New Roman"/>
        </w:rPr>
      </w:pPr>
    </w:p>
    <w:p w14:paraId="7775DC67" w14:textId="77777777" w:rsidR="00D048E4" w:rsidRPr="00A23A0B" w:rsidRDefault="00D048E4">
      <w:pPr>
        <w:pStyle w:val="BodyText"/>
        <w:jc w:val="left"/>
        <w:rPr>
          <w:szCs w:val="24"/>
        </w:rPr>
      </w:pPr>
    </w:p>
    <w:p w14:paraId="7F956296" w14:textId="77777777" w:rsidR="00D048E4" w:rsidRPr="00A23A0B" w:rsidRDefault="00D048E4">
      <w:pPr>
        <w:pStyle w:val="BodyText"/>
        <w:jc w:val="left"/>
        <w:rPr>
          <w:szCs w:val="24"/>
        </w:rPr>
      </w:pPr>
    </w:p>
    <w:p w14:paraId="20F40869" w14:textId="77777777" w:rsidR="00D048E4" w:rsidRPr="00A23A0B" w:rsidRDefault="00D048E4">
      <w:pPr>
        <w:pStyle w:val="BodyText"/>
        <w:jc w:val="left"/>
        <w:rPr>
          <w:szCs w:val="24"/>
        </w:rPr>
      </w:pPr>
    </w:p>
    <w:p w14:paraId="4CF3579F" w14:textId="77777777" w:rsidR="00D048E4" w:rsidRPr="00A23A0B" w:rsidRDefault="00D048E4">
      <w:pPr>
        <w:pStyle w:val="BodyText"/>
        <w:jc w:val="left"/>
        <w:rPr>
          <w:szCs w:val="24"/>
        </w:rPr>
      </w:pPr>
    </w:p>
    <w:p w14:paraId="2E75406F" w14:textId="77777777" w:rsidR="00D048E4" w:rsidRPr="00A23A0B" w:rsidRDefault="00D048E4">
      <w:pPr>
        <w:pStyle w:val="BodyText"/>
        <w:jc w:val="left"/>
        <w:rPr>
          <w:szCs w:val="24"/>
        </w:rPr>
      </w:pPr>
    </w:p>
    <w:p w14:paraId="6335BBB6" w14:textId="77777777" w:rsidR="00D048E4" w:rsidRPr="00A23A0B" w:rsidRDefault="00D048E4">
      <w:pPr>
        <w:pStyle w:val="BodyText"/>
        <w:jc w:val="left"/>
        <w:rPr>
          <w:szCs w:val="24"/>
        </w:rPr>
      </w:pPr>
    </w:p>
    <w:p w14:paraId="1F6F29B5" w14:textId="77777777" w:rsidR="00D048E4" w:rsidRPr="00A23A0B" w:rsidRDefault="00D048E4">
      <w:pPr>
        <w:pStyle w:val="BodyText"/>
        <w:jc w:val="left"/>
        <w:rPr>
          <w:szCs w:val="24"/>
        </w:rPr>
      </w:pPr>
    </w:p>
    <w:p w14:paraId="069FD083" w14:textId="77777777" w:rsidR="00D048E4" w:rsidRPr="00A23A0B" w:rsidRDefault="00D048E4">
      <w:pPr>
        <w:pStyle w:val="BodyText"/>
        <w:jc w:val="left"/>
        <w:rPr>
          <w:szCs w:val="24"/>
        </w:rPr>
      </w:pPr>
    </w:p>
    <w:p w14:paraId="3C0ED734" w14:textId="77777777" w:rsidR="00D048E4" w:rsidRPr="00A23A0B" w:rsidRDefault="00D048E4">
      <w:pPr>
        <w:pStyle w:val="BodyText"/>
        <w:jc w:val="left"/>
        <w:rPr>
          <w:szCs w:val="24"/>
        </w:rPr>
      </w:pPr>
    </w:p>
    <w:p w14:paraId="2062C6C6" w14:textId="77777777" w:rsidR="00BE2C64" w:rsidRPr="00A23A0B" w:rsidRDefault="00BE2C64">
      <w:r w:rsidRPr="00A23A0B">
        <w:br w:type="page"/>
      </w:r>
    </w:p>
    <w:p w14:paraId="08706E74" w14:textId="77777777" w:rsidR="00D048E4" w:rsidRPr="00A23A0B" w:rsidRDefault="00D048E4">
      <w:pPr>
        <w:pStyle w:val="BodyText"/>
        <w:jc w:val="left"/>
        <w:rPr>
          <w:szCs w:val="24"/>
        </w:rPr>
      </w:pPr>
    </w:p>
    <w:p w14:paraId="5C4A076B" w14:textId="77777777" w:rsidR="00D048E4" w:rsidRPr="00A23A0B" w:rsidRDefault="00D048E4">
      <w:pPr>
        <w:pStyle w:val="BodyText"/>
        <w:jc w:val="left"/>
        <w:rPr>
          <w:szCs w:val="24"/>
        </w:rPr>
      </w:pPr>
    </w:p>
    <w:p w14:paraId="1F0B8551" w14:textId="77777777" w:rsidR="00D048E4" w:rsidRPr="00A23A0B" w:rsidRDefault="00D048E4">
      <w:pPr>
        <w:pStyle w:val="BodyText"/>
        <w:jc w:val="left"/>
        <w:rPr>
          <w:szCs w:val="24"/>
        </w:rPr>
      </w:pPr>
    </w:p>
    <w:p w14:paraId="1806280E" w14:textId="77777777" w:rsidR="00D048E4" w:rsidRPr="00A23A0B" w:rsidRDefault="00D048E4">
      <w:pPr>
        <w:pStyle w:val="Heading1"/>
        <w:rPr>
          <w:rFonts w:ascii="Times New Roman" w:hAnsi="Times New Roman"/>
          <w:sz w:val="24"/>
          <w:szCs w:val="24"/>
        </w:rPr>
      </w:pPr>
      <w:bookmarkStart w:id="263" w:name="_Toc363633281"/>
      <w:proofErr w:type="gramStart"/>
      <w:r w:rsidRPr="00A23A0B">
        <w:rPr>
          <w:rFonts w:ascii="Times New Roman" w:hAnsi="Times New Roman"/>
          <w:sz w:val="24"/>
          <w:szCs w:val="24"/>
        </w:rPr>
        <w:t>ANNEX  IV</w:t>
      </w:r>
      <w:bookmarkEnd w:id="263"/>
      <w:proofErr w:type="gramEnd"/>
    </w:p>
    <w:p w14:paraId="3F3B5A55" w14:textId="77777777" w:rsidR="00D048E4" w:rsidRPr="00A23A0B" w:rsidRDefault="00D048E4"/>
    <w:p w14:paraId="63054006" w14:textId="77777777" w:rsidR="00D048E4" w:rsidRPr="00A23A0B" w:rsidRDefault="00D048E4"/>
    <w:p w14:paraId="5B761B84" w14:textId="77777777" w:rsidR="00D048E4" w:rsidRPr="00A23A0B" w:rsidRDefault="00D048E4">
      <w:pPr>
        <w:sectPr w:rsidR="00D048E4" w:rsidRPr="00A23A0B" w:rsidSect="00714B5F">
          <w:headerReference w:type="first" r:id="rId53"/>
          <w:pgSz w:w="12242" w:h="15842" w:code="1"/>
          <w:pgMar w:top="1440" w:right="1440" w:bottom="1440" w:left="1440" w:header="720" w:footer="720" w:gutter="0"/>
          <w:cols w:space="720"/>
          <w:titlePg/>
        </w:sectPr>
      </w:pPr>
    </w:p>
    <w:p w14:paraId="5D0A8206" w14:textId="77777777" w:rsidR="00D048E4" w:rsidRPr="00A23A0B" w:rsidRDefault="00D048E4">
      <w:pPr>
        <w:jc w:val="center"/>
        <w:rPr>
          <w:b/>
        </w:rPr>
      </w:pPr>
      <w:r w:rsidRPr="00A23A0B">
        <w:rPr>
          <w:b/>
        </w:rPr>
        <w:lastRenderedPageBreak/>
        <w:t>SAMPLE CONTRACT FOR CONSULTING SERVICES</w:t>
      </w:r>
    </w:p>
    <w:p w14:paraId="772B0FAC" w14:textId="77777777" w:rsidR="00D048E4" w:rsidRPr="00A23A0B" w:rsidRDefault="00D048E4">
      <w:pPr>
        <w:rPr>
          <w:b/>
        </w:rPr>
      </w:pPr>
    </w:p>
    <w:p w14:paraId="4A051E1D" w14:textId="77777777" w:rsidR="00D048E4" w:rsidRPr="00A23A0B" w:rsidRDefault="00D048E4">
      <w:pPr>
        <w:rPr>
          <w:b/>
        </w:rPr>
      </w:pPr>
    </w:p>
    <w:p w14:paraId="41611647" w14:textId="77777777" w:rsidR="00D048E4" w:rsidRPr="00A23A0B" w:rsidRDefault="00D048E4">
      <w:pPr>
        <w:rPr>
          <w:b/>
        </w:rPr>
      </w:pPr>
    </w:p>
    <w:p w14:paraId="44A0702B" w14:textId="77777777" w:rsidR="00D048E4" w:rsidRPr="00A23A0B" w:rsidRDefault="00D048E4">
      <w:pPr>
        <w:rPr>
          <w:b/>
        </w:rPr>
      </w:pPr>
    </w:p>
    <w:p w14:paraId="59FBFB4F" w14:textId="77777777" w:rsidR="00D048E4" w:rsidRPr="00A23A0B" w:rsidRDefault="00D048E4">
      <w:pPr>
        <w:rPr>
          <w:b/>
        </w:rPr>
      </w:pPr>
    </w:p>
    <w:p w14:paraId="32E4EFCC" w14:textId="77777777" w:rsidR="00D048E4" w:rsidRPr="00A23A0B" w:rsidRDefault="00D048E4">
      <w:pPr>
        <w:rPr>
          <w:b/>
        </w:rPr>
      </w:pPr>
    </w:p>
    <w:p w14:paraId="13D046BE" w14:textId="77777777" w:rsidR="00D048E4" w:rsidRPr="00A23A0B" w:rsidRDefault="00D048E4">
      <w:pPr>
        <w:jc w:val="center"/>
      </w:pPr>
    </w:p>
    <w:p w14:paraId="3836B480" w14:textId="77777777" w:rsidR="00D048E4" w:rsidRPr="00A23A0B" w:rsidRDefault="00D048E4">
      <w:pPr>
        <w:jc w:val="center"/>
      </w:pPr>
    </w:p>
    <w:p w14:paraId="25B7654C" w14:textId="77777777" w:rsidR="00D048E4" w:rsidRPr="00A23A0B" w:rsidRDefault="00D048E4">
      <w:pPr>
        <w:jc w:val="center"/>
      </w:pPr>
    </w:p>
    <w:p w14:paraId="07B5E370" w14:textId="77777777" w:rsidR="00D048E4" w:rsidRPr="00A23A0B" w:rsidRDefault="00D048E4">
      <w:pPr>
        <w:jc w:val="center"/>
      </w:pPr>
    </w:p>
    <w:p w14:paraId="67E2F675" w14:textId="77777777" w:rsidR="00D048E4" w:rsidRPr="00A23A0B" w:rsidRDefault="00D048E4">
      <w:pPr>
        <w:jc w:val="center"/>
      </w:pPr>
    </w:p>
    <w:p w14:paraId="0915DE3E" w14:textId="77777777" w:rsidR="00D048E4" w:rsidRPr="00A23A0B" w:rsidRDefault="00D048E4">
      <w:pPr>
        <w:jc w:val="center"/>
      </w:pPr>
    </w:p>
    <w:p w14:paraId="26FBAE0B" w14:textId="77777777" w:rsidR="00D048E4" w:rsidRPr="00A23A0B" w:rsidRDefault="00D048E4">
      <w:pPr>
        <w:jc w:val="center"/>
      </w:pPr>
    </w:p>
    <w:p w14:paraId="20509458" w14:textId="77777777" w:rsidR="00D048E4" w:rsidRPr="00A23A0B" w:rsidRDefault="00D048E4">
      <w:pPr>
        <w:jc w:val="center"/>
      </w:pPr>
    </w:p>
    <w:p w14:paraId="4E57BE39" w14:textId="77777777" w:rsidR="00D048E4" w:rsidRPr="00A23A0B" w:rsidRDefault="00D048E4">
      <w:pPr>
        <w:jc w:val="center"/>
      </w:pPr>
    </w:p>
    <w:p w14:paraId="17296AC6" w14:textId="77777777" w:rsidR="00D048E4" w:rsidRPr="00A23A0B" w:rsidRDefault="00D048E4">
      <w:pPr>
        <w:jc w:val="center"/>
      </w:pPr>
    </w:p>
    <w:p w14:paraId="2AF1EE25" w14:textId="77777777" w:rsidR="00D048E4" w:rsidRPr="00A23A0B" w:rsidRDefault="00D048E4">
      <w:pPr>
        <w:jc w:val="center"/>
      </w:pPr>
    </w:p>
    <w:p w14:paraId="1E49CE78" w14:textId="77777777" w:rsidR="00D048E4" w:rsidRPr="00A23A0B" w:rsidRDefault="00D048E4">
      <w:pPr>
        <w:jc w:val="center"/>
        <w:sectPr w:rsidR="00D048E4" w:rsidRPr="00A23A0B" w:rsidSect="00714B5F">
          <w:headerReference w:type="first" r:id="rId54"/>
          <w:type w:val="oddPage"/>
          <w:pgSz w:w="12242" w:h="15842" w:code="1"/>
          <w:pgMar w:top="1440" w:right="1440" w:bottom="1440" w:left="1440" w:header="720" w:footer="720" w:gutter="0"/>
          <w:cols w:space="720"/>
          <w:titlePg/>
        </w:sectPr>
      </w:pPr>
    </w:p>
    <w:p w14:paraId="1082A0F2" w14:textId="77777777" w:rsidR="00D048E4" w:rsidRPr="00A23A0B" w:rsidRDefault="00D048E4">
      <w:pPr>
        <w:jc w:val="center"/>
        <w:rPr>
          <w:b/>
        </w:rPr>
      </w:pPr>
      <w:r w:rsidRPr="00A23A0B">
        <w:rPr>
          <w:b/>
        </w:rPr>
        <w:lastRenderedPageBreak/>
        <w:t>SAMPLE CONTRACT FOR CONSULTING SERVICES</w:t>
      </w:r>
    </w:p>
    <w:p w14:paraId="7E652519" w14:textId="77777777" w:rsidR="00D048E4" w:rsidRPr="00A23A0B" w:rsidRDefault="00D048E4">
      <w:pPr>
        <w:jc w:val="center"/>
      </w:pPr>
    </w:p>
    <w:p w14:paraId="094D3156" w14:textId="77777777" w:rsidR="00D048E4" w:rsidRPr="00A23A0B" w:rsidRDefault="00D048E4">
      <w:pPr>
        <w:jc w:val="center"/>
      </w:pPr>
      <w:r w:rsidRPr="00A23A0B">
        <w:rPr>
          <w:b/>
        </w:rPr>
        <w:t>CONTRACT</w:t>
      </w:r>
    </w:p>
    <w:p w14:paraId="716A7074" w14:textId="77777777" w:rsidR="00D048E4" w:rsidRPr="00A23A0B" w:rsidRDefault="00D048E4">
      <w:pPr>
        <w:jc w:val="center"/>
      </w:pPr>
    </w:p>
    <w:p w14:paraId="1B690588" w14:textId="77777777" w:rsidR="00D048E4" w:rsidRPr="00A23A0B" w:rsidRDefault="00D048E4">
      <w:pPr>
        <w:spacing w:after="200"/>
        <w:jc w:val="both"/>
      </w:pPr>
      <w:r w:rsidRPr="00A23A0B">
        <w:t xml:space="preserve">THIS CONTRACT (“Contract”) is entered into this </w:t>
      </w:r>
      <w:r w:rsidRPr="00A23A0B">
        <w:rPr>
          <w:i/>
        </w:rPr>
        <w:t>[insert starting date of assignment]</w:t>
      </w:r>
      <w:r w:rsidRPr="00A23A0B">
        <w:t xml:space="preserve">, by and </w:t>
      </w:r>
      <w:proofErr w:type="gramStart"/>
      <w:r w:rsidRPr="00A23A0B">
        <w:t xml:space="preserve">between  </w:t>
      </w:r>
      <w:r w:rsidRPr="00A23A0B">
        <w:rPr>
          <w:i/>
        </w:rPr>
        <w:t>[</w:t>
      </w:r>
      <w:proofErr w:type="gramEnd"/>
      <w:r w:rsidRPr="00A23A0B">
        <w:rPr>
          <w:i/>
        </w:rPr>
        <w:t xml:space="preserve">insert Client’s name] </w:t>
      </w:r>
      <w:r w:rsidRPr="00A23A0B">
        <w:t>(“the Client”) having its principal place of business at</w:t>
      </w:r>
      <w:r w:rsidRPr="00A23A0B">
        <w:rPr>
          <w:i/>
        </w:rPr>
        <w:t xml:space="preserve"> [insert Client’s address]</w:t>
      </w:r>
      <w:r w:rsidRPr="00A23A0B">
        <w:t xml:space="preserve">, and </w:t>
      </w:r>
      <w:r w:rsidRPr="00A23A0B">
        <w:rPr>
          <w:i/>
        </w:rPr>
        <w:t>[insert Consultant’s name]</w:t>
      </w:r>
      <w:r w:rsidRPr="00A23A0B">
        <w:t xml:space="preserve"> (“the Consultant”) having its principal office located at </w:t>
      </w:r>
      <w:r w:rsidRPr="00A23A0B">
        <w:rPr>
          <w:i/>
        </w:rPr>
        <w:t>[insert Consultant’s address].</w:t>
      </w:r>
    </w:p>
    <w:p w14:paraId="270601C2" w14:textId="77777777" w:rsidR="00D048E4" w:rsidRPr="00A23A0B" w:rsidRDefault="00D048E4">
      <w:pPr>
        <w:spacing w:after="200"/>
        <w:jc w:val="both"/>
      </w:pPr>
      <w:r w:rsidRPr="00A23A0B">
        <w:t>WHEREAS, the Client wishes to have the Consultant perform the services hereinafter referred to, and</w:t>
      </w:r>
    </w:p>
    <w:p w14:paraId="2C7E30AA" w14:textId="77777777" w:rsidR="00D048E4" w:rsidRPr="00A23A0B" w:rsidRDefault="00D048E4">
      <w:pPr>
        <w:spacing w:after="200"/>
        <w:jc w:val="both"/>
      </w:pPr>
      <w:proofErr w:type="gramStart"/>
      <w:r w:rsidRPr="00A23A0B">
        <w:t>WHEREAS</w:t>
      </w:r>
      <w:proofErr w:type="gramEnd"/>
      <w:r w:rsidRPr="00A23A0B">
        <w:t>, the Consultant is willing to perform these services,</w:t>
      </w:r>
    </w:p>
    <w:p w14:paraId="001DC4A6" w14:textId="77777777" w:rsidR="00D048E4" w:rsidRPr="00A23A0B" w:rsidRDefault="00D048E4">
      <w:pPr>
        <w:spacing w:after="200"/>
        <w:jc w:val="both"/>
      </w:pPr>
      <w:r w:rsidRPr="00A23A0B">
        <w:t>NOW THEREFORE THE PARTIES hereby agree as follows:</w:t>
      </w:r>
    </w:p>
    <w:tbl>
      <w:tblPr>
        <w:tblW w:w="9468" w:type="dxa"/>
        <w:tblLayout w:type="fixed"/>
        <w:tblLook w:val="0000" w:firstRow="0" w:lastRow="0" w:firstColumn="0" w:lastColumn="0" w:noHBand="0" w:noVBand="0"/>
      </w:tblPr>
      <w:tblGrid>
        <w:gridCol w:w="2178"/>
        <w:gridCol w:w="90"/>
        <w:gridCol w:w="7200"/>
      </w:tblGrid>
      <w:tr w:rsidR="00D048E4" w:rsidRPr="00A23A0B" w14:paraId="2E6296D8" w14:textId="77777777" w:rsidTr="0036579A">
        <w:tc>
          <w:tcPr>
            <w:tcW w:w="2178" w:type="dxa"/>
          </w:tcPr>
          <w:p w14:paraId="110DD472" w14:textId="77777777" w:rsidR="00D048E4" w:rsidRPr="00A23A0B" w:rsidRDefault="00D048E4">
            <w:pPr>
              <w:tabs>
                <w:tab w:val="left" w:pos="360"/>
              </w:tabs>
              <w:jc w:val="both"/>
              <w:rPr>
                <w:b/>
              </w:rPr>
            </w:pPr>
            <w:r w:rsidRPr="00A23A0B">
              <w:rPr>
                <w:b/>
              </w:rPr>
              <w:t>1.</w:t>
            </w:r>
            <w:r w:rsidRPr="00A23A0B">
              <w:rPr>
                <w:b/>
              </w:rPr>
              <w:tab/>
              <w:t>Services</w:t>
            </w:r>
          </w:p>
        </w:tc>
        <w:tc>
          <w:tcPr>
            <w:tcW w:w="7290" w:type="dxa"/>
            <w:gridSpan w:val="2"/>
          </w:tcPr>
          <w:p w14:paraId="5A9BDF79" w14:textId="77777777" w:rsidR="00D048E4" w:rsidRPr="00A23A0B" w:rsidRDefault="00D048E4">
            <w:pPr>
              <w:tabs>
                <w:tab w:val="left" w:pos="720"/>
                <w:tab w:val="left" w:pos="1260"/>
              </w:tabs>
              <w:spacing w:after="200"/>
              <w:ind w:left="702" w:hanging="702"/>
              <w:jc w:val="both"/>
            </w:pPr>
            <w:r w:rsidRPr="00A23A0B">
              <w:t>(i)</w:t>
            </w:r>
            <w:r w:rsidRPr="00A23A0B">
              <w:tab/>
              <w:t>The Consultant shall perform the services specified in Annex A, “Terms of Reference and Scope of Services,” which is made an integral part of this Contract (“the Services”).</w:t>
            </w:r>
          </w:p>
          <w:p w14:paraId="28D906CC" w14:textId="77777777" w:rsidR="00D048E4" w:rsidRPr="00A23A0B" w:rsidRDefault="00D048E4">
            <w:pPr>
              <w:tabs>
                <w:tab w:val="left" w:pos="720"/>
                <w:tab w:val="left" w:pos="1260"/>
              </w:tabs>
              <w:spacing w:after="200"/>
              <w:ind w:left="702" w:hanging="702"/>
              <w:jc w:val="both"/>
            </w:pPr>
            <w:r w:rsidRPr="00A23A0B">
              <w:t>(ii)</w:t>
            </w:r>
            <w:r w:rsidRPr="00A23A0B">
              <w:tab/>
              <w:t>The Consultant shall provide the personnel listed in Annex B, “Consultant’s Personnel,” to perform the Services.</w:t>
            </w:r>
          </w:p>
          <w:p w14:paraId="28E683FF" w14:textId="77777777" w:rsidR="00D048E4" w:rsidRPr="00A23A0B" w:rsidRDefault="00D048E4">
            <w:pPr>
              <w:spacing w:after="200"/>
              <w:ind w:left="702" w:hanging="702"/>
              <w:jc w:val="both"/>
            </w:pPr>
            <w:r w:rsidRPr="00A23A0B">
              <w:t>(iii)</w:t>
            </w:r>
            <w:r w:rsidRPr="00A23A0B">
              <w:tab/>
              <w:t>The Consultant shall submit to the Client the reports in the form and within the time periods specified in Annex C, “Consultant’s Reporting Obligations.”</w:t>
            </w:r>
          </w:p>
        </w:tc>
      </w:tr>
      <w:tr w:rsidR="00D048E4" w:rsidRPr="00A23A0B" w14:paraId="365243F8" w14:textId="77777777" w:rsidTr="0036579A">
        <w:tc>
          <w:tcPr>
            <w:tcW w:w="2178" w:type="dxa"/>
          </w:tcPr>
          <w:p w14:paraId="1741A1B5" w14:textId="77777777" w:rsidR="00D048E4" w:rsidRPr="00A23A0B" w:rsidRDefault="00D048E4">
            <w:pPr>
              <w:tabs>
                <w:tab w:val="left" w:pos="360"/>
              </w:tabs>
              <w:jc w:val="both"/>
              <w:rPr>
                <w:b/>
              </w:rPr>
            </w:pPr>
            <w:r w:rsidRPr="00A23A0B">
              <w:rPr>
                <w:b/>
              </w:rPr>
              <w:t>2.</w:t>
            </w:r>
            <w:r w:rsidRPr="00A23A0B">
              <w:rPr>
                <w:b/>
              </w:rPr>
              <w:tab/>
              <w:t>Term</w:t>
            </w:r>
          </w:p>
        </w:tc>
        <w:tc>
          <w:tcPr>
            <w:tcW w:w="7290" w:type="dxa"/>
            <w:gridSpan w:val="2"/>
          </w:tcPr>
          <w:p w14:paraId="4BE549EF" w14:textId="77777777" w:rsidR="00D048E4" w:rsidRPr="00A23A0B" w:rsidRDefault="00D048E4">
            <w:pPr>
              <w:tabs>
                <w:tab w:val="left" w:pos="1260"/>
              </w:tabs>
              <w:spacing w:after="200"/>
              <w:jc w:val="both"/>
            </w:pPr>
            <w:r w:rsidRPr="00A23A0B">
              <w:t xml:space="preserve">The Consultant shall perform the Services during the period commencing </w:t>
            </w:r>
            <w:r w:rsidRPr="00A23A0B">
              <w:rPr>
                <w:i/>
              </w:rPr>
              <w:t>[insert starting date]</w:t>
            </w:r>
            <w:r w:rsidRPr="00A23A0B">
              <w:t xml:space="preserve"> and continuing through </w:t>
            </w:r>
            <w:r w:rsidRPr="00A23A0B">
              <w:rPr>
                <w:i/>
              </w:rPr>
              <w:t>[insert completion date]</w:t>
            </w:r>
            <w:r w:rsidRPr="00A23A0B">
              <w:t>, or any other period as may be subsequently agreed by the parties in writing.</w:t>
            </w:r>
          </w:p>
        </w:tc>
      </w:tr>
      <w:tr w:rsidR="00D048E4" w:rsidRPr="00A23A0B" w14:paraId="6263718C" w14:textId="77777777" w:rsidTr="0036579A">
        <w:tc>
          <w:tcPr>
            <w:tcW w:w="2178" w:type="dxa"/>
          </w:tcPr>
          <w:p w14:paraId="0D065B63" w14:textId="77777777" w:rsidR="00D048E4" w:rsidRPr="00A23A0B" w:rsidRDefault="00D048E4">
            <w:pPr>
              <w:tabs>
                <w:tab w:val="left" w:pos="360"/>
              </w:tabs>
              <w:jc w:val="both"/>
              <w:rPr>
                <w:b/>
              </w:rPr>
            </w:pPr>
            <w:r w:rsidRPr="00A23A0B">
              <w:rPr>
                <w:b/>
              </w:rPr>
              <w:t>3.</w:t>
            </w:r>
            <w:r w:rsidRPr="00A23A0B">
              <w:rPr>
                <w:b/>
              </w:rPr>
              <w:tab/>
              <w:t>Payment</w:t>
            </w:r>
          </w:p>
        </w:tc>
        <w:tc>
          <w:tcPr>
            <w:tcW w:w="7290" w:type="dxa"/>
            <w:gridSpan w:val="2"/>
          </w:tcPr>
          <w:p w14:paraId="47EC93B8" w14:textId="77777777" w:rsidR="00D048E4" w:rsidRPr="00A23A0B" w:rsidRDefault="00D048E4">
            <w:pPr>
              <w:spacing w:after="200"/>
              <w:jc w:val="both"/>
            </w:pPr>
            <w:r w:rsidRPr="00A23A0B">
              <w:t>A.</w:t>
            </w:r>
            <w:r w:rsidRPr="00A23A0B">
              <w:tab/>
            </w:r>
            <w:r w:rsidRPr="00A23A0B">
              <w:rPr>
                <w:u w:val="single"/>
              </w:rPr>
              <w:t>Ceiling</w:t>
            </w:r>
          </w:p>
          <w:p w14:paraId="59EBE0DE" w14:textId="77777777" w:rsidR="00D048E4" w:rsidRPr="00A23A0B" w:rsidRDefault="00D048E4">
            <w:pPr>
              <w:spacing w:after="200"/>
              <w:ind w:left="702" w:hanging="702"/>
              <w:jc w:val="both"/>
            </w:pPr>
            <w:r w:rsidRPr="00A23A0B">
              <w:tab/>
              <w:t xml:space="preserve">For Services rendered pursuant to Annex A, the Client shall pay the Consultant an amount not to exceed </w:t>
            </w:r>
            <w:r w:rsidRPr="00A23A0B">
              <w:rPr>
                <w:i/>
              </w:rPr>
              <w:t>[insert amount]</w:t>
            </w:r>
            <w:r w:rsidRPr="00A23A0B">
              <w:t xml:space="preserve">.  This amount has been established based on the understanding that it includes </w:t>
            </w:r>
            <w:proofErr w:type="gramStart"/>
            <w:r w:rsidRPr="00A23A0B">
              <w:t>all of</w:t>
            </w:r>
            <w:proofErr w:type="gramEnd"/>
            <w:r w:rsidRPr="00A23A0B">
              <w:t xml:space="preserve"> the Consultant's costs and profits as well as any tax obligation that may be imposed on the Consultant.</w:t>
            </w:r>
          </w:p>
          <w:p w14:paraId="491E9B7C" w14:textId="77777777" w:rsidR="00D048E4" w:rsidRPr="00A23A0B" w:rsidRDefault="00D048E4">
            <w:pPr>
              <w:keepNext/>
              <w:keepLines/>
              <w:spacing w:after="200"/>
              <w:jc w:val="both"/>
            </w:pPr>
            <w:r w:rsidRPr="00A23A0B">
              <w:t>B.</w:t>
            </w:r>
            <w:r w:rsidRPr="00A23A0B">
              <w:tab/>
            </w:r>
            <w:r w:rsidRPr="00A23A0B">
              <w:rPr>
                <w:u w:val="single"/>
              </w:rPr>
              <w:t>Schedule of Payments</w:t>
            </w:r>
          </w:p>
          <w:p w14:paraId="363FC109" w14:textId="77777777" w:rsidR="00D048E4" w:rsidRPr="00A23A0B" w:rsidRDefault="00D048E4" w:rsidP="006028E3">
            <w:pPr>
              <w:keepNext/>
              <w:keepLines/>
              <w:spacing w:after="200"/>
              <w:jc w:val="both"/>
            </w:pPr>
            <w:r w:rsidRPr="00A23A0B">
              <w:tab/>
              <w:t>The schedule of payments is specified below:</w:t>
            </w:r>
            <w:r w:rsidRPr="00A23A0B">
              <w:rPr>
                <w:rStyle w:val="FootnoteReference"/>
              </w:rPr>
              <w:footnoteReference w:customMarkFollows="1" w:id="13"/>
              <w:t>1</w:t>
            </w:r>
            <w:r w:rsidRPr="00A23A0B">
              <w:tab/>
            </w:r>
          </w:p>
          <w:p w14:paraId="46DD39B4" w14:textId="77777777" w:rsidR="00D048E4" w:rsidRPr="00A23A0B" w:rsidRDefault="00D048E4">
            <w:pPr>
              <w:tabs>
                <w:tab w:val="left" w:pos="720"/>
                <w:tab w:val="left" w:pos="1440"/>
                <w:tab w:val="left" w:pos="2160"/>
                <w:tab w:val="left" w:pos="2880"/>
              </w:tabs>
              <w:spacing w:after="200"/>
              <w:jc w:val="both"/>
            </w:pPr>
            <w:r w:rsidRPr="00A23A0B">
              <w:t>C.</w:t>
            </w:r>
            <w:r w:rsidRPr="00A23A0B">
              <w:tab/>
            </w:r>
            <w:r w:rsidRPr="00A23A0B">
              <w:rPr>
                <w:u w:val="single"/>
              </w:rPr>
              <w:t>Payment Conditions</w:t>
            </w:r>
          </w:p>
          <w:p w14:paraId="2FFB9A83" w14:textId="77777777" w:rsidR="00D048E4" w:rsidRPr="00A23A0B" w:rsidRDefault="00D048E4">
            <w:pPr>
              <w:spacing w:after="200"/>
              <w:ind w:left="702" w:hanging="702"/>
              <w:jc w:val="both"/>
            </w:pPr>
            <w:r w:rsidRPr="00A23A0B">
              <w:lastRenderedPageBreak/>
              <w:tab/>
              <w:t xml:space="preserve">Payment shall be made in </w:t>
            </w:r>
            <w:r w:rsidRPr="00A23A0B">
              <w:rPr>
                <w:i/>
              </w:rPr>
              <w:t>[specify currency]</w:t>
            </w:r>
            <w:r w:rsidRPr="00A23A0B">
              <w:t xml:space="preserve">, no later than 30 days following submission by the Consultant of invoices in duplicate to the </w:t>
            </w:r>
            <w:proofErr w:type="gramStart"/>
            <w:r w:rsidRPr="00A23A0B">
              <w:t>Coordinator</w:t>
            </w:r>
            <w:proofErr w:type="gramEnd"/>
            <w:r w:rsidRPr="00A23A0B">
              <w:t xml:space="preserve"> designated in paragraph 4.</w:t>
            </w:r>
          </w:p>
        </w:tc>
      </w:tr>
      <w:tr w:rsidR="00D048E4" w:rsidRPr="00A23A0B" w14:paraId="7256AA3E" w14:textId="77777777" w:rsidTr="0036579A">
        <w:tc>
          <w:tcPr>
            <w:tcW w:w="2178" w:type="dxa"/>
          </w:tcPr>
          <w:p w14:paraId="1C07FF86" w14:textId="77777777" w:rsidR="00D048E4" w:rsidRPr="00A23A0B" w:rsidRDefault="00D048E4">
            <w:pPr>
              <w:tabs>
                <w:tab w:val="left" w:pos="360"/>
              </w:tabs>
              <w:ind w:left="360" w:hanging="360"/>
              <w:jc w:val="both"/>
              <w:rPr>
                <w:b/>
              </w:rPr>
            </w:pPr>
            <w:r w:rsidRPr="00A23A0B">
              <w:rPr>
                <w:b/>
              </w:rPr>
              <w:lastRenderedPageBreak/>
              <w:t>4.</w:t>
            </w:r>
            <w:r w:rsidRPr="00A23A0B">
              <w:rPr>
                <w:b/>
              </w:rPr>
              <w:tab/>
              <w:t>Project Administration</w:t>
            </w:r>
          </w:p>
        </w:tc>
        <w:tc>
          <w:tcPr>
            <w:tcW w:w="7290" w:type="dxa"/>
            <w:gridSpan w:val="2"/>
          </w:tcPr>
          <w:p w14:paraId="79E26E39" w14:textId="77777777" w:rsidR="00D048E4" w:rsidRPr="00A23A0B" w:rsidRDefault="00D048E4">
            <w:pPr>
              <w:tabs>
                <w:tab w:val="left" w:pos="720"/>
                <w:tab w:val="left" w:pos="1440"/>
                <w:tab w:val="left" w:pos="2160"/>
                <w:tab w:val="left" w:pos="2880"/>
              </w:tabs>
              <w:spacing w:after="200"/>
              <w:ind w:left="702" w:hanging="720"/>
              <w:jc w:val="both"/>
            </w:pPr>
            <w:r w:rsidRPr="00A23A0B">
              <w:t>A.</w:t>
            </w:r>
            <w:r w:rsidRPr="00A23A0B">
              <w:tab/>
            </w:r>
            <w:r w:rsidRPr="00A23A0B">
              <w:rPr>
                <w:u w:val="single"/>
              </w:rPr>
              <w:t>Coordinator</w:t>
            </w:r>
            <w:r w:rsidRPr="00A23A0B">
              <w:t>.</w:t>
            </w:r>
          </w:p>
          <w:p w14:paraId="7EAB89E6" w14:textId="77777777" w:rsidR="00D048E4" w:rsidRPr="00A23A0B" w:rsidRDefault="00D048E4">
            <w:pPr>
              <w:tabs>
                <w:tab w:val="left" w:pos="720"/>
                <w:tab w:val="left" w:pos="1440"/>
                <w:tab w:val="left" w:pos="2160"/>
                <w:tab w:val="left" w:pos="2880"/>
              </w:tabs>
              <w:spacing w:after="200"/>
              <w:ind w:left="702" w:hanging="720"/>
              <w:jc w:val="both"/>
            </w:pPr>
            <w:r w:rsidRPr="00A23A0B">
              <w:tab/>
              <w:t xml:space="preserve">The Client designates Mr./Ms. </w:t>
            </w:r>
            <w:r w:rsidRPr="00A23A0B">
              <w:rPr>
                <w:i/>
              </w:rPr>
              <w:t>[insert name]</w:t>
            </w:r>
            <w:r w:rsidRPr="00A23A0B">
              <w:t xml:space="preserve"> as Client's Coordinator; the </w:t>
            </w:r>
            <w:proofErr w:type="gramStart"/>
            <w:r w:rsidRPr="00A23A0B">
              <w:t>Coordinator</w:t>
            </w:r>
            <w:proofErr w:type="gramEnd"/>
            <w:r w:rsidRPr="00A23A0B">
              <w:t xml:space="preserve"> will be responsible for the coordination of activities under this Contract, for acceptance and approval of the reports and of other deliverables by the Client and for receiving and approving invoices for the payment.</w:t>
            </w:r>
          </w:p>
          <w:p w14:paraId="15D62CE0" w14:textId="77777777" w:rsidR="00D048E4" w:rsidRPr="00A23A0B" w:rsidRDefault="00D048E4">
            <w:pPr>
              <w:spacing w:after="200"/>
              <w:jc w:val="both"/>
            </w:pPr>
            <w:r w:rsidRPr="00A23A0B">
              <w:t>B.</w:t>
            </w:r>
            <w:r w:rsidRPr="00A23A0B">
              <w:tab/>
            </w:r>
            <w:r w:rsidRPr="00A23A0B">
              <w:rPr>
                <w:u w:val="single"/>
              </w:rPr>
              <w:t>Reports</w:t>
            </w:r>
            <w:r w:rsidRPr="00A23A0B">
              <w:t xml:space="preserve">.  </w:t>
            </w:r>
          </w:p>
          <w:p w14:paraId="54844BA4" w14:textId="77777777" w:rsidR="00D048E4" w:rsidRPr="00A23A0B" w:rsidRDefault="00D048E4">
            <w:pPr>
              <w:spacing w:after="200"/>
              <w:ind w:left="702" w:hanging="702"/>
              <w:jc w:val="both"/>
            </w:pPr>
            <w:r w:rsidRPr="00A23A0B">
              <w:tab/>
              <w:t xml:space="preserve">The reports listed in Annex C, “Consultant's Reporting Obligations,” shall be submitted </w:t>
            </w:r>
            <w:proofErr w:type="gramStart"/>
            <w:r w:rsidRPr="00A23A0B">
              <w:t>in the course of</w:t>
            </w:r>
            <w:proofErr w:type="gramEnd"/>
            <w:r w:rsidRPr="00A23A0B">
              <w:t xml:space="preserve"> the assignment, and will constitute the basis for the payments to be made under paragraph 3.</w:t>
            </w:r>
          </w:p>
        </w:tc>
      </w:tr>
      <w:tr w:rsidR="00D048E4" w:rsidRPr="00A23A0B" w14:paraId="0920FBB0" w14:textId="77777777" w:rsidTr="0036579A">
        <w:tc>
          <w:tcPr>
            <w:tcW w:w="2178" w:type="dxa"/>
          </w:tcPr>
          <w:p w14:paraId="01CDFA4C" w14:textId="77777777" w:rsidR="00D048E4" w:rsidRPr="00A23A0B" w:rsidRDefault="00D048E4">
            <w:pPr>
              <w:tabs>
                <w:tab w:val="left" w:pos="360"/>
              </w:tabs>
              <w:ind w:left="360" w:hanging="360"/>
              <w:jc w:val="both"/>
              <w:rPr>
                <w:b/>
              </w:rPr>
            </w:pPr>
            <w:r w:rsidRPr="00A23A0B">
              <w:rPr>
                <w:b/>
              </w:rPr>
              <w:t>5.</w:t>
            </w:r>
            <w:r w:rsidRPr="00A23A0B">
              <w:rPr>
                <w:b/>
              </w:rPr>
              <w:tab/>
              <w:t>Performance Standards</w:t>
            </w:r>
          </w:p>
        </w:tc>
        <w:tc>
          <w:tcPr>
            <w:tcW w:w="7290" w:type="dxa"/>
            <w:gridSpan w:val="2"/>
          </w:tcPr>
          <w:p w14:paraId="5607ED21" w14:textId="77777777" w:rsidR="00D048E4" w:rsidRPr="00A23A0B" w:rsidRDefault="00D048E4">
            <w:pPr>
              <w:tabs>
                <w:tab w:val="left" w:pos="1440"/>
                <w:tab w:val="left" w:pos="2160"/>
                <w:tab w:val="left" w:pos="2880"/>
              </w:tabs>
              <w:spacing w:after="200"/>
              <w:ind w:left="-18"/>
              <w:jc w:val="both"/>
            </w:pPr>
            <w:r w:rsidRPr="00A23A0B">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D048E4" w:rsidRPr="00A23A0B" w14:paraId="6DAFDE04" w14:textId="77777777" w:rsidTr="0036579A">
        <w:tc>
          <w:tcPr>
            <w:tcW w:w="2178" w:type="dxa"/>
          </w:tcPr>
          <w:p w14:paraId="51643A3F" w14:textId="77777777" w:rsidR="00D048E4" w:rsidRPr="00A23A0B" w:rsidRDefault="00D048E4">
            <w:pPr>
              <w:tabs>
                <w:tab w:val="left" w:pos="360"/>
              </w:tabs>
              <w:ind w:left="360" w:hanging="360"/>
              <w:jc w:val="both"/>
              <w:rPr>
                <w:b/>
              </w:rPr>
            </w:pPr>
            <w:r w:rsidRPr="00A23A0B">
              <w:rPr>
                <w:b/>
              </w:rPr>
              <w:t>6.</w:t>
            </w:r>
            <w:r w:rsidRPr="00A23A0B">
              <w:rPr>
                <w:b/>
              </w:rPr>
              <w:tab/>
              <w:t>Confidentiality</w:t>
            </w:r>
          </w:p>
        </w:tc>
        <w:tc>
          <w:tcPr>
            <w:tcW w:w="7290" w:type="dxa"/>
            <w:gridSpan w:val="2"/>
          </w:tcPr>
          <w:p w14:paraId="0D1B5C48" w14:textId="77777777" w:rsidR="00D048E4" w:rsidRPr="00A23A0B" w:rsidRDefault="00D048E4">
            <w:pPr>
              <w:spacing w:after="200"/>
              <w:ind w:left="-18"/>
              <w:jc w:val="both"/>
            </w:pPr>
            <w:r w:rsidRPr="00A23A0B">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D048E4" w:rsidRPr="00A23A0B" w14:paraId="1277AC36" w14:textId="77777777" w:rsidTr="0036579A">
        <w:tc>
          <w:tcPr>
            <w:tcW w:w="2178" w:type="dxa"/>
          </w:tcPr>
          <w:p w14:paraId="0EE53192" w14:textId="77777777" w:rsidR="00D048E4" w:rsidRPr="00A23A0B" w:rsidRDefault="00D048E4">
            <w:pPr>
              <w:pageBreakBefore/>
              <w:tabs>
                <w:tab w:val="left" w:pos="360"/>
              </w:tabs>
              <w:ind w:left="360" w:hanging="360"/>
              <w:rPr>
                <w:b/>
              </w:rPr>
            </w:pPr>
            <w:r w:rsidRPr="00A23A0B">
              <w:rPr>
                <w:b/>
              </w:rPr>
              <w:lastRenderedPageBreak/>
              <w:t>7.</w:t>
            </w:r>
            <w:r w:rsidRPr="00A23A0B">
              <w:rPr>
                <w:b/>
              </w:rPr>
              <w:tab/>
              <w:t>Ownership of Material</w:t>
            </w:r>
          </w:p>
        </w:tc>
        <w:tc>
          <w:tcPr>
            <w:tcW w:w="7290" w:type="dxa"/>
            <w:gridSpan w:val="2"/>
          </w:tcPr>
          <w:p w14:paraId="09AB7A18" w14:textId="77777777" w:rsidR="00D048E4" w:rsidRPr="00A23A0B" w:rsidRDefault="00D048E4">
            <w:pPr>
              <w:spacing w:after="200"/>
              <w:ind w:left="-18"/>
              <w:jc w:val="both"/>
            </w:pPr>
            <w:r w:rsidRPr="00A23A0B">
              <w:t xml:space="preserve">Any studies reports or other material, </w:t>
            </w:r>
            <w:proofErr w:type="gramStart"/>
            <w:r w:rsidRPr="00A23A0B">
              <w:t>graphic</w:t>
            </w:r>
            <w:proofErr w:type="gramEnd"/>
            <w:r w:rsidRPr="00A23A0B">
              <w:t>, software or otherwise, prepared by the Consultant for the Client under the Contract shall belong to and remain the property of the Client.  The Consultant may retain a copy of such documents and software.</w:t>
            </w:r>
            <w:r w:rsidRPr="00A23A0B">
              <w:rPr>
                <w:rStyle w:val="FootnoteReference"/>
              </w:rPr>
              <w:footnoteReference w:customMarkFollows="1" w:id="14"/>
              <w:t>2</w:t>
            </w:r>
          </w:p>
        </w:tc>
      </w:tr>
      <w:tr w:rsidR="00D048E4" w:rsidRPr="00A23A0B" w14:paraId="4A0EF87E" w14:textId="77777777" w:rsidTr="0036579A">
        <w:tc>
          <w:tcPr>
            <w:tcW w:w="2178" w:type="dxa"/>
          </w:tcPr>
          <w:p w14:paraId="14163DA8" w14:textId="77777777" w:rsidR="00D048E4" w:rsidRPr="00A23A0B" w:rsidRDefault="00D048E4">
            <w:pPr>
              <w:tabs>
                <w:tab w:val="left" w:pos="360"/>
              </w:tabs>
              <w:ind w:left="360" w:hanging="360"/>
              <w:rPr>
                <w:b/>
              </w:rPr>
            </w:pPr>
            <w:r w:rsidRPr="00A23A0B">
              <w:rPr>
                <w:b/>
              </w:rPr>
              <w:t>8.</w:t>
            </w:r>
            <w:r w:rsidRPr="00A23A0B">
              <w:rPr>
                <w:b/>
              </w:rPr>
              <w:tab/>
              <w:t>Consultant Not to be Engaged in Certain Activities</w:t>
            </w:r>
          </w:p>
        </w:tc>
        <w:tc>
          <w:tcPr>
            <w:tcW w:w="7290" w:type="dxa"/>
            <w:gridSpan w:val="2"/>
          </w:tcPr>
          <w:p w14:paraId="344805B0" w14:textId="77777777" w:rsidR="00D048E4" w:rsidRPr="00A23A0B" w:rsidRDefault="00D048E4">
            <w:pPr>
              <w:spacing w:after="200"/>
              <w:ind w:left="-18"/>
              <w:jc w:val="both"/>
            </w:pPr>
            <w:r w:rsidRPr="00A23A0B">
              <w:t xml:space="preserve">The Consultant agrees that, during the term of this Contract and after its termination, the Consultant and any entity affiliated with the </w:t>
            </w:r>
            <w:proofErr w:type="gramStart"/>
            <w:r w:rsidRPr="00A23A0B">
              <w:t>Consultant,</w:t>
            </w:r>
            <w:proofErr w:type="gramEnd"/>
            <w:r w:rsidRPr="00A23A0B">
              <w:t xml:space="preserve"> shall be disqualified from providing goods, </w:t>
            </w:r>
            <w:proofErr w:type="gramStart"/>
            <w:r w:rsidRPr="00A23A0B">
              <w:t>works</w:t>
            </w:r>
            <w:proofErr w:type="gramEnd"/>
            <w:r w:rsidRPr="00A23A0B">
              <w:t xml:space="preserve"> or services (other than the Services and any continuation thereof) for any project resulting from or closely related to the Services.</w:t>
            </w:r>
          </w:p>
        </w:tc>
      </w:tr>
      <w:tr w:rsidR="00D048E4" w:rsidRPr="00A23A0B" w14:paraId="1A2C7804" w14:textId="77777777" w:rsidTr="0036579A">
        <w:tc>
          <w:tcPr>
            <w:tcW w:w="2178" w:type="dxa"/>
          </w:tcPr>
          <w:p w14:paraId="3B5FE585" w14:textId="77777777" w:rsidR="00D048E4" w:rsidRPr="00A23A0B" w:rsidRDefault="00D048E4">
            <w:pPr>
              <w:tabs>
                <w:tab w:val="left" w:pos="360"/>
              </w:tabs>
              <w:ind w:left="360" w:hanging="360"/>
              <w:rPr>
                <w:b/>
              </w:rPr>
            </w:pPr>
            <w:r w:rsidRPr="00A23A0B">
              <w:rPr>
                <w:b/>
              </w:rPr>
              <w:t>9.</w:t>
            </w:r>
            <w:r w:rsidRPr="00A23A0B">
              <w:rPr>
                <w:b/>
              </w:rPr>
              <w:tab/>
              <w:t>Insurance</w:t>
            </w:r>
          </w:p>
        </w:tc>
        <w:tc>
          <w:tcPr>
            <w:tcW w:w="7290" w:type="dxa"/>
            <w:gridSpan w:val="2"/>
          </w:tcPr>
          <w:p w14:paraId="68F500CC" w14:textId="77777777" w:rsidR="00D048E4" w:rsidRPr="00A23A0B" w:rsidRDefault="00D048E4">
            <w:pPr>
              <w:spacing w:after="200"/>
              <w:jc w:val="both"/>
            </w:pPr>
            <w:r w:rsidRPr="00A23A0B">
              <w:t>The Consultant will be responsible for taking out any appropriate insurance coverage.</w:t>
            </w:r>
          </w:p>
        </w:tc>
      </w:tr>
      <w:tr w:rsidR="00D048E4" w:rsidRPr="00A23A0B" w14:paraId="7DA89FFD" w14:textId="77777777" w:rsidTr="0036579A">
        <w:tc>
          <w:tcPr>
            <w:tcW w:w="2178" w:type="dxa"/>
          </w:tcPr>
          <w:p w14:paraId="3704E621" w14:textId="77777777" w:rsidR="00D048E4" w:rsidRPr="00A23A0B" w:rsidRDefault="00D048E4">
            <w:pPr>
              <w:tabs>
                <w:tab w:val="left" w:pos="360"/>
              </w:tabs>
              <w:ind w:left="360" w:hanging="360"/>
              <w:rPr>
                <w:b/>
              </w:rPr>
            </w:pPr>
            <w:r w:rsidRPr="00A23A0B">
              <w:rPr>
                <w:b/>
              </w:rPr>
              <w:t>10.</w:t>
            </w:r>
            <w:r w:rsidRPr="00A23A0B">
              <w:rPr>
                <w:b/>
              </w:rPr>
              <w:tab/>
              <w:t>Assignment</w:t>
            </w:r>
          </w:p>
        </w:tc>
        <w:tc>
          <w:tcPr>
            <w:tcW w:w="7290" w:type="dxa"/>
            <w:gridSpan w:val="2"/>
          </w:tcPr>
          <w:p w14:paraId="51FD4E10" w14:textId="77777777" w:rsidR="00D048E4" w:rsidRPr="00A23A0B" w:rsidRDefault="00D048E4">
            <w:pPr>
              <w:spacing w:after="200"/>
              <w:jc w:val="both"/>
            </w:pPr>
            <w:r w:rsidRPr="00A23A0B">
              <w:t>The Consultant shall not assign this Contract or sub-contract any portion of it without the Client's prior written consent.</w:t>
            </w:r>
          </w:p>
        </w:tc>
      </w:tr>
      <w:tr w:rsidR="00D048E4" w:rsidRPr="00A23A0B" w14:paraId="4E40C5F5" w14:textId="77777777" w:rsidTr="0036579A">
        <w:tc>
          <w:tcPr>
            <w:tcW w:w="2178" w:type="dxa"/>
          </w:tcPr>
          <w:p w14:paraId="490EA77E" w14:textId="77777777" w:rsidR="00D048E4" w:rsidRPr="00A23A0B" w:rsidRDefault="00D048E4">
            <w:pPr>
              <w:tabs>
                <w:tab w:val="left" w:pos="360"/>
              </w:tabs>
              <w:ind w:left="360" w:hanging="360"/>
              <w:rPr>
                <w:b/>
              </w:rPr>
            </w:pPr>
            <w:r w:rsidRPr="00A23A0B">
              <w:rPr>
                <w:b/>
              </w:rPr>
              <w:t>11.</w:t>
            </w:r>
            <w:r w:rsidRPr="00A23A0B">
              <w:rPr>
                <w:b/>
              </w:rPr>
              <w:tab/>
              <w:t>Law Governing Contract and Language</w:t>
            </w:r>
          </w:p>
          <w:p w14:paraId="523C6CE8" w14:textId="77777777" w:rsidR="00D048E4" w:rsidRPr="00A23A0B" w:rsidRDefault="00D048E4">
            <w:pPr>
              <w:tabs>
                <w:tab w:val="left" w:pos="360"/>
              </w:tabs>
              <w:ind w:left="360" w:hanging="360"/>
              <w:rPr>
                <w:b/>
              </w:rPr>
            </w:pPr>
          </w:p>
        </w:tc>
        <w:tc>
          <w:tcPr>
            <w:tcW w:w="7290" w:type="dxa"/>
            <w:gridSpan w:val="2"/>
          </w:tcPr>
          <w:p w14:paraId="732ADBD7" w14:textId="77777777" w:rsidR="00D048E4" w:rsidRPr="00A23A0B" w:rsidRDefault="00D048E4">
            <w:pPr>
              <w:spacing w:after="200"/>
              <w:jc w:val="both"/>
            </w:pPr>
            <w:r w:rsidRPr="00A23A0B">
              <w:t xml:space="preserve">The Contract shall be governed by the laws of </w:t>
            </w:r>
            <w:r w:rsidRPr="00A23A0B">
              <w:rPr>
                <w:i/>
              </w:rPr>
              <w:t>[insert government]</w:t>
            </w:r>
            <w:r w:rsidRPr="00A23A0B">
              <w:t>, and the language of the Contract shall be</w:t>
            </w:r>
            <w:r w:rsidRPr="00A23A0B">
              <w:rPr>
                <w:rStyle w:val="FootnoteReference"/>
              </w:rPr>
              <w:footnoteReference w:customMarkFollows="1" w:id="15"/>
              <w:t>3</w:t>
            </w:r>
            <w:r w:rsidRPr="00A23A0B">
              <w:rPr>
                <w:i/>
              </w:rPr>
              <w:t>[insert language]</w:t>
            </w:r>
          </w:p>
        </w:tc>
      </w:tr>
      <w:tr w:rsidR="00D048E4" w:rsidRPr="00A23A0B" w14:paraId="262C9E63" w14:textId="77777777" w:rsidTr="0036579A">
        <w:tc>
          <w:tcPr>
            <w:tcW w:w="2178" w:type="dxa"/>
          </w:tcPr>
          <w:p w14:paraId="25F735C7" w14:textId="77777777" w:rsidR="00D048E4" w:rsidRPr="00A23A0B" w:rsidRDefault="00D048E4">
            <w:pPr>
              <w:tabs>
                <w:tab w:val="left" w:pos="360"/>
              </w:tabs>
              <w:ind w:left="360" w:hanging="360"/>
              <w:rPr>
                <w:b/>
              </w:rPr>
            </w:pPr>
            <w:r w:rsidRPr="00A23A0B">
              <w:rPr>
                <w:b/>
              </w:rPr>
              <w:t>12.</w:t>
            </w:r>
            <w:r w:rsidRPr="00A23A0B">
              <w:rPr>
                <w:b/>
              </w:rPr>
              <w:tab/>
              <w:t>Dispute Resolution</w:t>
            </w:r>
            <w:r w:rsidRPr="00A23A0B">
              <w:rPr>
                <w:rStyle w:val="FootnoteReference"/>
                <w:bCs/>
              </w:rPr>
              <w:footnoteReference w:customMarkFollows="1" w:id="16"/>
              <w:t>4</w:t>
            </w:r>
          </w:p>
        </w:tc>
        <w:tc>
          <w:tcPr>
            <w:tcW w:w="7290" w:type="dxa"/>
            <w:gridSpan w:val="2"/>
          </w:tcPr>
          <w:p w14:paraId="17D6CABE" w14:textId="77777777" w:rsidR="00D048E4" w:rsidRPr="00A23A0B" w:rsidRDefault="00D048E4">
            <w:pPr>
              <w:tabs>
                <w:tab w:val="left" w:pos="0"/>
                <w:tab w:val="left" w:pos="720"/>
                <w:tab w:val="left" w:pos="1440"/>
                <w:tab w:val="left" w:pos="2160"/>
                <w:tab w:val="left" w:pos="2880"/>
              </w:tabs>
              <w:spacing w:after="200"/>
              <w:jc w:val="both"/>
            </w:pPr>
            <w:r w:rsidRPr="00A23A0B">
              <w:t>Any dispute arising out of the Contract, which cannot be amicably settled between the parties, shall be referred to adjudication/arbitration in accordance with the laws of the Client's country.</w:t>
            </w:r>
          </w:p>
        </w:tc>
      </w:tr>
      <w:tr w:rsidR="003E6578" w:rsidRPr="00A23A0B" w14:paraId="5971D7FD" w14:textId="77777777" w:rsidTr="003E6578">
        <w:trPr>
          <w:cantSplit/>
        </w:trPr>
        <w:tc>
          <w:tcPr>
            <w:tcW w:w="2268" w:type="dxa"/>
            <w:gridSpan w:val="2"/>
          </w:tcPr>
          <w:p w14:paraId="18C4FAC2" w14:textId="77777777" w:rsidR="003E6578" w:rsidRPr="00A23A0B" w:rsidRDefault="003E6578" w:rsidP="003E6578">
            <w:pPr>
              <w:tabs>
                <w:tab w:val="left" w:pos="360"/>
              </w:tabs>
              <w:ind w:left="360" w:hanging="360"/>
              <w:rPr>
                <w:bCs/>
              </w:rPr>
            </w:pPr>
            <w:r w:rsidRPr="00A23A0B">
              <w:rPr>
                <w:b/>
              </w:rPr>
              <w:lastRenderedPageBreak/>
              <w:t>13.</w:t>
            </w:r>
            <w:r w:rsidRPr="00A23A0B">
              <w:rPr>
                <w:b/>
              </w:rPr>
              <w:tab/>
              <w:t>Dispute Resolution</w:t>
            </w:r>
            <w:r w:rsidRPr="00A23A0B">
              <w:rPr>
                <w:rStyle w:val="FootnoteReference"/>
                <w:bCs/>
              </w:rPr>
              <w:footnoteReference w:customMarkFollows="1" w:id="17"/>
              <w:t>5</w:t>
            </w:r>
          </w:p>
          <w:p w14:paraId="57D4A031" w14:textId="77777777" w:rsidR="003E6578" w:rsidRPr="00A23A0B" w:rsidRDefault="003E6578" w:rsidP="003E6578">
            <w:pPr>
              <w:tabs>
                <w:tab w:val="left" w:pos="360"/>
              </w:tabs>
              <w:ind w:left="360" w:hanging="360"/>
              <w:rPr>
                <w:b/>
              </w:rPr>
            </w:pPr>
          </w:p>
          <w:p w14:paraId="13126F17" w14:textId="77777777" w:rsidR="003E6578" w:rsidRPr="00A23A0B" w:rsidRDefault="003E6578" w:rsidP="003E6578">
            <w:pPr>
              <w:tabs>
                <w:tab w:val="left" w:pos="360"/>
              </w:tabs>
              <w:ind w:left="360" w:hanging="360"/>
              <w:rPr>
                <w:b/>
              </w:rPr>
            </w:pPr>
          </w:p>
          <w:p w14:paraId="453C7F6D" w14:textId="398676CB" w:rsidR="003E6578" w:rsidRPr="00A23A0B" w:rsidRDefault="003E6578" w:rsidP="003E6578">
            <w:pPr>
              <w:tabs>
                <w:tab w:val="left" w:pos="360"/>
              </w:tabs>
              <w:ind w:left="360" w:hanging="360"/>
              <w:rPr>
                <w:b/>
              </w:rPr>
            </w:pPr>
            <w:r w:rsidRPr="00A23A0B">
              <w:rPr>
                <w:b/>
              </w:rPr>
              <w:t>14</w:t>
            </w:r>
            <w:proofErr w:type="gramStart"/>
            <w:r w:rsidRPr="00A23A0B">
              <w:rPr>
                <w:b/>
              </w:rPr>
              <w:t>.  Termination</w:t>
            </w:r>
            <w:proofErr w:type="gramEnd"/>
          </w:p>
          <w:p w14:paraId="76880EE7" w14:textId="5CB0A6DB" w:rsidR="00C32BFA" w:rsidRPr="00A23A0B" w:rsidRDefault="00C32BFA" w:rsidP="003E6578">
            <w:pPr>
              <w:tabs>
                <w:tab w:val="left" w:pos="360"/>
              </w:tabs>
              <w:ind w:left="360" w:hanging="360"/>
              <w:rPr>
                <w:b/>
              </w:rPr>
            </w:pPr>
          </w:p>
          <w:p w14:paraId="7FFE11F8" w14:textId="5104654F" w:rsidR="00C32BFA" w:rsidRPr="00A23A0B" w:rsidRDefault="00C32BFA" w:rsidP="003E6578">
            <w:pPr>
              <w:tabs>
                <w:tab w:val="left" w:pos="360"/>
              </w:tabs>
              <w:ind w:left="360" w:hanging="360"/>
              <w:rPr>
                <w:b/>
              </w:rPr>
            </w:pPr>
          </w:p>
          <w:p w14:paraId="30AF5840" w14:textId="51D94CD7" w:rsidR="00C32BFA" w:rsidRPr="00A23A0B" w:rsidRDefault="00C32BFA" w:rsidP="003E6578">
            <w:pPr>
              <w:tabs>
                <w:tab w:val="left" w:pos="360"/>
              </w:tabs>
              <w:ind w:left="360" w:hanging="360"/>
              <w:rPr>
                <w:b/>
              </w:rPr>
            </w:pPr>
          </w:p>
          <w:p w14:paraId="1865B9C9" w14:textId="11951A28" w:rsidR="00C32BFA" w:rsidRPr="00A23A0B" w:rsidRDefault="00C32BFA" w:rsidP="003E6578">
            <w:pPr>
              <w:tabs>
                <w:tab w:val="left" w:pos="360"/>
              </w:tabs>
              <w:ind w:left="360" w:hanging="360"/>
              <w:rPr>
                <w:b/>
              </w:rPr>
            </w:pPr>
          </w:p>
          <w:p w14:paraId="2019249C" w14:textId="7F9E315C" w:rsidR="00C32BFA" w:rsidRPr="00A23A0B" w:rsidRDefault="00C32BFA" w:rsidP="003E6578">
            <w:pPr>
              <w:tabs>
                <w:tab w:val="left" w:pos="360"/>
              </w:tabs>
              <w:ind w:left="360" w:hanging="360"/>
              <w:rPr>
                <w:b/>
              </w:rPr>
            </w:pPr>
          </w:p>
          <w:p w14:paraId="72D89B91" w14:textId="7AD50155" w:rsidR="00C32BFA" w:rsidRPr="00A23A0B" w:rsidRDefault="00C32BFA" w:rsidP="003E6578">
            <w:pPr>
              <w:tabs>
                <w:tab w:val="left" w:pos="360"/>
              </w:tabs>
              <w:ind w:left="360" w:hanging="360"/>
              <w:rPr>
                <w:b/>
              </w:rPr>
            </w:pPr>
          </w:p>
          <w:p w14:paraId="58A11D3A" w14:textId="37EB23F2" w:rsidR="00C32BFA" w:rsidRPr="00A23A0B" w:rsidRDefault="00C32BFA" w:rsidP="003E6578">
            <w:pPr>
              <w:tabs>
                <w:tab w:val="left" w:pos="360"/>
              </w:tabs>
              <w:ind w:left="360" w:hanging="360"/>
              <w:rPr>
                <w:b/>
              </w:rPr>
            </w:pPr>
          </w:p>
          <w:p w14:paraId="52CEC7A4" w14:textId="61CDB86A" w:rsidR="00C32BFA" w:rsidRPr="00A23A0B" w:rsidRDefault="00C32BFA" w:rsidP="003E6578">
            <w:pPr>
              <w:tabs>
                <w:tab w:val="left" w:pos="360"/>
              </w:tabs>
              <w:ind w:left="360" w:hanging="360"/>
              <w:rPr>
                <w:b/>
              </w:rPr>
            </w:pPr>
          </w:p>
          <w:p w14:paraId="2C28B28B" w14:textId="305657E3" w:rsidR="00C32BFA" w:rsidRPr="00A23A0B" w:rsidRDefault="00C32BFA" w:rsidP="003E6578">
            <w:pPr>
              <w:tabs>
                <w:tab w:val="left" w:pos="360"/>
              </w:tabs>
              <w:ind w:left="360" w:hanging="360"/>
              <w:rPr>
                <w:b/>
              </w:rPr>
            </w:pPr>
          </w:p>
          <w:p w14:paraId="7B766DB0" w14:textId="095AEB0F" w:rsidR="00C32BFA" w:rsidRPr="00A23A0B" w:rsidRDefault="00C32BFA" w:rsidP="003E6578">
            <w:pPr>
              <w:tabs>
                <w:tab w:val="left" w:pos="360"/>
              </w:tabs>
              <w:ind w:left="360" w:hanging="360"/>
              <w:rPr>
                <w:b/>
              </w:rPr>
            </w:pPr>
          </w:p>
          <w:p w14:paraId="7FF84422" w14:textId="725ADA90" w:rsidR="00C32BFA" w:rsidRPr="00A23A0B" w:rsidRDefault="00C32BFA" w:rsidP="003E6578">
            <w:pPr>
              <w:tabs>
                <w:tab w:val="left" w:pos="360"/>
              </w:tabs>
              <w:ind w:left="360" w:hanging="360"/>
              <w:rPr>
                <w:b/>
              </w:rPr>
            </w:pPr>
          </w:p>
          <w:p w14:paraId="227FBD3A" w14:textId="198B17BD" w:rsidR="00C32BFA" w:rsidRPr="00A23A0B" w:rsidRDefault="00C32BFA" w:rsidP="003E6578">
            <w:pPr>
              <w:tabs>
                <w:tab w:val="left" w:pos="360"/>
              </w:tabs>
              <w:ind w:left="360" w:hanging="360"/>
              <w:rPr>
                <w:b/>
              </w:rPr>
            </w:pPr>
          </w:p>
          <w:p w14:paraId="081A73F2" w14:textId="79DECCEC" w:rsidR="00C32BFA" w:rsidRPr="00A23A0B" w:rsidRDefault="00C32BFA" w:rsidP="003E6578">
            <w:pPr>
              <w:tabs>
                <w:tab w:val="left" w:pos="360"/>
              </w:tabs>
              <w:ind w:left="360" w:hanging="360"/>
              <w:rPr>
                <w:b/>
              </w:rPr>
            </w:pPr>
          </w:p>
          <w:p w14:paraId="73687AE8" w14:textId="0A401C2F" w:rsidR="00C32BFA" w:rsidRPr="00A23A0B" w:rsidRDefault="00C32BFA" w:rsidP="003E6578">
            <w:pPr>
              <w:tabs>
                <w:tab w:val="left" w:pos="360"/>
              </w:tabs>
              <w:ind w:left="360" w:hanging="360"/>
              <w:rPr>
                <w:b/>
              </w:rPr>
            </w:pPr>
          </w:p>
          <w:p w14:paraId="5885DAF7" w14:textId="222E0FCC" w:rsidR="00C32BFA" w:rsidRPr="00A23A0B" w:rsidRDefault="00C32BFA" w:rsidP="003E6578">
            <w:pPr>
              <w:tabs>
                <w:tab w:val="left" w:pos="360"/>
              </w:tabs>
              <w:ind w:left="360" w:hanging="360"/>
              <w:rPr>
                <w:b/>
              </w:rPr>
            </w:pPr>
          </w:p>
          <w:p w14:paraId="5C20C552" w14:textId="703ECE2D" w:rsidR="00C32BFA" w:rsidRPr="00A23A0B" w:rsidRDefault="00C32BFA" w:rsidP="003E6578">
            <w:pPr>
              <w:tabs>
                <w:tab w:val="left" w:pos="360"/>
              </w:tabs>
              <w:ind w:left="360" w:hanging="360"/>
              <w:rPr>
                <w:b/>
              </w:rPr>
            </w:pPr>
          </w:p>
          <w:p w14:paraId="34788A10" w14:textId="0F554914" w:rsidR="00C32BFA" w:rsidRPr="00A23A0B" w:rsidRDefault="00C32BFA" w:rsidP="003E6578">
            <w:pPr>
              <w:tabs>
                <w:tab w:val="left" w:pos="360"/>
              </w:tabs>
              <w:ind w:left="360" w:hanging="360"/>
              <w:rPr>
                <w:b/>
              </w:rPr>
            </w:pPr>
          </w:p>
          <w:p w14:paraId="55E13FC2" w14:textId="3D57D7DC" w:rsidR="00C32BFA" w:rsidRPr="00A23A0B" w:rsidRDefault="00C32BFA" w:rsidP="003E6578">
            <w:pPr>
              <w:tabs>
                <w:tab w:val="left" w:pos="360"/>
              </w:tabs>
              <w:ind w:left="360" w:hanging="360"/>
              <w:rPr>
                <w:b/>
              </w:rPr>
            </w:pPr>
          </w:p>
          <w:p w14:paraId="6E00D95A" w14:textId="166F62DA" w:rsidR="00C32BFA" w:rsidRPr="00A23A0B" w:rsidRDefault="00C32BFA" w:rsidP="003E6578">
            <w:pPr>
              <w:tabs>
                <w:tab w:val="left" w:pos="360"/>
              </w:tabs>
              <w:ind w:left="360" w:hanging="360"/>
              <w:rPr>
                <w:b/>
              </w:rPr>
            </w:pPr>
            <w:r w:rsidRPr="00A23A0B">
              <w:rPr>
                <w:b/>
              </w:rPr>
              <w:t>15. Penalty</w:t>
            </w:r>
          </w:p>
          <w:p w14:paraId="469A475F" w14:textId="77777777" w:rsidR="00C32BFA" w:rsidRPr="00A23A0B" w:rsidRDefault="00C32BFA" w:rsidP="003E6578">
            <w:pPr>
              <w:tabs>
                <w:tab w:val="left" w:pos="360"/>
              </w:tabs>
              <w:ind w:left="360" w:hanging="360"/>
              <w:rPr>
                <w:b/>
              </w:rPr>
            </w:pPr>
          </w:p>
          <w:p w14:paraId="3CF149AC" w14:textId="77777777" w:rsidR="003E6578" w:rsidRPr="00A23A0B" w:rsidRDefault="003E6578" w:rsidP="003E6578">
            <w:pPr>
              <w:tabs>
                <w:tab w:val="left" w:pos="360"/>
              </w:tabs>
              <w:ind w:left="360" w:hanging="360"/>
              <w:rPr>
                <w:b/>
              </w:rPr>
            </w:pPr>
          </w:p>
          <w:p w14:paraId="0FA4137E" w14:textId="77777777" w:rsidR="003E6578" w:rsidRPr="00A23A0B" w:rsidRDefault="003E6578" w:rsidP="003E6578">
            <w:pPr>
              <w:tabs>
                <w:tab w:val="left" w:pos="360"/>
              </w:tabs>
              <w:ind w:left="360" w:hanging="360"/>
              <w:rPr>
                <w:b/>
              </w:rPr>
            </w:pPr>
          </w:p>
          <w:p w14:paraId="248C919B" w14:textId="77777777" w:rsidR="003E6578" w:rsidRPr="00A23A0B" w:rsidRDefault="003E6578" w:rsidP="003E6578">
            <w:pPr>
              <w:tabs>
                <w:tab w:val="left" w:pos="360"/>
              </w:tabs>
              <w:ind w:left="360" w:hanging="360"/>
              <w:rPr>
                <w:b/>
              </w:rPr>
            </w:pPr>
          </w:p>
          <w:p w14:paraId="3FBAB010" w14:textId="77777777" w:rsidR="003E6578" w:rsidRPr="00A23A0B" w:rsidRDefault="003E6578" w:rsidP="003E6578">
            <w:pPr>
              <w:tabs>
                <w:tab w:val="left" w:pos="360"/>
              </w:tabs>
              <w:ind w:left="360" w:hanging="360"/>
              <w:rPr>
                <w:b/>
              </w:rPr>
            </w:pPr>
          </w:p>
        </w:tc>
        <w:tc>
          <w:tcPr>
            <w:tcW w:w="7200" w:type="dxa"/>
          </w:tcPr>
          <w:p w14:paraId="78013DF6" w14:textId="77777777" w:rsidR="003E6578" w:rsidRPr="00A23A0B" w:rsidRDefault="003E6578" w:rsidP="003E6578">
            <w:pPr>
              <w:tabs>
                <w:tab w:val="left" w:pos="720"/>
                <w:tab w:val="left" w:pos="1080"/>
                <w:tab w:val="left" w:pos="1350"/>
              </w:tabs>
              <w:jc w:val="both"/>
            </w:pPr>
            <w:r w:rsidRPr="00A23A0B">
              <w:t>Any dispute arising out of this Contract, which cannot be amicably settled between the parties, shall be referred to adjudication/arbitration in accordance with the laws of the Client’s country.</w:t>
            </w:r>
          </w:p>
          <w:p w14:paraId="62B2F2A3" w14:textId="77777777" w:rsidR="003E6578" w:rsidRPr="00A23A0B" w:rsidRDefault="003E6578" w:rsidP="003E6578">
            <w:pPr>
              <w:tabs>
                <w:tab w:val="left" w:pos="720"/>
                <w:tab w:val="left" w:pos="1080"/>
                <w:tab w:val="left" w:pos="1350"/>
              </w:tabs>
              <w:jc w:val="both"/>
            </w:pPr>
          </w:p>
          <w:p w14:paraId="06134331" w14:textId="77777777" w:rsidR="003E6578" w:rsidRPr="00A23A0B" w:rsidRDefault="003E6578" w:rsidP="003E6578">
            <w:pPr>
              <w:pStyle w:val="BodyText2"/>
              <w:numPr>
                <w:ilvl w:val="12"/>
                <w:numId w:val="0"/>
              </w:numPr>
              <w:spacing w:after="220"/>
              <w:rPr>
                <w:szCs w:val="24"/>
              </w:rPr>
            </w:pPr>
            <w:r w:rsidRPr="00A23A0B">
              <w:rPr>
                <w:szCs w:val="24"/>
              </w:rPr>
              <w:t xml:space="preserve">The Client may terminate this Contract with at least ten (10) working days prior written notice to the Consultant after the occurrence of any of the events specified in paragraphs (a) through (d) of this Clause: </w:t>
            </w:r>
          </w:p>
          <w:p w14:paraId="2C055876" w14:textId="77777777" w:rsidR="003E6578" w:rsidRPr="00A23A0B" w:rsidRDefault="003E6578" w:rsidP="003E6578">
            <w:pPr>
              <w:numPr>
                <w:ilvl w:val="12"/>
                <w:numId w:val="0"/>
              </w:numPr>
              <w:tabs>
                <w:tab w:val="left" w:pos="540"/>
              </w:tabs>
              <w:spacing w:after="220"/>
              <w:ind w:left="547" w:right="-72" w:hanging="547"/>
              <w:jc w:val="both"/>
            </w:pPr>
            <w:r w:rsidRPr="00A23A0B">
              <w:t>(a)</w:t>
            </w:r>
            <w:r w:rsidRPr="00A23A0B">
              <w:tab/>
              <w:t xml:space="preserve">If the Consultant does not remedy a failure in the performance of its obligations under the Contract within seven (7) working days after being notified, or within any further period as the Client may have subsequently approved in </w:t>
            </w:r>
            <w:proofErr w:type="gramStart"/>
            <w:r w:rsidRPr="00A23A0B">
              <w:t>writing;</w:t>
            </w:r>
            <w:proofErr w:type="gramEnd"/>
          </w:p>
          <w:p w14:paraId="641F8068" w14:textId="77777777" w:rsidR="003E6578" w:rsidRPr="00A23A0B" w:rsidRDefault="003E6578" w:rsidP="003E6578">
            <w:pPr>
              <w:numPr>
                <w:ilvl w:val="12"/>
                <w:numId w:val="0"/>
              </w:numPr>
              <w:tabs>
                <w:tab w:val="left" w:pos="540"/>
              </w:tabs>
              <w:spacing w:after="220"/>
              <w:ind w:left="547" w:right="-72" w:hanging="547"/>
              <w:jc w:val="both"/>
            </w:pPr>
            <w:r w:rsidRPr="00A23A0B">
              <w:t>(b)</w:t>
            </w:r>
            <w:r w:rsidRPr="00A23A0B">
              <w:tab/>
              <w:t xml:space="preserve">If the Consultant becomes insolvent or </w:t>
            </w:r>
            <w:proofErr w:type="gramStart"/>
            <w:r w:rsidRPr="00A23A0B">
              <w:t>bankrupt;</w:t>
            </w:r>
            <w:proofErr w:type="gramEnd"/>
          </w:p>
          <w:p w14:paraId="278DF1F2" w14:textId="2D6A4E04" w:rsidR="003E6578" w:rsidRPr="00A23A0B" w:rsidRDefault="003E6578" w:rsidP="003E6578">
            <w:pPr>
              <w:numPr>
                <w:ilvl w:val="12"/>
                <w:numId w:val="0"/>
              </w:numPr>
              <w:tabs>
                <w:tab w:val="left" w:pos="540"/>
              </w:tabs>
              <w:spacing w:after="220"/>
              <w:ind w:left="547" w:right="-72" w:hanging="547"/>
              <w:jc w:val="both"/>
            </w:pPr>
            <w:r w:rsidRPr="00A23A0B">
              <w:t>(c)</w:t>
            </w:r>
            <w:r w:rsidRPr="00A23A0B">
              <w:tab/>
              <w:t xml:space="preserve">If the Consultant, in the judgment of the Client or the </w:t>
            </w:r>
            <w:r w:rsidR="009A62E0" w:rsidRPr="00A23A0B">
              <w:t>Donor</w:t>
            </w:r>
            <w:r w:rsidRPr="00A23A0B">
              <w:t xml:space="preserve">, has engaged in corrupt, fraudulent, collusive, coercive, or obstructive practices (as defined in the prevailing </w:t>
            </w:r>
            <w:proofErr w:type="gramStart"/>
            <w:r w:rsidR="009A62E0" w:rsidRPr="00A23A0B">
              <w:t xml:space="preserve">Donor’s </w:t>
            </w:r>
            <w:r w:rsidRPr="00A23A0B">
              <w:t xml:space="preserve"> sanctions</w:t>
            </w:r>
            <w:proofErr w:type="gramEnd"/>
            <w:r w:rsidRPr="00A23A0B">
              <w:t xml:space="preserve"> procedures) in competing for or in performing the Contract.</w:t>
            </w:r>
          </w:p>
          <w:p w14:paraId="0B87946E" w14:textId="0568E4FB" w:rsidR="003E6578" w:rsidRPr="00A23A0B" w:rsidRDefault="003E6578" w:rsidP="003E6578">
            <w:pPr>
              <w:numPr>
                <w:ilvl w:val="12"/>
                <w:numId w:val="0"/>
              </w:numPr>
              <w:tabs>
                <w:tab w:val="left" w:pos="540"/>
              </w:tabs>
              <w:spacing w:after="220"/>
              <w:ind w:left="547" w:right="-72" w:hanging="547"/>
              <w:jc w:val="both"/>
            </w:pPr>
            <w:r w:rsidRPr="00A23A0B">
              <w:t>(d)</w:t>
            </w:r>
            <w:r w:rsidRPr="00A23A0B">
              <w:tab/>
            </w:r>
            <w:r w:rsidRPr="00A23A0B">
              <w:tab/>
              <w:t>If the Client, in its sole discretion and for any reason whatsoever, decides to terminate this Contract.</w:t>
            </w:r>
          </w:p>
          <w:p w14:paraId="406C5406" w14:textId="77777777" w:rsidR="00C32BFA" w:rsidRPr="00A23A0B" w:rsidRDefault="00C32BFA" w:rsidP="00C32BFA">
            <w:pPr>
              <w:autoSpaceDE w:val="0"/>
              <w:autoSpaceDN w:val="0"/>
              <w:jc w:val="both"/>
            </w:pPr>
            <w:r w:rsidRPr="00A23A0B">
              <w:t xml:space="preserve">In case of delay in submission of deliverables, beyond the agreed timeline and if no extension has been agreed by the Client, a penalty of 0.5% of the amount due against the deliverables shall be deducted at the discretion of the Client before the payment of the invoice of that </w:t>
            </w:r>
            <w:proofErr w:type="gramStart"/>
            <w:r w:rsidRPr="00A23A0B">
              <w:t>particular deliverable</w:t>
            </w:r>
            <w:proofErr w:type="gramEnd"/>
            <w:r w:rsidRPr="00A23A0B">
              <w:t xml:space="preserve">. Upon the expiry of a deliverable period of ten days following each due date of deliverable, any amounts payable, shall be automatically deducted on a flat-rate basis by 0.5%, without the need for any formal notice and maximum deduction shall not be more than 2%. </w:t>
            </w:r>
          </w:p>
          <w:p w14:paraId="16E03C4E" w14:textId="77777777" w:rsidR="00C32BFA" w:rsidRPr="00A23A0B" w:rsidRDefault="00C32BFA" w:rsidP="00C32BFA">
            <w:pPr>
              <w:pStyle w:val="ChapterNumber"/>
              <w:spacing w:before="120" w:after="0"/>
              <w:jc w:val="both"/>
            </w:pPr>
            <w:r w:rsidRPr="00A23A0B">
              <w:t xml:space="preserve">The number of days delayed on part of approval by the Client shall not </w:t>
            </w:r>
            <w:proofErr w:type="gramStart"/>
            <w:r w:rsidRPr="00A23A0B">
              <w:t>counted</w:t>
            </w:r>
            <w:proofErr w:type="gramEnd"/>
            <w:r w:rsidRPr="00A23A0B">
              <w:t xml:space="preserve"> towards invoking the above penalties on </w:t>
            </w:r>
            <w:proofErr w:type="gramStart"/>
            <w:r w:rsidRPr="00A23A0B">
              <w:t>Consultant</w:t>
            </w:r>
            <w:proofErr w:type="gramEnd"/>
            <w:r w:rsidRPr="00A23A0B">
              <w:t>.</w:t>
            </w:r>
          </w:p>
          <w:p w14:paraId="24252795" w14:textId="77777777" w:rsidR="00C32BFA" w:rsidRPr="00A23A0B" w:rsidRDefault="00C32BFA" w:rsidP="003E6578">
            <w:pPr>
              <w:numPr>
                <w:ilvl w:val="12"/>
                <w:numId w:val="0"/>
              </w:numPr>
              <w:tabs>
                <w:tab w:val="left" w:pos="540"/>
              </w:tabs>
              <w:spacing w:after="220"/>
              <w:ind w:left="547" w:right="-72" w:hanging="547"/>
              <w:jc w:val="both"/>
            </w:pPr>
          </w:p>
          <w:p w14:paraId="6B55E652" w14:textId="77777777" w:rsidR="003E6578" w:rsidRPr="00A23A0B" w:rsidRDefault="003E6578" w:rsidP="003E6578">
            <w:pPr>
              <w:tabs>
                <w:tab w:val="left" w:pos="720"/>
                <w:tab w:val="left" w:pos="1080"/>
                <w:tab w:val="left" w:pos="1350"/>
              </w:tabs>
              <w:jc w:val="both"/>
            </w:pPr>
          </w:p>
        </w:tc>
      </w:tr>
    </w:tbl>
    <w:p w14:paraId="7F77FD04" w14:textId="77777777" w:rsidR="00D048E4" w:rsidRPr="00A23A0B" w:rsidRDefault="00D048E4">
      <w:pPr>
        <w:tabs>
          <w:tab w:val="left" w:pos="0"/>
          <w:tab w:val="left" w:pos="720"/>
          <w:tab w:val="left" w:pos="1440"/>
          <w:tab w:val="left" w:pos="2160"/>
          <w:tab w:val="left" w:pos="2880"/>
        </w:tabs>
        <w:jc w:val="both"/>
      </w:pPr>
    </w:p>
    <w:p w14:paraId="3932892D" w14:textId="77777777" w:rsidR="00D048E4" w:rsidRPr="00A23A0B" w:rsidRDefault="00D048E4">
      <w:pPr>
        <w:tabs>
          <w:tab w:val="left" w:pos="0"/>
          <w:tab w:val="left" w:pos="720"/>
          <w:tab w:val="left" w:pos="1440"/>
          <w:tab w:val="left" w:pos="2160"/>
          <w:tab w:val="left" w:pos="2880"/>
        </w:tabs>
        <w:jc w:val="both"/>
      </w:pPr>
      <w:r w:rsidRPr="00A23A0B">
        <w:tab/>
        <w:t>FOR THE CLIENT</w:t>
      </w:r>
      <w:r w:rsidRPr="00A23A0B">
        <w:tab/>
      </w:r>
      <w:r w:rsidRPr="00A23A0B">
        <w:tab/>
      </w:r>
      <w:r w:rsidRPr="00A23A0B">
        <w:tab/>
      </w:r>
      <w:r w:rsidRPr="00A23A0B">
        <w:tab/>
        <w:t>FOR THE CONSULTANT</w:t>
      </w:r>
    </w:p>
    <w:p w14:paraId="62C54D9A" w14:textId="77777777" w:rsidR="00D048E4" w:rsidRPr="00A23A0B" w:rsidRDefault="00D048E4">
      <w:pPr>
        <w:tabs>
          <w:tab w:val="left" w:pos="0"/>
          <w:tab w:val="left" w:pos="720"/>
          <w:tab w:val="left" w:pos="1440"/>
          <w:tab w:val="left" w:pos="2160"/>
          <w:tab w:val="left" w:pos="2880"/>
        </w:tabs>
        <w:jc w:val="both"/>
      </w:pPr>
    </w:p>
    <w:p w14:paraId="463EE702" w14:textId="77777777" w:rsidR="00D048E4" w:rsidRPr="00A23A0B" w:rsidRDefault="00D048E4">
      <w:pPr>
        <w:tabs>
          <w:tab w:val="left" w:pos="0"/>
          <w:tab w:val="left" w:pos="720"/>
          <w:tab w:val="left" w:pos="1440"/>
          <w:tab w:val="left" w:pos="2160"/>
          <w:tab w:val="left" w:pos="2880"/>
        </w:tabs>
        <w:jc w:val="both"/>
      </w:pPr>
    </w:p>
    <w:p w14:paraId="76311E4D" w14:textId="77777777" w:rsidR="00D048E4" w:rsidRPr="00A23A0B" w:rsidRDefault="00D048E4">
      <w:pPr>
        <w:pStyle w:val="BodyText2"/>
        <w:tabs>
          <w:tab w:val="clear" w:pos="-720"/>
          <w:tab w:val="left" w:pos="720"/>
          <w:tab w:val="left" w:pos="5040"/>
        </w:tabs>
        <w:suppressAutoHyphens w:val="0"/>
        <w:rPr>
          <w:spacing w:val="0"/>
          <w:szCs w:val="24"/>
          <w:lang w:eastAsia="en-US"/>
        </w:rPr>
      </w:pPr>
      <w:r w:rsidRPr="00A23A0B">
        <w:rPr>
          <w:spacing w:val="0"/>
          <w:szCs w:val="24"/>
          <w:lang w:eastAsia="en-US"/>
        </w:rPr>
        <w:tab/>
        <w:t>Signed by ___________________</w:t>
      </w:r>
      <w:r w:rsidRPr="00A23A0B">
        <w:rPr>
          <w:spacing w:val="0"/>
          <w:szCs w:val="24"/>
          <w:lang w:eastAsia="en-US"/>
        </w:rPr>
        <w:tab/>
        <w:t>Signed by ____________________</w:t>
      </w:r>
    </w:p>
    <w:p w14:paraId="5564635C" w14:textId="77777777" w:rsidR="00D048E4" w:rsidRPr="00A23A0B" w:rsidRDefault="00D048E4">
      <w:pPr>
        <w:tabs>
          <w:tab w:val="left" w:pos="0"/>
          <w:tab w:val="left" w:pos="720"/>
          <w:tab w:val="left" w:pos="1440"/>
          <w:tab w:val="left" w:pos="2160"/>
          <w:tab w:val="left" w:pos="2880"/>
        </w:tabs>
        <w:jc w:val="both"/>
      </w:pPr>
    </w:p>
    <w:p w14:paraId="0744B623" w14:textId="77777777" w:rsidR="00D048E4" w:rsidRPr="00A23A0B" w:rsidRDefault="00D048E4">
      <w:pPr>
        <w:tabs>
          <w:tab w:val="left" w:pos="720"/>
          <w:tab w:val="left" w:pos="5040"/>
        </w:tabs>
        <w:jc w:val="both"/>
      </w:pPr>
      <w:r w:rsidRPr="00A23A0B">
        <w:lastRenderedPageBreak/>
        <w:tab/>
        <w:t>Title: ______________________</w:t>
      </w:r>
      <w:r w:rsidRPr="00A23A0B">
        <w:tab/>
        <w:t>Title: ________________________</w:t>
      </w:r>
    </w:p>
    <w:p w14:paraId="720C1DE6" w14:textId="77777777" w:rsidR="00D048E4" w:rsidRPr="00A23A0B" w:rsidRDefault="00D048E4">
      <w:pPr>
        <w:tabs>
          <w:tab w:val="left" w:pos="0"/>
          <w:tab w:val="left" w:pos="720"/>
          <w:tab w:val="left" w:pos="1440"/>
          <w:tab w:val="left" w:pos="2160"/>
          <w:tab w:val="left" w:pos="2880"/>
        </w:tabs>
        <w:jc w:val="both"/>
      </w:pPr>
    </w:p>
    <w:p w14:paraId="55E401CE" w14:textId="77777777" w:rsidR="00D048E4" w:rsidRPr="00A23A0B" w:rsidRDefault="00D048E4">
      <w:pPr>
        <w:tabs>
          <w:tab w:val="left" w:pos="0"/>
          <w:tab w:val="left" w:pos="720"/>
          <w:tab w:val="left" w:pos="1440"/>
          <w:tab w:val="left" w:pos="2160"/>
          <w:tab w:val="left" w:pos="2880"/>
        </w:tabs>
        <w:jc w:val="both"/>
      </w:pPr>
    </w:p>
    <w:p w14:paraId="2726226A" w14:textId="77777777" w:rsidR="00D048E4" w:rsidRPr="00A23A0B" w:rsidRDefault="00D048E4">
      <w:pPr>
        <w:tabs>
          <w:tab w:val="left" w:pos="0"/>
          <w:tab w:val="left" w:pos="720"/>
          <w:tab w:val="left" w:pos="1440"/>
          <w:tab w:val="left" w:pos="2160"/>
          <w:tab w:val="left" w:pos="2880"/>
        </w:tabs>
        <w:jc w:val="both"/>
        <w:sectPr w:rsidR="00D048E4" w:rsidRPr="00A23A0B" w:rsidSect="00714B5F">
          <w:headerReference w:type="even" r:id="rId55"/>
          <w:headerReference w:type="default" r:id="rId56"/>
          <w:headerReference w:type="first" r:id="rId57"/>
          <w:type w:val="oddPage"/>
          <w:pgSz w:w="12242" w:h="15842" w:code="1"/>
          <w:pgMar w:top="1440" w:right="1440" w:bottom="1440" w:left="1440" w:header="720" w:footer="720" w:gutter="0"/>
          <w:cols w:space="720"/>
          <w:titlePg/>
        </w:sectPr>
      </w:pPr>
    </w:p>
    <w:p w14:paraId="7D030988" w14:textId="77777777" w:rsidR="00D048E4" w:rsidRPr="00A23A0B" w:rsidRDefault="00D048E4">
      <w:pPr>
        <w:tabs>
          <w:tab w:val="left" w:pos="0"/>
          <w:tab w:val="left" w:pos="720"/>
          <w:tab w:val="left" w:pos="1440"/>
          <w:tab w:val="left" w:pos="2160"/>
          <w:tab w:val="left" w:pos="2880"/>
        </w:tabs>
        <w:jc w:val="center"/>
        <w:rPr>
          <w:smallCaps/>
        </w:rPr>
      </w:pPr>
      <w:r w:rsidRPr="00A23A0B">
        <w:rPr>
          <w:b/>
          <w:smallCaps/>
        </w:rPr>
        <w:lastRenderedPageBreak/>
        <w:t>List of Annexes</w:t>
      </w:r>
    </w:p>
    <w:p w14:paraId="78919C1E" w14:textId="77777777" w:rsidR="00D048E4" w:rsidRPr="00A23A0B" w:rsidRDefault="00D048E4">
      <w:pPr>
        <w:tabs>
          <w:tab w:val="left" w:pos="0"/>
          <w:tab w:val="left" w:pos="720"/>
          <w:tab w:val="left" w:pos="1440"/>
          <w:tab w:val="left" w:pos="2160"/>
          <w:tab w:val="left" w:pos="2880"/>
        </w:tabs>
        <w:jc w:val="center"/>
      </w:pPr>
    </w:p>
    <w:p w14:paraId="051F1287" w14:textId="77777777" w:rsidR="00D048E4" w:rsidRPr="00A23A0B" w:rsidRDefault="00D048E4">
      <w:pPr>
        <w:tabs>
          <w:tab w:val="left" w:pos="0"/>
          <w:tab w:val="left" w:pos="720"/>
          <w:tab w:val="left" w:pos="1440"/>
          <w:tab w:val="left" w:pos="2160"/>
          <w:tab w:val="left" w:pos="2880"/>
        </w:tabs>
        <w:jc w:val="center"/>
      </w:pPr>
    </w:p>
    <w:p w14:paraId="1416809D" w14:textId="77777777" w:rsidR="00D048E4" w:rsidRPr="00A23A0B" w:rsidRDefault="00D048E4">
      <w:pPr>
        <w:tabs>
          <w:tab w:val="left" w:pos="0"/>
          <w:tab w:val="left" w:pos="720"/>
          <w:tab w:val="left" w:pos="1170"/>
          <w:tab w:val="left" w:pos="2160"/>
          <w:tab w:val="left" w:pos="2880"/>
        </w:tabs>
        <w:jc w:val="both"/>
      </w:pPr>
      <w:r w:rsidRPr="00A23A0B">
        <w:t>Annex A:</w:t>
      </w:r>
      <w:r w:rsidRPr="00A23A0B">
        <w:tab/>
        <w:t>Terms of Reference and Scope of Services</w:t>
      </w:r>
    </w:p>
    <w:p w14:paraId="3E50CA05" w14:textId="77777777" w:rsidR="00D048E4" w:rsidRPr="00A23A0B" w:rsidRDefault="00D048E4">
      <w:pPr>
        <w:tabs>
          <w:tab w:val="left" w:pos="0"/>
          <w:tab w:val="left" w:pos="720"/>
          <w:tab w:val="left" w:pos="1440"/>
          <w:tab w:val="left" w:pos="2160"/>
          <w:tab w:val="left" w:pos="2880"/>
        </w:tabs>
        <w:jc w:val="both"/>
      </w:pPr>
    </w:p>
    <w:p w14:paraId="3C630A7E" w14:textId="77777777" w:rsidR="00D048E4" w:rsidRPr="00A23A0B" w:rsidRDefault="00D048E4">
      <w:pPr>
        <w:tabs>
          <w:tab w:val="left" w:pos="0"/>
          <w:tab w:val="left" w:pos="720"/>
          <w:tab w:val="left" w:pos="1170"/>
          <w:tab w:val="left" w:pos="1440"/>
          <w:tab w:val="left" w:pos="2160"/>
          <w:tab w:val="left" w:pos="2880"/>
        </w:tabs>
        <w:jc w:val="both"/>
      </w:pPr>
      <w:r w:rsidRPr="00A23A0B">
        <w:t>Annex B:</w:t>
      </w:r>
      <w:r w:rsidRPr="00A23A0B">
        <w:tab/>
        <w:t>Consultant’s Personnel</w:t>
      </w:r>
    </w:p>
    <w:p w14:paraId="3E965419" w14:textId="77777777" w:rsidR="00D048E4" w:rsidRPr="00A23A0B" w:rsidRDefault="00D048E4">
      <w:pPr>
        <w:tabs>
          <w:tab w:val="left" w:pos="0"/>
          <w:tab w:val="left" w:pos="720"/>
          <w:tab w:val="left" w:pos="1440"/>
          <w:tab w:val="left" w:pos="2160"/>
          <w:tab w:val="left" w:pos="2880"/>
        </w:tabs>
        <w:jc w:val="both"/>
      </w:pPr>
    </w:p>
    <w:p w14:paraId="28251222" w14:textId="77777777" w:rsidR="00D048E4" w:rsidRPr="00A23A0B" w:rsidRDefault="00D048E4">
      <w:pPr>
        <w:tabs>
          <w:tab w:val="left" w:pos="0"/>
          <w:tab w:val="left" w:pos="720"/>
          <w:tab w:val="left" w:pos="1170"/>
          <w:tab w:val="left" w:pos="1440"/>
          <w:tab w:val="left" w:pos="2160"/>
          <w:tab w:val="left" w:pos="2880"/>
        </w:tabs>
        <w:jc w:val="both"/>
      </w:pPr>
      <w:r w:rsidRPr="00A23A0B">
        <w:t>Annex C:</w:t>
      </w:r>
      <w:r w:rsidRPr="00A23A0B">
        <w:tab/>
        <w:t>Consultant’s Reporting Obligations</w:t>
      </w:r>
    </w:p>
    <w:p w14:paraId="31356E08" w14:textId="77777777" w:rsidR="00D048E4" w:rsidRPr="00A23A0B" w:rsidRDefault="00D048E4">
      <w:pPr>
        <w:pStyle w:val="BodyText2"/>
        <w:tabs>
          <w:tab w:val="clear" w:pos="-720"/>
          <w:tab w:val="left" w:pos="0"/>
          <w:tab w:val="left" w:pos="720"/>
          <w:tab w:val="left" w:pos="1440"/>
          <w:tab w:val="left" w:pos="2160"/>
          <w:tab w:val="left" w:pos="2880"/>
        </w:tabs>
        <w:suppressAutoHyphens w:val="0"/>
        <w:rPr>
          <w:spacing w:val="0"/>
          <w:szCs w:val="24"/>
          <w:lang w:eastAsia="en-US"/>
        </w:rPr>
      </w:pPr>
    </w:p>
    <w:sectPr w:rsidR="00D048E4" w:rsidRPr="00A23A0B" w:rsidSect="00714B5F">
      <w:headerReference w:type="first" r:id="rId58"/>
      <w:pgSz w:w="12242" w:h="15842"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6EB9" w14:textId="77777777" w:rsidR="00731DD7" w:rsidRDefault="00731DD7">
      <w:r>
        <w:separator/>
      </w:r>
    </w:p>
  </w:endnote>
  <w:endnote w:type="continuationSeparator" w:id="0">
    <w:p w14:paraId="419ACEB0" w14:textId="77777777" w:rsidR="00731DD7" w:rsidRDefault="0073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3B9C" w14:textId="77777777" w:rsidR="00A40654" w:rsidRPr="003F2FB8" w:rsidRDefault="00A40654" w:rsidP="00A31EC9">
    <w:pPr>
      <w:pStyle w:val="Footer"/>
      <w:rPr>
        <w:sz w:val="20"/>
      </w:rPr>
    </w:pPr>
  </w:p>
  <w:p w14:paraId="2316D186" w14:textId="77777777" w:rsidR="00A40654" w:rsidRPr="003F2FB8" w:rsidRDefault="00A40654" w:rsidP="003F2FB8">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4F9F" w14:textId="77777777" w:rsidR="00A40654" w:rsidRPr="003F2FB8" w:rsidRDefault="00A40654" w:rsidP="003F2FB8">
    <w:pPr>
      <w:pStyle w:val="Footer"/>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38AF" w14:textId="77777777" w:rsidR="00A40654" w:rsidRPr="00444018" w:rsidRDefault="00A40654" w:rsidP="0044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7EB2" w14:textId="77777777" w:rsidR="00A40654" w:rsidRPr="003F2FB8" w:rsidRDefault="00A40654" w:rsidP="004B321C">
    <w:pPr>
      <w:pStyle w:val="Footer"/>
      <w:rPr>
        <w:sz w:val="20"/>
      </w:rPr>
    </w:pPr>
  </w:p>
  <w:p w14:paraId="7D821B7F" w14:textId="77777777" w:rsidR="00A40654" w:rsidRPr="003F2FB8" w:rsidRDefault="00A40654" w:rsidP="00A31EC9">
    <w:pPr>
      <w:pStyle w:val="Footer"/>
      <w:rPr>
        <w:sz w:val="20"/>
      </w:rPr>
    </w:pPr>
  </w:p>
  <w:p w14:paraId="0365D71E" w14:textId="77777777" w:rsidR="00A40654" w:rsidRPr="00712DAE" w:rsidRDefault="00A40654" w:rsidP="007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072A" w14:textId="77777777" w:rsidR="00A40654" w:rsidRPr="00444018" w:rsidRDefault="00A40654" w:rsidP="004440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F661" w14:textId="77777777" w:rsidR="00A40654" w:rsidRPr="003F2FB8" w:rsidRDefault="00A40654" w:rsidP="003F2FB8">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AA53" w14:textId="77777777" w:rsidR="00A40654" w:rsidRPr="003F2FB8" w:rsidRDefault="00A40654" w:rsidP="00AE7117">
    <w:pPr>
      <w:pStyle w:val="Footer"/>
      <w:rPr>
        <w:sz w:val="20"/>
      </w:rPr>
    </w:pPr>
    <w:r>
      <w:rPr>
        <w:sz w:val="20"/>
      </w:rPr>
      <w:t>Hiring of Public Relations Agency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8BC3" w14:textId="77777777" w:rsidR="00A40654" w:rsidRPr="003F2FB8" w:rsidRDefault="00A40654" w:rsidP="00AE7117">
    <w:pPr>
      <w:pStyle w:val="Footer"/>
      <w:rPr>
        <w:sz w:val="20"/>
      </w:rPr>
    </w:pPr>
    <w:r>
      <w:rPr>
        <w:sz w:val="20"/>
      </w:rPr>
      <w:t>Hiring of Public Relations Agency</w:t>
    </w:r>
  </w:p>
  <w:p w14:paraId="2CB985FE" w14:textId="77777777" w:rsidR="00A40654" w:rsidRPr="003F2FB8" w:rsidRDefault="00A40654" w:rsidP="003F2FB8">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0231" w14:textId="77777777" w:rsidR="00A40654" w:rsidRPr="003F2FB8" w:rsidRDefault="00A40654" w:rsidP="003F2FB8">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F80" w14:textId="77777777" w:rsidR="00A40654" w:rsidRPr="003F2FB8" w:rsidRDefault="00A40654" w:rsidP="003F2FB8">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EE22" w14:textId="77777777" w:rsidR="00A40654" w:rsidRPr="00B52F4D" w:rsidRDefault="00A40654" w:rsidP="00B5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73D03" w14:textId="77777777" w:rsidR="00731DD7" w:rsidRDefault="00731DD7">
      <w:r>
        <w:separator/>
      </w:r>
    </w:p>
  </w:footnote>
  <w:footnote w:type="continuationSeparator" w:id="0">
    <w:p w14:paraId="6CD24D19" w14:textId="77777777" w:rsidR="00731DD7" w:rsidRDefault="00731DD7">
      <w:r>
        <w:continuationSeparator/>
      </w:r>
    </w:p>
  </w:footnote>
  <w:footnote w:id="1">
    <w:p w14:paraId="735D7CCD" w14:textId="77777777" w:rsidR="00A40654" w:rsidRDefault="00A40654" w:rsidP="001D4B95">
      <w:pPr>
        <w:pStyle w:val="FootnoteText"/>
      </w:pPr>
      <w:r>
        <w:rPr>
          <w:rStyle w:val="FootnoteReference"/>
        </w:rPr>
        <w:footnoteRef/>
      </w:r>
      <w:r>
        <w:t xml:space="preserve"> In this context, any action taken by a consultant or a sub-consultant to influence the selection process or contract execution for undue advantage is improper.</w:t>
      </w:r>
    </w:p>
  </w:footnote>
  <w:footnote w:id="2">
    <w:p w14:paraId="6489B324" w14:textId="77777777" w:rsidR="00A40654" w:rsidRDefault="00A40654" w:rsidP="001D4B95">
      <w:pPr>
        <w:pStyle w:val="FootnoteText"/>
      </w:pPr>
      <w:r>
        <w:rPr>
          <w:rStyle w:val="FootnoteReference"/>
        </w:rPr>
        <w:footnoteRef/>
      </w:r>
      <w:r>
        <w:t xml:space="preserve"> “Another party” refers to a public official acting in relation to the selection process or contract execution. In this context “public official” includes PPAF staff and employees of other organizations taking or reviewing selection decisions.</w:t>
      </w:r>
    </w:p>
  </w:footnote>
  <w:footnote w:id="3">
    <w:p w14:paraId="11AA50DC" w14:textId="77777777" w:rsidR="00A40654" w:rsidRDefault="00A40654" w:rsidP="001D4B95">
      <w:pPr>
        <w:pStyle w:val="FootnoteText"/>
      </w:pPr>
      <w:r>
        <w:rPr>
          <w:rStyle w:val="FootnoteReference"/>
        </w:rPr>
        <w:footnoteRef/>
      </w:r>
      <w:r>
        <w:t xml:space="preserve">  A “party” refers to a public official; the terms “benefit” and “obligation” relate to the selection process or contract execution; and the “act or omission” is intended to influence the selection process or contract execution.</w:t>
      </w:r>
    </w:p>
  </w:footnote>
  <w:footnote w:id="4">
    <w:p w14:paraId="4DECC729" w14:textId="77777777" w:rsidR="00A40654" w:rsidRDefault="00A40654" w:rsidP="001D4B95">
      <w:pPr>
        <w:pStyle w:val="FootnoteText"/>
      </w:pPr>
      <w:r>
        <w:rPr>
          <w:rStyle w:val="FootnoteReference"/>
        </w:rPr>
        <w:footnoteRef/>
      </w:r>
      <w:r>
        <w:t xml:space="preserve">  “Parties” refers to participants in the procurement or selection process (including public officials) attempting to establish contract prices at artificial, non-competitive levels.</w:t>
      </w:r>
    </w:p>
  </w:footnote>
  <w:footnote w:id="5">
    <w:p w14:paraId="0FA1556D" w14:textId="77777777" w:rsidR="00A40654" w:rsidRDefault="00A40654" w:rsidP="001D4B95">
      <w:pPr>
        <w:pStyle w:val="FootnoteText"/>
      </w:pPr>
      <w:r>
        <w:rPr>
          <w:rStyle w:val="FootnoteReference"/>
        </w:rPr>
        <w:footnoteRef/>
      </w:r>
      <w:r>
        <w:t xml:space="preserve">  “Party” refers to a participant in the selection process or contract execution.</w:t>
      </w:r>
    </w:p>
  </w:footnote>
  <w:footnote w:id="6">
    <w:p w14:paraId="1113C46E" w14:textId="77777777" w:rsidR="00A40654" w:rsidRDefault="00A40654">
      <w:pPr>
        <w:pStyle w:val="FootnoteText"/>
        <w:tabs>
          <w:tab w:val="left" w:pos="180"/>
        </w:tabs>
      </w:pPr>
      <w:r>
        <w:rPr>
          <w:rStyle w:val="FootnoteReference"/>
        </w:rPr>
        <w:t>1</w:t>
      </w:r>
      <w:r>
        <w:tab/>
        <w:t xml:space="preserve">Where </w:t>
      </w:r>
      <w:r>
        <w:rPr>
          <w:i/>
        </w:rPr>
        <w:t>w</w:t>
      </w:r>
      <w:r>
        <w:t xml:space="preserve"> = weekends, </w:t>
      </w:r>
      <w:r>
        <w:rPr>
          <w:i/>
        </w:rPr>
        <w:t>ph</w:t>
      </w:r>
      <w:r>
        <w:t xml:space="preserve"> = public holidays, </w:t>
      </w:r>
      <w:r>
        <w:rPr>
          <w:i/>
        </w:rPr>
        <w:t>v</w:t>
      </w:r>
      <w:r>
        <w:t xml:space="preserve"> = vacation, and </w:t>
      </w:r>
      <w:r>
        <w:rPr>
          <w:i/>
        </w:rPr>
        <w:t>s</w:t>
      </w:r>
      <w:r>
        <w:t xml:space="preserve"> = sick leave.</w:t>
      </w:r>
    </w:p>
  </w:footnote>
  <w:footnote w:id="7">
    <w:p w14:paraId="3E636BE7"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“Another party” refers to a public official acting in relation to the selection process or contract execution.  In this context, “public official” includes PPAF staff and employees of other organizations taking or reviewing procurement decisions.</w:t>
      </w:r>
    </w:p>
  </w:footnote>
  <w:footnote w:id="8">
    <w:p w14:paraId="072F62C0" w14:textId="77777777" w:rsidR="00A40654" w:rsidRDefault="00A40654" w:rsidP="00D018BA">
      <w:pPr>
        <w:pStyle w:val="FootnoteText"/>
        <w:tabs>
          <w:tab w:val="left" w:pos="360"/>
        </w:tabs>
        <w:rPr>
          <w:szCs w:val="18"/>
        </w:rPr>
      </w:pPr>
      <w:r>
        <w:rPr>
          <w:rStyle w:val="FootnoteReference"/>
          <w:szCs w:val="18"/>
        </w:rPr>
        <w:footnoteRef/>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9">
    <w:p w14:paraId="3FEC0D75"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“Parties” refers to participants in the selection process (including public officials) attempting to establish bid prices at artificial, non competitive levels.</w:t>
      </w:r>
    </w:p>
  </w:footnote>
  <w:footnote w:id="10">
    <w:p w14:paraId="5DCD13B3" w14:textId="77777777" w:rsidR="00A40654" w:rsidRDefault="00A40654" w:rsidP="00D018BA">
      <w:pPr>
        <w:pStyle w:val="FootnoteText"/>
        <w:tabs>
          <w:tab w:val="left" w:pos="360"/>
        </w:tabs>
        <w:rPr>
          <w:szCs w:val="18"/>
        </w:rPr>
      </w:pPr>
      <w:r>
        <w:rPr>
          <w:rStyle w:val="FootnoteReference"/>
          <w:szCs w:val="18"/>
        </w:rPr>
        <w:footnoteRef/>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 w:id="11">
    <w:p w14:paraId="1F799DD6" w14:textId="77777777" w:rsidR="00A40654" w:rsidRDefault="00A40654" w:rsidP="00721C57">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2">
    <w:p w14:paraId="17A8CC1F" w14:textId="77777777" w:rsidR="00A40654" w:rsidRDefault="00A40654" w:rsidP="00721C57">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 [one year], in response to the Client’s written request for such extension, such request to be presented to the Guarantor before the expiry of the guarantee.”</w:t>
      </w:r>
    </w:p>
  </w:footnote>
  <w:footnote w:id="13">
    <w:p w14:paraId="41AB8FA3" w14:textId="77777777" w:rsidR="00A40654" w:rsidRDefault="00A40654">
      <w:pPr>
        <w:pStyle w:val="FootnoteText"/>
      </w:pPr>
      <w:r>
        <w:rPr>
          <w:rStyle w:val="FootnoteReference"/>
        </w:rPr>
        <w:t>1</w:t>
      </w:r>
      <w:r>
        <w:tab/>
        <w:t>Modify, in order to reflect the output required, as described in Annex C.</w:t>
      </w:r>
    </w:p>
  </w:footnote>
  <w:footnote w:id="14">
    <w:p w14:paraId="6DB239E7" w14:textId="77777777" w:rsidR="00A40654" w:rsidRDefault="00A40654">
      <w:pPr>
        <w:pStyle w:val="FootnoteText"/>
        <w:tabs>
          <w:tab w:val="left" w:pos="360"/>
        </w:tabs>
        <w:ind w:left="360" w:hanging="360"/>
      </w:pPr>
      <w:r>
        <w:rPr>
          <w:rStyle w:val="FootnoteReference"/>
        </w:rPr>
        <w:t>2</w:t>
      </w:r>
      <w:r>
        <w:tab/>
        <w:t>Restrictions about the future use of these documents and software, if any, shall be specified at the end of paragraph 7.</w:t>
      </w:r>
    </w:p>
  </w:footnote>
  <w:footnote w:id="15">
    <w:p w14:paraId="69643D04" w14:textId="77777777" w:rsidR="00A40654" w:rsidRDefault="00A40654">
      <w:pPr>
        <w:pStyle w:val="FootnoteText"/>
        <w:tabs>
          <w:tab w:val="left" w:pos="360"/>
        </w:tabs>
        <w:ind w:left="360" w:hanging="360"/>
      </w:pPr>
      <w:r>
        <w:rPr>
          <w:rStyle w:val="FootnoteReference"/>
        </w:rPr>
        <w:t>3</w:t>
      </w:r>
      <w:r>
        <w:tab/>
        <w:t>The law selected by the Client is usually the law of its country.  However, the PPAF does not object if the Client and the Consultant agree on another law.  The language shall be English, French, or Spanish, unless the Contract is entered into with a domestic firm, in which case it can be the local language.</w:t>
      </w:r>
    </w:p>
  </w:footnote>
  <w:footnote w:id="16">
    <w:p w14:paraId="4585A416" w14:textId="77777777" w:rsidR="00A40654" w:rsidRDefault="00A40654">
      <w:pPr>
        <w:pStyle w:val="FootnoteText"/>
        <w:tabs>
          <w:tab w:val="left" w:pos="360"/>
        </w:tabs>
        <w:ind w:left="360" w:hanging="360"/>
      </w:pPr>
      <w:r>
        <w:rPr>
          <w:rStyle w:val="FootnoteReference"/>
        </w:rPr>
        <w:t>4</w:t>
      </w:r>
      <w:r>
        <w:tab/>
        <w:t>In the case of a Contract entered into with a foreign Consultant, the following provision may be substituted for paragraph 12:  “Any dispute, controversy or claim arising out of or relating to this Contract or the breach, termination or invalidity thereof, shall be settled by arbitration in accordance with the UNCITRAL Arbitration Rules as at present in force.”</w:t>
      </w:r>
    </w:p>
  </w:footnote>
  <w:footnote w:id="17">
    <w:p w14:paraId="32F4AD78" w14:textId="77777777" w:rsidR="00A40654" w:rsidRDefault="00A40654" w:rsidP="003E6578">
      <w:pPr>
        <w:pStyle w:val="FootnoteText"/>
        <w:tabs>
          <w:tab w:val="left" w:pos="360"/>
        </w:tabs>
        <w:ind w:left="360" w:hanging="360"/>
        <w:jc w:val="both"/>
      </w:pPr>
      <w:r>
        <w:rPr>
          <w:rStyle w:val="FootnoteReference"/>
        </w:rPr>
        <w:t>5</w:t>
      </w:r>
      <w:r>
        <w:tab/>
        <w:t>In the case of a Contract entered into with a foreign Consultant, the following provision may be substituted for paragraph 13:  “Any dispute, controversy or claim arising out of or relating to this Contract or the breach, termination or invalidity thereof, shall be settled by arbitration in accordance with the UNCITRAL Arbitration Rules as at present in force.”</w:t>
      </w:r>
    </w:p>
    <w:p w14:paraId="6FAFA763" w14:textId="77777777" w:rsidR="00A40654" w:rsidRDefault="00A40654" w:rsidP="003E6578">
      <w:pPr>
        <w:pStyle w:val="FootnoteText"/>
        <w:ind w:left="450" w:hanging="45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A215" w14:textId="77777777" w:rsidR="00A40654" w:rsidRDefault="00A40654">
    <w:pPr>
      <w:pStyle w:val="Header"/>
      <w:pBdr>
        <w:bottom w:val="single" w:sz="4" w:space="1" w:color="auto"/>
      </w:pBdr>
      <w:tabs>
        <w:tab w:val="clear" w:pos="4320"/>
        <w:tab w:val="clear" w:pos="8640"/>
        <w:tab w:val="right" w:pos="9000"/>
      </w:tabs>
      <w:ind w:right="71"/>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BF74" w14:textId="77777777" w:rsidR="00A40654" w:rsidRDefault="00A40654">
    <w:pPr>
      <w:pStyle w:val="Header"/>
      <w:pBdr>
        <w:bottom w:val="single" w:sz="6" w:space="1" w:color="auto"/>
      </w:pBdr>
      <w:tabs>
        <w:tab w:val="clear" w:pos="4320"/>
        <w:tab w:val="clear" w:pos="8640"/>
        <w:tab w:val="right" w:pos="12960"/>
      </w:tabs>
    </w:pPr>
    <w:r>
      <w:rPr>
        <w:b/>
        <w:bCs/>
      </w:rP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6CD9" w14:textId="77777777" w:rsidR="00A40654" w:rsidRDefault="00A4065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14E9" w14:textId="77777777" w:rsidR="00A40654" w:rsidRDefault="00A40654">
    <w:pPr>
      <w:pStyle w:val="Header"/>
      <w:pBdr>
        <w:bottom w:val="single" w:sz="6" w:space="1" w:color="auto"/>
      </w:pBdr>
      <w:tabs>
        <w:tab w:val="clear" w:pos="4320"/>
        <w:tab w:val="clear" w:pos="8640"/>
        <w:tab w:val="right" w:pos="900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DD8C" w14:textId="77777777" w:rsidR="00A40654" w:rsidRDefault="00A40654">
    <w:pPr>
      <w:pStyle w:val="Header"/>
      <w:pBdr>
        <w:bottom w:val="single" w:sz="6" w:space="1" w:color="auto"/>
      </w:pBdr>
      <w:tabs>
        <w:tab w:val="clear" w:pos="4320"/>
        <w:tab w:val="clear" w:pos="864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8A25"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2A66"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F83F" w14:textId="77777777" w:rsidR="00A40654" w:rsidRDefault="00A40654">
    <w:pPr>
      <w:pStyle w:val="Header"/>
      <w:pBdr>
        <w:bottom w:val="single" w:sz="6" w:space="1" w:color="auto"/>
      </w:pBdr>
      <w:tabs>
        <w:tab w:val="clear" w:pos="4320"/>
        <w:tab w:val="clear" w:pos="8640"/>
        <w:tab w:val="right" w:pos="9000"/>
        <w:tab w:val="right" w:pos="12780"/>
        <w:tab w:val="right" w:pos="14220"/>
      </w:tabs>
      <w:ind w:right="73"/>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9EA3" w14:textId="77777777" w:rsidR="00A40654" w:rsidRDefault="00A40654">
    <w:pPr>
      <w:pStyle w:val="Header"/>
      <w:pBdr>
        <w:bottom w:val="single" w:sz="6" w:space="1" w:color="auto"/>
      </w:pBdr>
      <w:tabs>
        <w:tab w:val="clear" w:pos="4320"/>
        <w:tab w:val="clear" w:pos="8640"/>
        <w:tab w:val="right" w:pos="12600"/>
      </w:tabs>
      <w:ind w:right="2"/>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E8D" w14:textId="77777777" w:rsidR="00A40654" w:rsidRDefault="00A40654">
    <w:pPr>
      <w:pStyle w:val="Header"/>
      <w:pBdr>
        <w:bottom w:val="single" w:sz="4" w:space="1" w:color="auto"/>
      </w:pBdr>
      <w:tabs>
        <w:tab w:val="clear" w:pos="4320"/>
        <w:tab w:val="clear" w:pos="8640"/>
        <w:tab w:val="right" w:pos="9000"/>
      </w:tabs>
    </w:pPr>
    <w:r>
      <w:rPr>
        <w:b/>
        <w:bCs/>
      </w:rPr>
      <w:t>Section 6 – Standard Forms of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C2E2" w14:textId="77777777" w:rsidR="00A40654" w:rsidRPr="00A72C3C" w:rsidRDefault="00A40654" w:rsidP="00A72C3C">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74</w:t>
    </w:r>
    <w:r w:rsidRPr="00A72C3C">
      <w:rPr>
        <w:rStyle w:val="PageNumber"/>
      </w:rPr>
      <w:fldChar w:fldCharType="end"/>
    </w:r>
    <w:r w:rsidRPr="00A72C3C">
      <w:tab/>
      <w:t>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1D37" w14:textId="77777777" w:rsidR="00A40654" w:rsidRDefault="00A40654" w:rsidP="006C5722">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tab/>
    </w:r>
    <w:r>
      <w:tab/>
      <w:t>Section 1. Letter of Invitation</w:t>
    </w:r>
  </w:p>
  <w:p w14:paraId="647B9953" w14:textId="77777777" w:rsidR="00A40654" w:rsidRDefault="00A4065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9E39"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6562A6BA" w14:textId="77777777" w:rsidR="00A40654" w:rsidRDefault="00A40654">
    <w:pPr>
      <w:pStyle w:val="Header"/>
      <w:pBdr>
        <w:bottom w:val="single" w:sz="4" w:space="1" w:color="auto"/>
      </w:pBdr>
      <w:tabs>
        <w:tab w:val="clear" w:pos="4320"/>
        <w:tab w:val="clear" w:pos="8640"/>
        <w:tab w:val="right" w:pos="9000"/>
      </w:tabs>
      <w:ind w:right="73"/>
    </w:pPr>
    <w:r>
      <w:t>II General Conditions of Contract</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390F" w14:textId="77777777" w:rsidR="00A40654" w:rsidRPr="00D018BA" w:rsidRDefault="00A40654" w:rsidP="00D018BA">
    <w:pPr>
      <w:pStyle w:val="Header"/>
      <w:pBdr>
        <w:bottom w:val="single" w:sz="4" w:space="1" w:color="auto"/>
      </w:pBdr>
      <w:tabs>
        <w:tab w:val="clear" w:pos="4320"/>
        <w:tab w:val="clear" w:pos="8640"/>
        <w:tab w:val="right" w:pos="9360"/>
      </w:tabs>
    </w:pPr>
    <w:r w:rsidRPr="00D018BA">
      <w:rPr>
        <w:rStyle w:val="PageNumber"/>
      </w:rPr>
      <w:fldChar w:fldCharType="begin"/>
    </w:r>
    <w:r w:rsidRPr="00D018BA">
      <w:rPr>
        <w:rStyle w:val="PageNumber"/>
      </w:rPr>
      <w:instrText xml:space="preserve"> PAGE </w:instrText>
    </w:r>
    <w:r w:rsidRPr="00D018BA">
      <w:rPr>
        <w:rStyle w:val="PageNumber"/>
      </w:rPr>
      <w:fldChar w:fldCharType="separate"/>
    </w:r>
    <w:r>
      <w:rPr>
        <w:rStyle w:val="PageNumber"/>
        <w:noProof/>
      </w:rPr>
      <w:t>86</w:t>
    </w:r>
    <w:r w:rsidRPr="00D018BA">
      <w:rPr>
        <w:rStyle w:val="PageNumber"/>
      </w:rPr>
      <w:fldChar w:fldCharType="end"/>
    </w:r>
    <w:r w:rsidRPr="00D018BA">
      <w:tab/>
      <w:t>III.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DC9D" w14:textId="77777777" w:rsidR="00A40654" w:rsidRDefault="00A40654">
    <w:pPr>
      <w:pStyle w:val="Header"/>
      <w:pBdr>
        <w:bottom w:val="single" w:sz="4" w:space="1" w:color="auto"/>
      </w:pBdr>
      <w:tabs>
        <w:tab w:val="clear" w:pos="4320"/>
        <w:tab w:val="clear" w:pos="8640"/>
        <w:tab w:val="right" w:pos="9000"/>
      </w:tabs>
      <w:ind w:right="71"/>
    </w:pPr>
    <w:r>
      <w:t>III.  Special Conditions of Contract</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C616" w14:textId="77777777" w:rsidR="00A40654" w:rsidRDefault="00A40654">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31B" w14:textId="77777777" w:rsidR="00A40654" w:rsidRDefault="00A40654" w:rsidP="0036579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1152" w14:textId="77777777" w:rsidR="00A40654" w:rsidRDefault="00A4065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tab/>
      <w:t xml:space="preserve">                                                                                                                                                                      Annex-IV</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F9F1" w14:textId="77777777" w:rsidR="00A40654" w:rsidRDefault="00A40654">
    <w:pPr>
      <w:pStyle w:val="Header"/>
      <w:pBdr>
        <w:bottom w:val="single" w:sz="6" w:space="1" w:color="auto"/>
      </w:pBdr>
      <w:tabs>
        <w:tab w:val="clear" w:pos="8640"/>
        <w:tab w:val="right" w:pos="9000"/>
      </w:tabs>
      <w:ind w:right="72"/>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05CE" w14:textId="77777777" w:rsidR="00A40654" w:rsidRDefault="00A40654" w:rsidP="0036579A">
    <w:pPr>
      <w:pStyle w:val="Header"/>
      <w:pBdr>
        <w:bottom w:val="single" w:sz="6" w:space="1" w:color="auto"/>
      </w:pBdr>
      <w:tabs>
        <w:tab w:val="clear" w:pos="8640"/>
        <w:tab w:val="right" w:pos="9360"/>
      </w:tabs>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1DF5" w14:textId="77777777" w:rsidR="00A40654" w:rsidRDefault="00A40654">
    <w:pPr>
      <w:pStyle w:val="Header"/>
      <w:pBdr>
        <w:bottom w:val="single" w:sz="6" w:space="1" w:color="auto"/>
      </w:pBdr>
      <w:tabs>
        <w:tab w:val="clear" w:pos="4320"/>
        <w:tab w:val="clear" w:pos="8640"/>
        <w:tab w:val="right" w:pos="9000"/>
      </w:tabs>
      <w:ind w:right="72"/>
    </w:pPr>
    <w:r>
      <w:rPr>
        <w:b/>
        <w:bCs/>
      </w:rPr>
      <w:t>Annex IV</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9D83" w14:textId="77777777" w:rsidR="00A40654" w:rsidRDefault="00A40654">
    <w:pPr>
      <w:pStyle w:val="Header"/>
      <w:pBdr>
        <w:bottom w:val="single" w:sz="4" w:space="1" w:color="auto"/>
      </w:pBdr>
      <w:tabs>
        <w:tab w:val="clear" w:pos="4320"/>
        <w:tab w:val="clear" w:pos="8640"/>
        <w:tab w:val="right" w:pos="9000"/>
      </w:tabs>
      <w:ind w:right="73"/>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b/>
        <w:bCs/>
      </w:rPr>
      <w:tab/>
    </w:r>
    <w:r>
      <w:t>Section 1 – Letter of Invitation</w:t>
    </w:r>
    <w:r>
      <w:rPr>
        <w:rStyle w:val="PageNumbe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575D" w14:textId="77777777" w:rsidR="00A40654" w:rsidRDefault="00A40654">
    <w:pPr>
      <w:pStyle w:val="Header"/>
      <w:pBdr>
        <w:bottom w:val="single" w:sz="6" w:space="1" w:color="auto"/>
      </w:pBdr>
      <w:tabs>
        <w:tab w:val="clear" w:pos="4320"/>
        <w:tab w:val="clear" w:pos="8640"/>
        <w:tab w:val="right" w:pos="9000"/>
      </w:tabs>
      <w:ind w:right="73"/>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DF6E" w14:textId="77777777" w:rsidR="00A40654" w:rsidRDefault="00A40654">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tab/>
    </w:r>
    <w:r>
      <w:tab/>
      <w:t>Section 2. Instructions to Consultants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0EF7" w14:textId="77777777" w:rsidR="00A40654" w:rsidRDefault="00A40654">
    <w:pPr>
      <w:pStyle w:val="Header"/>
      <w:pBdr>
        <w:bottom w:val="single" w:sz="6" w:space="1" w:color="auto"/>
      </w:pBdr>
      <w:tabs>
        <w:tab w:val="clear" w:pos="4320"/>
        <w:tab w:val="clear" w:pos="8640"/>
        <w:tab w:val="right" w:pos="9000"/>
      </w:tabs>
      <w:ind w:right="73"/>
    </w:pPr>
    <w:r>
      <w:t>Section 2. Instructions to Consultants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785D" w14:textId="77777777" w:rsidR="00A40654" w:rsidRDefault="00A4065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7CE7" w14:textId="77777777" w:rsidR="00A40654" w:rsidRDefault="00A40654">
    <w:pPr>
      <w:pStyle w:val="Header"/>
      <w:pBdr>
        <w:bottom w:val="single" w:sz="6" w:space="1" w:color="auto"/>
      </w:pBdr>
      <w:tabs>
        <w:tab w:val="clear" w:pos="4320"/>
        <w:tab w:val="clear" w:pos="8640"/>
        <w:tab w:val="right" w:pos="9000"/>
      </w:tabs>
      <w:ind w:right="2"/>
      <w:rPr>
        <w:b/>
        <w:bCs/>
      </w:rPr>
    </w:pPr>
    <w:r>
      <w:rPr>
        <w:rStyle w:val="PageNumber"/>
      </w:rPr>
      <w:t>Section 3. Technical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E186"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2D69F16" w14:textId="77777777" w:rsidR="00A40654" w:rsidRDefault="00A40654">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FF"/>
    <w:lvl w:ilvl="0">
      <w:start w:val="1"/>
      <w:numFmt w:val="decimal"/>
      <w:pStyle w:val="Application1"/>
      <w:lvlText w:val="%1."/>
      <w:lvlJc w:val="left"/>
      <w:pPr>
        <w:ind w:left="360" w:hanging="360"/>
      </w:pPr>
      <w:rPr>
        <w:rFonts w:ascii="Times New Roman" w:hAnsi="Times New Roman" w:cs="Times New Roman" w:hint="default"/>
      </w:rPr>
    </w:lvl>
  </w:abstractNum>
  <w:abstractNum w:abstractNumId="1" w15:restartNumberingAfterBreak="0">
    <w:nsid w:val="FFFFFF80"/>
    <w:multiLevelType w:val="multilevel"/>
    <w:tmpl w:val="FFFFFFFF"/>
    <w:lvl w:ilvl="0">
      <w:start w:val="1"/>
      <w:numFmt w:val="bullet"/>
      <w:pStyle w:val="Application3"/>
      <w:lvlText w:val=""/>
      <w:lvlJc w:val="left"/>
      <w:pPr>
        <w:tabs>
          <w:tab w:val="num" w:pos="1492"/>
        </w:tabs>
        <w:ind w:left="1492" w:hanging="360"/>
      </w:pPr>
      <w:rPr>
        <w:rFonts w:ascii="Symbol" w:hAnsi="Symbol" w:hint="default"/>
      </w:rPr>
    </w:lvl>
    <w:lvl w:ilvl="1">
      <w:numFmt w:val="decimal"/>
      <w:pStyle w:val="NumPar2"/>
      <w:lvlText w:val=""/>
      <w:lvlJc w:val="left"/>
      <w:rPr>
        <w:rFonts w:ascii="Times New Roman" w:hAnsi="Times New Roman" w:cs="Times New Roman"/>
      </w:rPr>
    </w:lvl>
    <w:lvl w:ilvl="2">
      <w:numFmt w:val="decimal"/>
      <w:pStyle w:val="ListNumber2Level3"/>
      <w:lvlText w:val=""/>
      <w:lvlJc w:val="left"/>
      <w:rPr>
        <w:rFonts w:ascii="Times New Roman" w:hAnsi="Times New Roman" w:cs="Times New Roman"/>
      </w:rPr>
    </w:lvl>
    <w:lvl w:ilvl="3">
      <w:numFmt w:val="decimal"/>
      <w:pStyle w:val="ListNumber2Level4"/>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15:restartNumberingAfterBreak="0">
    <w:nsid w:val="034C34A4"/>
    <w:multiLevelType w:val="multilevel"/>
    <w:tmpl w:val="5442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7031DFD"/>
    <w:multiLevelType w:val="multilevel"/>
    <w:tmpl w:val="7150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F2FDC"/>
    <w:multiLevelType w:val="multilevel"/>
    <w:tmpl w:val="8C4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E4966"/>
    <w:multiLevelType w:val="multilevel"/>
    <w:tmpl w:val="0684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C078B"/>
    <w:multiLevelType w:val="multilevel"/>
    <w:tmpl w:val="32D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60E42"/>
    <w:multiLevelType w:val="singleLevel"/>
    <w:tmpl w:val="69F8B528"/>
    <w:lvl w:ilvl="0">
      <w:start w:val="1"/>
      <w:numFmt w:val="lowerLetter"/>
      <w:lvlText w:val="(%1)"/>
      <w:legacy w:legacy="1" w:legacySpace="0" w:legacyIndent="547"/>
      <w:lvlJc w:val="left"/>
      <w:pPr>
        <w:ind w:left="547" w:hanging="547"/>
      </w:pPr>
    </w:lvl>
  </w:abstractNum>
  <w:abstractNum w:abstractNumId="9" w15:restartNumberingAfterBreak="0">
    <w:nsid w:val="2330216C"/>
    <w:multiLevelType w:val="hybridMultilevel"/>
    <w:tmpl w:val="C3065D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B8E0FCB"/>
    <w:multiLevelType w:val="hybridMultilevel"/>
    <w:tmpl w:val="3DDA52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965E21"/>
    <w:multiLevelType w:val="multilevel"/>
    <w:tmpl w:val="D72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C740E"/>
    <w:multiLevelType w:val="multilevel"/>
    <w:tmpl w:val="29D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1E55"/>
    <w:multiLevelType w:val="multilevel"/>
    <w:tmpl w:val="BFA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92660"/>
    <w:multiLevelType w:val="multilevel"/>
    <w:tmpl w:val="09C428AE"/>
    <w:lvl w:ilvl="0">
      <w:start w:val="1"/>
      <w:numFmt w:val="decimal"/>
      <w:pStyle w:val="Clauses"/>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5" w15:restartNumberingAfterBreak="0">
    <w:nsid w:val="3AA04716"/>
    <w:multiLevelType w:val="multilevel"/>
    <w:tmpl w:val="98A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00E18"/>
    <w:multiLevelType w:val="singleLevel"/>
    <w:tmpl w:val="A482BF78"/>
    <w:lvl w:ilvl="0">
      <w:start w:val="1"/>
      <w:numFmt w:val="bullet"/>
      <w:pStyle w:val="ListBullet"/>
      <w:lvlText w:val=""/>
      <w:lvlJc w:val="left"/>
      <w:pPr>
        <w:tabs>
          <w:tab w:val="num" w:pos="283"/>
        </w:tabs>
        <w:ind w:left="283" w:hanging="283"/>
      </w:pPr>
      <w:rPr>
        <w:rFonts w:ascii="Symbol" w:hAnsi="Symbol" w:cs="Symbol"/>
      </w:rPr>
    </w:lvl>
  </w:abstractNum>
  <w:abstractNum w:abstractNumId="17"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6E2A99"/>
    <w:multiLevelType w:val="multilevel"/>
    <w:tmpl w:val="C60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357AE"/>
    <w:multiLevelType w:val="multilevel"/>
    <w:tmpl w:val="08249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12A81"/>
    <w:multiLevelType w:val="multilevel"/>
    <w:tmpl w:val="C076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D3505"/>
    <w:multiLevelType w:val="multilevel"/>
    <w:tmpl w:val="8700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E7806"/>
    <w:multiLevelType w:val="multilevel"/>
    <w:tmpl w:val="BEE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A4073"/>
    <w:multiLevelType w:val="hybridMultilevel"/>
    <w:tmpl w:val="138662E2"/>
    <w:lvl w:ilvl="0" w:tplc="04B25992">
      <w:start w:val="1"/>
      <w:numFmt w:val="decimal"/>
      <w:pStyle w:val="Number1"/>
      <w:lvlText w:val="%1."/>
      <w:lvlJc w:val="left"/>
      <w:pPr>
        <w:ind w:left="360" w:hanging="360"/>
      </w:pPr>
      <w:rPr>
        <w:rFonts w:ascii="Times New Roman" w:hAnsi="Times New Roman" w:cs="Times New Roman"/>
        <w:b/>
        <w:bCs/>
      </w:rPr>
    </w:lvl>
    <w:lvl w:ilvl="1" w:tplc="3836F0F0">
      <w:start w:val="1"/>
      <w:numFmt w:val="lowerLetter"/>
      <w:pStyle w:val="Numbera"/>
      <w:lvlText w:val="%2."/>
      <w:lvlJc w:val="left"/>
      <w:pPr>
        <w:ind w:left="1080" w:hanging="360"/>
      </w:pPr>
      <w:rPr>
        <w:rFonts w:ascii="Times New Roman" w:hAnsi="Times New Roman" w:cs="Times New Roman"/>
      </w:rPr>
    </w:lvl>
    <w:lvl w:ilvl="2" w:tplc="CCFA162A">
      <w:start w:val="1"/>
      <w:numFmt w:val="lowerRoman"/>
      <w:pStyle w:val="Numberi"/>
      <w:lvlText w:val="%3."/>
      <w:lvlJc w:val="lef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4" w15:restartNumberingAfterBreak="0">
    <w:nsid w:val="5B1B54C0"/>
    <w:multiLevelType w:val="multilevel"/>
    <w:tmpl w:val="4766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E07FB6"/>
    <w:multiLevelType w:val="multilevel"/>
    <w:tmpl w:val="9B988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167C7"/>
    <w:multiLevelType w:val="singleLevel"/>
    <w:tmpl w:val="213085BC"/>
    <w:lvl w:ilvl="0">
      <w:start w:val="2"/>
      <w:numFmt w:val="lowerLetter"/>
      <w:lvlText w:val="(%1)"/>
      <w:legacy w:legacy="1" w:legacySpace="0" w:legacyIndent="547"/>
      <w:lvlJc w:val="left"/>
      <w:pPr>
        <w:ind w:left="547" w:hanging="547"/>
      </w:pPr>
    </w:lvl>
  </w:abstractNum>
  <w:abstractNum w:abstractNumId="27" w15:restartNumberingAfterBreak="0">
    <w:nsid w:val="692E647B"/>
    <w:multiLevelType w:val="multilevel"/>
    <w:tmpl w:val="31B2E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16B44"/>
    <w:multiLevelType w:val="hybridMultilevel"/>
    <w:tmpl w:val="95FC7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780103"/>
    <w:multiLevelType w:val="multilevel"/>
    <w:tmpl w:val="0D92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16F07"/>
    <w:multiLevelType w:val="hybridMultilevel"/>
    <w:tmpl w:val="78189B7A"/>
    <w:lvl w:ilvl="0" w:tplc="67AC8844">
      <w:start w:val="1"/>
      <w:numFmt w:val="bullet"/>
      <w:lvlText w:val="-"/>
      <w:lvlJc w:val="left"/>
      <w:pPr>
        <w:ind w:left="1080" w:hanging="720"/>
      </w:pPr>
      <w:rPr>
        <w:rFonts w:ascii="Calibri" w:eastAsiaTheme="minorEastAsia" w:hAnsi="Calibri" w:cstheme="minorHAnsi" w:hint="default"/>
      </w:rPr>
    </w:lvl>
    <w:lvl w:ilvl="1" w:tplc="67AC8844">
      <w:start w:val="1"/>
      <w:numFmt w:val="bullet"/>
      <w:lvlText w:val="-"/>
      <w:lvlJc w:val="left"/>
      <w:pPr>
        <w:ind w:left="360" w:hanging="360"/>
      </w:pPr>
      <w:rPr>
        <w:rFonts w:ascii="Calibri" w:eastAsiaTheme="minorEastAsia" w:hAnsi="Calibri" w:cstheme="minorHAnsi" w:hint="default"/>
      </w:rPr>
    </w:lvl>
    <w:lvl w:ilvl="2" w:tplc="67AC8844">
      <w:start w:val="1"/>
      <w:numFmt w:val="bullet"/>
      <w:lvlText w:val="-"/>
      <w:lvlJc w:val="left"/>
      <w:pPr>
        <w:ind w:left="2160" w:hanging="180"/>
      </w:pPr>
      <w:rPr>
        <w:rFonts w:ascii="Calibri" w:eastAsiaTheme="minorEastAsia" w:hAnsi="Calibr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6130A"/>
    <w:multiLevelType w:val="multilevel"/>
    <w:tmpl w:val="190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60B1B"/>
    <w:multiLevelType w:val="hybridMultilevel"/>
    <w:tmpl w:val="8E6A1538"/>
    <w:lvl w:ilvl="0" w:tplc="2000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711B06"/>
    <w:multiLevelType w:val="hybridMultilevel"/>
    <w:tmpl w:val="EBDCF3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hint="default"/>
      </w:rPr>
    </w:lvl>
    <w:lvl w:ilvl="1" w:tplc="C78014DC">
      <w:start w:val="1"/>
      <w:numFmt w:val="upperLetter"/>
      <w:lvlText w:val="(%2)"/>
      <w:lvlJc w:val="left"/>
      <w:pPr>
        <w:tabs>
          <w:tab w:val="num" w:pos="1807"/>
        </w:tabs>
        <w:ind w:left="1807" w:hanging="54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5" w15:restartNumberingAfterBreak="0">
    <w:nsid w:val="7C7B3C61"/>
    <w:multiLevelType w:val="multilevel"/>
    <w:tmpl w:val="49B4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54487">
    <w:abstractNumId w:val="3"/>
  </w:num>
  <w:num w:numId="2" w16cid:durableId="2072075684">
    <w:abstractNumId w:val="14"/>
  </w:num>
  <w:num w:numId="3" w16cid:durableId="141702307">
    <w:abstractNumId w:val="17"/>
  </w:num>
  <w:num w:numId="4" w16cid:durableId="546725859">
    <w:abstractNumId w:val="8"/>
  </w:num>
  <w:num w:numId="5" w16cid:durableId="1899902643">
    <w:abstractNumId w:val="26"/>
  </w:num>
  <w:num w:numId="6" w16cid:durableId="522866857">
    <w:abstractNumId w:val="34"/>
  </w:num>
  <w:num w:numId="7" w16cid:durableId="932664634">
    <w:abstractNumId w:val="33"/>
  </w:num>
  <w:num w:numId="8" w16cid:durableId="72162833">
    <w:abstractNumId w:val="32"/>
  </w:num>
  <w:num w:numId="9" w16cid:durableId="32392278">
    <w:abstractNumId w:val="30"/>
  </w:num>
  <w:num w:numId="10" w16cid:durableId="1140655771">
    <w:abstractNumId w:val="23"/>
  </w:num>
  <w:num w:numId="11" w16cid:durableId="1177773064">
    <w:abstractNumId w:val="16"/>
  </w:num>
  <w:num w:numId="12" w16cid:durableId="893463572">
    <w:abstractNumId w:val="1"/>
  </w:num>
  <w:num w:numId="13" w16cid:durableId="761338969">
    <w:abstractNumId w:val="0"/>
  </w:num>
  <w:num w:numId="14" w16cid:durableId="1416786848">
    <w:abstractNumId w:val="12"/>
  </w:num>
  <w:num w:numId="15" w16cid:durableId="1112044410">
    <w:abstractNumId w:val="19"/>
  </w:num>
  <w:num w:numId="16" w16cid:durableId="1239288628">
    <w:abstractNumId w:val="4"/>
  </w:num>
  <w:num w:numId="17" w16cid:durableId="1561017041">
    <w:abstractNumId w:val="27"/>
  </w:num>
  <w:num w:numId="18" w16cid:durableId="880941929">
    <w:abstractNumId w:val="6"/>
  </w:num>
  <w:num w:numId="19" w16cid:durableId="1814717242">
    <w:abstractNumId w:val="21"/>
  </w:num>
  <w:num w:numId="20" w16cid:durableId="1792673747">
    <w:abstractNumId w:val="25"/>
  </w:num>
  <w:num w:numId="21" w16cid:durableId="1673332430">
    <w:abstractNumId w:val="24"/>
  </w:num>
  <w:num w:numId="22" w16cid:durableId="552694911">
    <w:abstractNumId w:val="11"/>
  </w:num>
  <w:num w:numId="23" w16cid:durableId="261301926">
    <w:abstractNumId w:val="35"/>
  </w:num>
  <w:num w:numId="24" w16cid:durableId="2056925779">
    <w:abstractNumId w:val="29"/>
  </w:num>
  <w:num w:numId="25" w16cid:durableId="2027780364">
    <w:abstractNumId w:val="13"/>
  </w:num>
  <w:num w:numId="26" w16cid:durableId="714503115">
    <w:abstractNumId w:val="5"/>
  </w:num>
  <w:num w:numId="27" w16cid:durableId="475806705">
    <w:abstractNumId w:val="2"/>
  </w:num>
  <w:num w:numId="28" w16cid:durableId="403915251">
    <w:abstractNumId w:val="20"/>
  </w:num>
  <w:num w:numId="29" w16cid:durableId="1255818996">
    <w:abstractNumId w:val="22"/>
  </w:num>
  <w:num w:numId="30" w16cid:durableId="1108164177">
    <w:abstractNumId w:val="15"/>
  </w:num>
  <w:num w:numId="31" w16cid:durableId="935019298">
    <w:abstractNumId w:val="31"/>
  </w:num>
  <w:num w:numId="32" w16cid:durableId="943147724">
    <w:abstractNumId w:val="18"/>
  </w:num>
  <w:num w:numId="33" w16cid:durableId="1952393965">
    <w:abstractNumId w:val="7"/>
  </w:num>
  <w:num w:numId="34" w16cid:durableId="690188496">
    <w:abstractNumId w:val="9"/>
  </w:num>
  <w:num w:numId="35" w16cid:durableId="1702852760">
    <w:abstractNumId w:val="10"/>
  </w:num>
  <w:num w:numId="36" w16cid:durableId="19584917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4"/>
    <w:rsid w:val="00000CF8"/>
    <w:rsid w:val="00003200"/>
    <w:rsid w:val="00003C15"/>
    <w:rsid w:val="00003E60"/>
    <w:rsid w:val="00004318"/>
    <w:rsid w:val="00005241"/>
    <w:rsid w:val="000076F6"/>
    <w:rsid w:val="00007CA2"/>
    <w:rsid w:val="0001468C"/>
    <w:rsid w:val="00015580"/>
    <w:rsid w:val="00016BF6"/>
    <w:rsid w:val="000201C1"/>
    <w:rsid w:val="00020DC3"/>
    <w:rsid w:val="00027710"/>
    <w:rsid w:val="000308D3"/>
    <w:rsid w:val="000350ED"/>
    <w:rsid w:val="00040BE5"/>
    <w:rsid w:val="00043DB4"/>
    <w:rsid w:val="0004458D"/>
    <w:rsid w:val="00045D78"/>
    <w:rsid w:val="00045EB7"/>
    <w:rsid w:val="000465CE"/>
    <w:rsid w:val="0004740F"/>
    <w:rsid w:val="0005125C"/>
    <w:rsid w:val="00051B32"/>
    <w:rsid w:val="00054C68"/>
    <w:rsid w:val="00055989"/>
    <w:rsid w:val="00060C00"/>
    <w:rsid w:val="000643B6"/>
    <w:rsid w:val="000646CD"/>
    <w:rsid w:val="00065119"/>
    <w:rsid w:val="0006558A"/>
    <w:rsid w:val="00065D55"/>
    <w:rsid w:val="00066E2D"/>
    <w:rsid w:val="000671CF"/>
    <w:rsid w:val="00067834"/>
    <w:rsid w:val="00070659"/>
    <w:rsid w:val="00073D6D"/>
    <w:rsid w:val="00074B33"/>
    <w:rsid w:val="000764E0"/>
    <w:rsid w:val="00080218"/>
    <w:rsid w:val="00086FBA"/>
    <w:rsid w:val="0009158D"/>
    <w:rsid w:val="00092860"/>
    <w:rsid w:val="00092956"/>
    <w:rsid w:val="000939CE"/>
    <w:rsid w:val="00093DD6"/>
    <w:rsid w:val="00094937"/>
    <w:rsid w:val="0009712B"/>
    <w:rsid w:val="00097459"/>
    <w:rsid w:val="000A003F"/>
    <w:rsid w:val="000A0BCB"/>
    <w:rsid w:val="000A0F62"/>
    <w:rsid w:val="000A2456"/>
    <w:rsid w:val="000A2B3E"/>
    <w:rsid w:val="000A52F9"/>
    <w:rsid w:val="000A7873"/>
    <w:rsid w:val="000B3AF8"/>
    <w:rsid w:val="000B5F71"/>
    <w:rsid w:val="000C04D6"/>
    <w:rsid w:val="000C15AB"/>
    <w:rsid w:val="000C6048"/>
    <w:rsid w:val="000C733D"/>
    <w:rsid w:val="000D006D"/>
    <w:rsid w:val="000D2E03"/>
    <w:rsid w:val="000D32A2"/>
    <w:rsid w:val="000D4817"/>
    <w:rsid w:val="000E15D7"/>
    <w:rsid w:val="000E3140"/>
    <w:rsid w:val="000E39B6"/>
    <w:rsid w:val="000E3EE2"/>
    <w:rsid w:val="000E51D3"/>
    <w:rsid w:val="000E6BFF"/>
    <w:rsid w:val="000E72A7"/>
    <w:rsid w:val="000E779D"/>
    <w:rsid w:val="000E7DCA"/>
    <w:rsid w:val="000F02ED"/>
    <w:rsid w:val="000F0DB0"/>
    <w:rsid w:val="000F1217"/>
    <w:rsid w:val="000F4FAA"/>
    <w:rsid w:val="000F6177"/>
    <w:rsid w:val="000F6AD4"/>
    <w:rsid w:val="00103465"/>
    <w:rsid w:val="001112E9"/>
    <w:rsid w:val="001124E9"/>
    <w:rsid w:val="00113A3B"/>
    <w:rsid w:val="00121980"/>
    <w:rsid w:val="001223F6"/>
    <w:rsid w:val="00130C4F"/>
    <w:rsid w:val="001340CF"/>
    <w:rsid w:val="00142F42"/>
    <w:rsid w:val="00144332"/>
    <w:rsid w:val="001455AB"/>
    <w:rsid w:val="0014608C"/>
    <w:rsid w:val="0015070B"/>
    <w:rsid w:val="001515F6"/>
    <w:rsid w:val="00151692"/>
    <w:rsid w:val="00155A08"/>
    <w:rsid w:val="0016059C"/>
    <w:rsid w:val="00162587"/>
    <w:rsid w:val="00163C34"/>
    <w:rsid w:val="00166F3B"/>
    <w:rsid w:val="00173B70"/>
    <w:rsid w:val="0018018C"/>
    <w:rsid w:val="00181979"/>
    <w:rsid w:val="00181B19"/>
    <w:rsid w:val="0018281F"/>
    <w:rsid w:val="00182A03"/>
    <w:rsid w:val="00183B0B"/>
    <w:rsid w:val="001843CF"/>
    <w:rsid w:val="0018453C"/>
    <w:rsid w:val="00186B14"/>
    <w:rsid w:val="00191294"/>
    <w:rsid w:val="00192F82"/>
    <w:rsid w:val="00195909"/>
    <w:rsid w:val="00195D99"/>
    <w:rsid w:val="00196067"/>
    <w:rsid w:val="00196C48"/>
    <w:rsid w:val="001A351D"/>
    <w:rsid w:val="001A492F"/>
    <w:rsid w:val="001A4B0D"/>
    <w:rsid w:val="001A6A5A"/>
    <w:rsid w:val="001A7A13"/>
    <w:rsid w:val="001B14AC"/>
    <w:rsid w:val="001B65E0"/>
    <w:rsid w:val="001B670D"/>
    <w:rsid w:val="001B7A57"/>
    <w:rsid w:val="001C0030"/>
    <w:rsid w:val="001C1300"/>
    <w:rsid w:val="001C4A6D"/>
    <w:rsid w:val="001C4D2E"/>
    <w:rsid w:val="001C4E7D"/>
    <w:rsid w:val="001C7583"/>
    <w:rsid w:val="001C7A4C"/>
    <w:rsid w:val="001D4B95"/>
    <w:rsid w:val="001E2D59"/>
    <w:rsid w:val="001E5058"/>
    <w:rsid w:val="001E669B"/>
    <w:rsid w:val="001F00DF"/>
    <w:rsid w:val="001F0CD8"/>
    <w:rsid w:val="001F1C04"/>
    <w:rsid w:val="001F3C8C"/>
    <w:rsid w:val="001F3EDE"/>
    <w:rsid w:val="002023AE"/>
    <w:rsid w:val="00205D26"/>
    <w:rsid w:val="002075EF"/>
    <w:rsid w:val="00207985"/>
    <w:rsid w:val="00210E24"/>
    <w:rsid w:val="0021456E"/>
    <w:rsid w:val="00214ABA"/>
    <w:rsid w:val="002176A9"/>
    <w:rsid w:val="00217CE8"/>
    <w:rsid w:val="0022151C"/>
    <w:rsid w:val="002231BA"/>
    <w:rsid w:val="00225E58"/>
    <w:rsid w:val="00230C90"/>
    <w:rsid w:val="00230CAF"/>
    <w:rsid w:val="00230FFF"/>
    <w:rsid w:val="0023176A"/>
    <w:rsid w:val="00231B46"/>
    <w:rsid w:val="002326AA"/>
    <w:rsid w:val="002344E9"/>
    <w:rsid w:val="0024107A"/>
    <w:rsid w:val="00241EDF"/>
    <w:rsid w:val="00242BBA"/>
    <w:rsid w:val="0025110D"/>
    <w:rsid w:val="00253FEE"/>
    <w:rsid w:val="0026001F"/>
    <w:rsid w:val="0026135F"/>
    <w:rsid w:val="00261726"/>
    <w:rsid w:val="00261C60"/>
    <w:rsid w:val="00261EF6"/>
    <w:rsid w:val="002634F7"/>
    <w:rsid w:val="00267516"/>
    <w:rsid w:val="00270883"/>
    <w:rsid w:val="00272241"/>
    <w:rsid w:val="00273C7F"/>
    <w:rsid w:val="00274A0C"/>
    <w:rsid w:val="00275210"/>
    <w:rsid w:val="00276559"/>
    <w:rsid w:val="0027739D"/>
    <w:rsid w:val="00277FCC"/>
    <w:rsid w:val="00280B9A"/>
    <w:rsid w:val="00282A34"/>
    <w:rsid w:val="002857AB"/>
    <w:rsid w:val="0028675B"/>
    <w:rsid w:val="00291137"/>
    <w:rsid w:val="00293B91"/>
    <w:rsid w:val="00294552"/>
    <w:rsid w:val="00295B5B"/>
    <w:rsid w:val="00297884"/>
    <w:rsid w:val="002A0227"/>
    <w:rsid w:val="002A2AAC"/>
    <w:rsid w:val="002A2D5A"/>
    <w:rsid w:val="002A6985"/>
    <w:rsid w:val="002A7664"/>
    <w:rsid w:val="002A7B46"/>
    <w:rsid w:val="002A7C51"/>
    <w:rsid w:val="002B2B98"/>
    <w:rsid w:val="002B3F19"/>
    <w:rsid w:val="002B4170"/>
    <w:rsid w:val="002C09C0"/>
    <w:rsid w:val="002C4DAF"/>
    <w:rsid w:val="002D1B18"/>
    <w:rsid w:val="002D2894"/>
    <w:rsid w:val="002D2D4E"/>
    <w:rsid w:val="002D54D6"/>
    <w:rsid w:val="002E05DB"/>
    <w:rsid w:val="002E31AE"/>
    <w:rsid w:val="002E43E7"/>
    <w:rsid w:val="002E5AEB"/>
    <w:rsid w:val="002E6D88"/>
    <w:rsid w:val="002F0673"/>
    <w:rsid w:val="002F23C8"/>
    <w:rsid w:val="002F6991"/>
    <w:rsid w:val="002F7A94"/>
    <w:rsid w:val="002F7AC0"/>
    <w:rsid w:val="003034A4"/>
    <w:rsid w:val="00303545"/>
    <w:rsid w:val="003067D2"/>
    <w:rsid w:val="00306E62"/>
    <w:rsid w:val="003106B3"/>
    <w:rsid w:val="00311304"/>
    <w:rsid w:val="003149C4"/>
    <w:rsid w:val="00317DB4"/>
    <w:rsid w:val="0032094B"/>
    <w:rsid w:val="00321FFA"/>
    <w:rsid w:val="003226FB"/>
    <w:rsid w:val="003242A4"/>
    <w:rsid w:val="00324BE8"/>
    <w:rsid w:val="00324C3A"/>
    <w:rsid w:val="003250DA"/>
    <w:rsid w:val="00325562"/>
    <w:rsid w:val="00326B15"/>
    <w:rsid w:val="00330238"/>
    <w:rsid w:val="00331DF6"/>
    <w:rsid w:val="00333528"/>
    <w:rsid w:val="0033530A"/>
    <w:rsid w:val="003370B4"/>
    <w:rsid w:val="00342792"/>
    <w:rsid w:val="00342D4C"/>
    <w:rsid w:val="0034363F"/>
    <w:rsid w:val="0035142C"/>
    <w:rsid w:val="00351C28"/>
    <w:rsid w:val="00356AE8"/>
    <w:rsid w:val="00357338"/>
    <w:rsid w:val="00361C94"/>
    <w:rsid w:val="003637D9"/>
    <w:rsid w:val="0036579A"/>
    <w:rsid w:val="00373C5F"/>
    <w:rsid w:val="00377EC3"/>
    <w:rsid w:val="00382A00"/>
    <w:rsid w:val="00383E09"/>
    <w:rsid w:val="00384B87"/>
    <w:rsid w:val="00384C85"/>
    <w:rsid w:val="003853E9"/>
    <w:rsid w:val="0038553A"/>
    <w:rsid w:val="00387519"/>
    <w:rsid w:val="00390CFC"/>
    <w:rsid w:val="00390D87"/>
    <w:rsid w:val="00391B5B"/>
    <w:rsid w:val="00393698"/>
    <w:rsid w:val="003A0ECC"/>
    <w:rsid w:val="003A365A"/>
    <w:rsid w:val="003B28AD"/>
    <w:rsid w:val="003B4893"/>
    <w:rsid w:val="003B5188"/>
    <w:rsid w:val="003B5F5B"/>
    <w:rsid w:val="003B75B0"/>
    <w:rsid w:val="003C7B7E"/>
    <w:rsid w:val="003D1CFC"/>
    <w:rsid w:val="003D3475"/>
    <w:rsid w:val="003D446B"/>
    <w:rsid w:val="003D470B"/>
    <w:rsid w:val="003D47C0"/>
    <w:rsid w:val="003D6343"/>
    <w:rsid w:val="003D6525"/>
    <w:rsid w:val="003E0825"/>
    <w:rsid w:val="003E3052"/>
    <w:rsid w:val="003E30E8"/>
    <w:rsid w:val="003E531F"/>
    <w:rsid w:val="003E59B0"/>
    <w:rsid w:val="003E606E"/>
    <w:rsid w:val="003E6578"/>
    <w:rsid w:val="003F0958"/>
    <w:rsid w:val="003F2FB8"/>
    <w:rsid w:val="003F42DF"/>
    <w:rsid w:val="003F557E"/>
    <w:rsid w:val="0040004F"/>
    <w:rsid w:val="0040078D"/>
    <w:rsid w:val="00403F3D"/>
    <w:rsid w:val="004057D4"/>
    <w:rsid w:val="00406C0F"/>
    <w:rsid w:val="004071A5"/>
    <w:rsid w:val="00410286"/>
    <w:rsid w:val="0041038B"/>
    <w:rsid w:val="004109CE"/>
    <w:rsid w:val="00414C45"/>
    <w:rsid w:val="00416A79"/>
    <w:rsid w:val="00421062"/>
    <w:rsid w:val="004303C2"/>
    <w:rsid w:val="00430808"/>
    <w:rsid w:val="00431758"/>
    <w:rsid w:val="00431E6F"/>
    <w:rsid w:val="00437D10"/>
    <w:rsid w:val="004402E1"/>
    <w:rsid w:val="00440F39"/>
    <w:rsid w:val="00441E7A"/>
    <w:rsid w:val="004425B2"/>
    <w:rsid w:val="00442937"/>
    <w:rsid w:val="00444018"/>
    <w:rsid w:val="00444188"/>
    <w:rsid w:val="00444CF8"/>
    <w:rsid w:val="00445491"/>
    <w:rsid w:val="0044767C"/>
    <w:rsid w:val="0045312C"/>
    <w:rsid w:val="0045465A"/>
    <w:rsid w:val="004577F0"/>
    <w:rsid w:val="00457B2D"/>
    <w:rsid w:val="0046336A"/>
    <w:rsid w:val="0046559E"/>
    <w:rsid w:val="004655D6"/>
    <w:rsid w:val="00471D26"/>
    <w:rsid w:val="00471F18"/>
    <w:rsid w:val="004742C6"/>
    <w:rsid w:val="004746F0"/>
    <w:rsid w:val="00474918"/>
    <w:rsid w:val="00474A7D"/>
    <w:rsid w:val="00474DC3"/>
    <w:rsid w:val="0047658D"/>
    <w:rsid w:val="0048238B"/>
    <w:rsid w:val="0048265B"/>
    <w:rsid w:val="00482BD1"/>
    <w:rsid w:val="00483109"/>
    <w:rsid w:val="00486976"/>
    <w:rsid w:val="00493A5D"/>
    <w:rsid w:val="004A3277"/>
    <w:rsid w:val="004A6D77"/>
    <w:rsid w:val="004B0416"/>
    <w:rsid w:val="004B0F46"/>
    <w:rsid w:val="004B1E66"/>
    <w:rsid w:val="004B309F"/>
    <w:rsid w:val="004B321C"/>
    <w:rsid w:val="004B3F4D"/>
    <w:rsid w:val="004B5EB6"/>
    <w:rsid w:val="004C1AE6"/>
    <w:rsid w:val="004C23A6"/>
    <w:rsid w:val="004C2868"/>
    <w:rsid w:val="004C3FE0"/>
    <w:rsid w:val="004C5C86"/>
    <w:rsid w:val="004D16C9"/>
    <w:rsid w:val="004D2BDB"/>
    <w:rsid w:val="004D5B93"/>
    <w:rsid w:val="004D78D6"/>
    <w:rsid w:val="004E2D60"/>
    <w:rsid w:val="004F0E2C"/>
    <w:rsid w:val="004F1A3B"/>
    <w:rsid w:val="004F4790"/>
    <w:rsid w:val="004F49CE"/>
    <w:rsid w:val="005000B6"/>
    <w:rsid w:val="00506044"/>
    <w:rsid w:val="005061F5"/>
    <w:rsid w:val="00513F65"/>
    <w:rsid w:val="005153A6"/>
    <w:rsid w:val="005228FE"/>
    <w:rsid w:val="005237EB"/>
    <w:rsid w:val="00523A66"/>
    <w:rsid w:val="00524DFE"/>
    <w:rsid w:val="00530098"/>
    <w:rsid w:val="0053070A"/>
    <w:rsid w:val="005310CA"/>
    <w:rsid w:val="005322C4"/>
    <w:rsid w:val="005349DA"/>
    <w:rsid w:val="00535260"/>
    <w:rsid w:val="005355F9"/>
    <w:rsid w:val="0054033F"/>
    <w:rsid w:val="00541070"/>
    <w:rsid w:val="00542969"/>
    <w:rsid w:val="00542ED9"/>
    <w:rsid w:val="00546718"/>
    <w:rsid w:val="00547849"/>
    <w:rsid w:val="005507CA"/>
    <w:rsid w:val="005512E4"/>
    <w:rsid w:val="00552C08"/>
    <w:rsid w:val="00552CC0"/>
    <w:rsid w:val="005537C4"/>
    <w:rsid w:val="00561375"/>
    <w:rsid w:val="005614D5"/>
    <w:rsid w:val="00563C2A"/>
    <w:rsid w:val="00565832"/>
    <w:rsid w:val="00567075"/>
    <w:rsid w:val="00567A09"/>
    <w:rsid w:val="00577B8E"/>
    <w:rsid w:val="00582907"/>
    <w:rsid w:val="00582A4F"/>
    <w:rsid w:val="005831B7"/>
    <w:rsid w:val="00584D9B"/>
    <w:rsid w:val="00586128"/>
    <w:rsid w:val="005875DA"/>
    <w:rsid w:val="005955CC"/>
    <w:rsid w:val="005A15AB"/>
    <w:rsid w:val="005A5039"/>
    <w:rsid w:val="005A6FEA"/>
    <w:rsid w:val="005A7EA2"/>
    <w:rsid w:val="005B0B0C"/>
    <w:rsid w:val="005B19E4"/>
    <w:rsid w:val="005B1E49"/>
    <w:rsid w:val="005B2FFE"/>
    <w:rsid w:val="005B7668"/>
    <w:rsid w:val="005B7C2A"/>
    <w:rsid w:val="005C20E6"/>
    <w:rsid w:val="005C2D96"/>
    <w:rsid w:val="005C30CE"/>
    <w:rsid w:val="005C5CB9"/>
    <w:rsid w:val="005C7693"/>
    <w:rsid w:val="005D2061"/>
    <w:rsid w:val="005D4843"/>
    <w:rsid w:val="005D7F3A"/>
    <w:rsid w:val="005E180A"/>
    <w:rsid w:val="005E1EF9"/>
    <w:rsid w:val="005E323B"/>
    <w:rsid w:val="005E390A"/>
    <w:rsid w:val="005E3B3F"/>
    <w:rsid w:val="005E3E10"/>
    <w:rsid w:val="005E40D7"/>
    <w:rsid w:val="005E696B"/>
    <w:rsid w:val="005F0A7A"/>
    <w:rsid w:val="005F36D1"/>
    <w:rsid w:val="005F3A2F"/>
    <w:rsid w:val="005F3BDC"/>
    <w:rsid w:val="005F54B7"/>
    <w:rsid w:val="005F6DDC"/>
    <w:rsid w:val="00600120"/>
    <w:rsid w:val="0060027F"/>
    <w:rsid w:val="006019F4"/>
    <w:rsid w:val="006028E3"/>
    <w:rsid w:val="006037AB"/>
    <w:rsid w:val="00604652"/>
    <w:rsid w:val="006050B9"/>
    <w:rsid w:val="006053C7"/>
    <w:rsid w:val="00605A61"/>
    <w:rsid w:val="00606E5B"/>
    <w:rsid w:val="00610CA0"/>
    <w:rsid w:val="00610E98"/>
    <w:rsid w:val="00612CC6"/>
    <w:rsid w:val="00620362"/>
    <w:rsid w:val="0062115D"/>
    <w:rsid w:val="00621391"/>
    <w:rsid w:val="00623239"/>
    <w:rsid w:val="006239EE"/>
    <w:rsid w:val="00623AD9"/>
    <w:rsid w:val="006247AF"/>
    <w:rsid w:val="006255B0"/>
    <w:rsid w:val="00630AB7"/>
    <w:rsid w:val="00632F5D"/>
    <w:rsid w:val="0063370B"/>
    <w:rsid w:val="00636807"/>
    <w:rsid w:val="006369CB"/>
    <w:rsid w:val="00640245"/>
    <w:rsid w:val="006410E9"/>
    <w:rsid w:val="00642A65"/>
    <w:rsid w:val="006437E7"/>
    <w:rsid w:val="00650813"/>
    <w:rsid w:val="00650FE2"/>
    <w:rsid w:val="0065169A"/>
    <w:rsid w:val="00651EC7"/>
    <w:rsid w:val="00652103"/>
    <w:rsid w:val="00652FFF"/>
    <w:rsid w:val="00653A3C"/>
    <w:rsid w:val="00655E59"/>
    <w:rsid w:val="00656129"/>
    <w:rsid w:val="00656861"/>
    <w:rsid w:val="00661142"/>
    <w:rsid w:val="00662913"/>
    <w:rsid w:val="0066698E"/>
    <w:rsid w:val="0067246A"/>
    <w:rsid w:val="006748BD"/>
    <w:rsid w:val="006768E6"/>
    <w:rsid w:val="006811D2"/>
    <w:rsid w:val="00682D84"/>
    <w:rsid w:val="00682DB8"/>
    <w:rsid w:val="00687FBB"/>
    <w:rsid w:val="0069057D"/>
    <w:rsid w:val="00691E29"/>
    <w:rsid w:val="00693D91"/>
    <w:rsid w:val="0069413B"/>
    <w:rsid w:val="006960A6"/>
    <w:rsid w:val="006966AC"/>
    <w:rsid w:val="00697084"/>
    <w:rsid w:val="0069740D"/>
    <w:rsid w:val="00697BE5"/>
    <w:rsid w:val="00697C6B"/>
    <w:rsid w:val="006A26E5"/>
    <w:rsid w:val="006A32AD"/>
    <w:rsid w:val="006A3E29"/>
    <w:rsid w:val="006A460F"/>
    <w:rsid w:val="006A4B56"/>
    <w:rsid w:val="006A55FF"/>
    <w:rsid w:val="006A70FA"/>
    <w:rsid w:val="006A71CB"/>
    <w:rsid w:val="006A724D"/>
    <w:rsid w:val="006B0122"/>
    <w:rsid w:val="006B21F8"/>
    <w:rsid w:val="006B25CC"/>
    <w:rsid w:val="006B379B"/>
    <w:rsid w:val="006C0C8C"/>
    <w:rsid w:val="006C16D6"/>
    <w:rsid w:val="006C1E7A"/>
    <w:rsid w:val="006C210C"/>
    <w:rsid w:val="006C5198"/>
    <w:rsid w:val="006C5722"/>
    <w:rsid w:val="006C7131"/>
    <w:rsid w:val="006C79CB"/>
    <w:rsid w:val="006D2556"/>
    <w:rsid w:val="006D50ED"/>
    <w:rsid w:val="006E1D29"/>
    <w:rsid w:val="006E1DA8"/>
    <w:rsid w:val="006E359F"/>
    <w:rsid w:val="006E486A"/>
    <w:rsid w:val="006F4614"/>
    <w:rsid w:val="00700070"/>
    <w:rsid w:val="00700401"/>
    <w:rsid w:val="00704039"/>
    <w:rsid w:val="00705B71"/>
    <w:rsid w:val="007065C3"/>
    <w:rsid w:val="007075E2"/>
    <w:rsid w:val="00711451"/>
    <w:rsid w:val="00711B09"/>
    <w:rsid w:val="00711F30"/>
    <w:rsid w:val="00712DAE"/>
    <w:rsid w:val="00713770"/>
    <w:rsid w:val="007138B0"/>
    <w:rsid w:val="00714B5F"/>
    <w:rsid w:val="00721C57"/>
    <w:rsid w:val="00724587"/>
    <w:rsid w:val="00725532"/>
    <w:rsid w:val="00731014"/>
    <w:rsid w:val="00731729"/>
    <w:rsid w:val="00731DD7"/>
    <w:rsid w:val="00731EA3"/>
    <w:rsid w:val="0073208F"/>
    <w:rsid w:val="007324FF"/>
    <w:rsid w:val="007364D0"/>
    <w:rsid w:val="00736941"/>
    <w:rsid w:val="00742562"/>
    <w:rsid w:val="0074500F"/>
    <w:rsid w:val="007466F7"/>
    <w:rsid w:val="00747960"/>
    <w:rsid w:val="00747B00"/>
    <w:rsid w:val="0075263C"/>
    <w:rsid w:val="0075272F"/>
    <w:rsid w:val="00754659"/>
    <w:rsid w:val="00754E4E"/>
    <w:rsid w:val="00760502"/>
    <w:rsid w:val="00762C58"/>
    <w:rsid w:val="00763374"/>
    <w:rsid w:val="00766A8F"/>
    <w:rsid w:val="00767E9D"/>
    <w:rsid w:val="00770215"/>
    <w:rsid w:val="007703CB"/>
    <w:rsid w:val="00770CD8"/>
    <w:rsid w:val="00773052"/>
    <w:rsid w:val="00774EC3"/>
    <w:rsid w:val="00776861"/>
    <w:rsid w:val="00776D40"/>
    <w:rsid w:val="00777FD4"/>
    <w:rsid w:val="00780EBC"/>
    <w:rsid w:val="00782AAE"/>
    <w:rsid w:val="00786B59"/>
    <w:rsid w:val="00787058"/>
    <w:rsid w:val="00787D27"/>
    <w:rsid w:val="00791A32"/>
    <w:rsid w:val="00793601"/>
    <w:rsid w:val="00797112"/>
    <w:rsid w:val="0079784F"/>
    <w:rsid w:val="00797B89"/>
    <w:rsid w:val="007A0075"/>
    <w:rsid w:val="007A0F68"/>
    <w:rsid w:val="007A1095"/>
    <w:rsid w:val="007A27B3"/>
    <w:rsid w:val="007A6E2B"/>
    <w:rsid w:val="007B000F"/>
    <w:rsid w:val="007B0BFF"/>
    <w:rsid w:val="007B0FF5"/>
    <w:rsid w:val="007B303A"/>
    <w:rsid w:val="007B61EB"/>
    <w:rsid w:val="007C2BA4"/>
    <w:rsid w:val="007C319C"/>
    <w:rsid w:val="007C52BA"/>
    <w:rsid w:val="007C5D4F"/>
    <w:rsid w:val="007C63DD"/>
    <w:rsid w:val="007C7603"/>
    <w:rsid w:val="007D0756"/>
    <w:rsid w:val="007D34FA"/>
    <w:rsid w:val="007D5086"/>
    <w:rsid w:val="007D622F"/>
    <w:rsid w:val="007E2892"/>
    <w:rsid w:val="007E3401"/>
    <w:rsid w:val="007E369B"/>
    <w:rsid w:val="007E53F6"/>
    <w:rsid w:val="007F3799"/>
    <w:rsid w:val="007F6640"/>
    <w:rsid w:val="00802521"/>
    <w:rsid w:val="0081009F"/>
    <w:rsid w:val="008107FC"/>
    <w:rsid w:val="00810A57"/>
    <w:rsid w:val="00810E6F"/>
    <w:rsid w:val="00813B37"/>
    <w:rsid w:val="00815094"/>
    <w:rsid w:val="00815D19"/>
    <w:rsid w:val="00815D62"/>
    <w:rsid w:val="008177C0"/>
    <w:rsid w:val="00821E37"/>
    <w:rsid w:val="00822BE9"/>
    <w:rsid w:val="008256FB"/>
    <w:rsid w:val="00825EA3"/>
    <w:rsid w:val="00826E7A"/>
    <w:rsid w:val="00830434"/>
    <w:rsid w:val="00830F76"/>
    <w:rsid w:val="00841DC4"/>
    <w:rsid w:val="00842336"/>
    <w:rsid w:val="008430FC"/>
    <w:rsid w:val="00845818"/>
    <w:rsid w:val="00850248"/>
    <w:rsid w:val="00850C73"/>
    <w:rsid w:val="008547C4"/>
    <w:rsid w:val="00855DC4"/>
    <w:rsid w:val="008569EB"/>
    <w:rsid w:val="00857EE2"/>
    <w:rsid w:val="00861823"/>
    <w:rsid w:val="00863244"/>
    <w:rsid w:val="00863A4E"/>
    <w:rsid w:val="00864460"/>
    <w:rsid w:val="008729F8"/>
    <w:rsid w:val="00874E9E"/>
    <w:rsid w:val="00876F86"/>
    <w:rsid w:val="00877C5B"/>
    <w:rsid w:val="00880DB1"/>
    <w:rsid w:val="0088269A"/>
    <w:rsid w:val="0088510A"/>
    <w:rsid w:val="00886864"/>
    <w:rsid w:val="00886DB8"/>
    <w:rsid w:val="008873DB"/>
    <w:rsid w:val="00890EE1"/>
    <w:rsid w:val="00894691"/>
    <w:rsid w:val="00894849"/>
    <w:rsid w:val="008A4C90"/>
    <w:rsid w:val="008A5FE9"/>
    <w:rsid w:val="008A68D8"/>
    <w:rsid w:val="008B0BEB"/>
    <w:rsid w:val="008B2273"/>
    <w:rsid w:val="008B2B7B"/>
    <w:rsid w:val="008B2EEF"/>
    <w:rsid w:val="008B47FF"/>
    <w:rsid w:val="008B4CC7"/>
    <w:rsid w:val="008C4108"/>
    <w:rsid w:val="008C78A3"/>
    <w:rsid w:val="008D2625"/>
    <w:rsid w:val="008D2BFC"/>
    <w:rsid w:val="008D5343"/>
    <w:rsid w:val="008D60A4"/>
    <w:rsid w:val="008D78E7"/>
    <w:rsid w:val="008E0339"/>
    <w:rsid w:val="008E2536"/>
    <w:rsid w:val="008E3475"/>
    <w:rsid w:val="008E4270"/>
    <w:rsid w:val="008E4C3E"/>
    <w:rsid w:val="008E5208"/>
    <w:rsid w:val="008E5E9D"/>
    <w:rsid w:val="008E61ED"/>
    <w:rsid w:val="008E70CA"/>
    <w:rsid w:val="008E7AC5"/>
    <w:rsid w:val="008F1935"/>
    <w:rsid w:val="008F2E2C"/>
    <w:rsid w:val="008F3F08"/>
    <w:rsid w:val="00900F80"/>
    <w:rsid w:val="00903467"/>
    <w:rsid w:val="00906420"/>
    <w:rsid w:val="00910424"/>
    <w:rsid w:val="00915B55"/>
    <w:rsid w:val="009213BB"/>
    <w:rsid w:val="00922D25"/>
    <w:rsid w:val="00924140"/>
    <w:rsid w:val="00925307"/>
    <w:rsid w:val="009256D6"/>
    <w:rsid w:val="00926894"/>
    <w:rsid w:val="00930034"/>
    <w:rsid w:val="00931446"/>
    <w:rsid w:val="00933F13"/>
    <w:rsid w:val="0093701C"/>
    <w:rsid w:val="00937604"/>
    <w:rsid w:val="00942B94"/>
    <w:rsid w:val="00943096"/>
    <w:rsid w:val="00950C22"/>
    <w:rsid w:val="00952FF5"/>
    <w:rsid w:val="0095520C"/>
    <w:rsid w:val="00956039"/>
    <w:rsid w:val="009561E2"/>
    <w:rsid w:val="00957C27"/>
    <w:rsid w:val="00961731"/>
    <w:rsid w:val="00964582"/>
    <w:rsid w:val="0096598D"/>
    <w:rsid w:val="00967D57"/>
    <w:rsid w:val="009723CE"/>
    <w:rsid w:val="009733B7"/>
    <w:rsid w:val="009771BF"/>
    <w:rsid w:val="0097741A"/>
    <w:rsid w:val="00977E45"/>
    <w:rsid w:val="00982B86"/>
    <w:rsid w:val="0099154F"/>
    <w:rsid w:val="00991D13"/>
    <w:rsid w:val="009A0AA8"/>
    <w:rsid w:val="009A153A"/>
    <w:rsid w:val="009A4678"/>
    <w:rsid w:val="009A5972"/>
    <w:rsid w:val="009A62E0"/>
    <w:rsid w:val="009B0A00"/>
    <w:rsid w:val="009C040A"/>
    <w:rsid w:val="009C0ACE"/>
    <w:rsid w:val="009C47A5"/>
    <w:rsid w:val="009C4DE8"/>
    <w:rsid w:val="009C58B5"/>
    <w:rsid w:val="009C7BE1"/>
    <w:rsid w:val="009D13C1"/>
    <w:rsid w:val="009D3122"/>
    <w:rsid w:val="009D3350"/>
    <w:rsid w:val="009D47F0"/>
    <w:rsid w:val="009E1350"/>
    <w:rsid w:val="009E18E6"/>
    <w:rsid w:val="009E5BE8"/>
    <w:rsid w:val="009E6279"/>
    <w:rsid w:val="009F148F"/>
    <w:rsid w:val="009F19C4"/>
    <w:rsid w:val="009F3CE0"/>
    <w:rsid w:val="009F4228"/>
    <w:rsid w:val="009F4639"/>
    <w:rsid w:val="009F49F8"/>
    <w:rsid w:val="009F509B"/>
    <w:rsid w:val="009F6721"/>
    <w:rsid w:val="009F7E80"/>
    <w:rsid w:val="00A03A27"/>
    <w:rsid w:val="00A03D03"/>
    <w:rsid w:val="00A16383"/>
    <w:rsid w:val="00A1645E"/>
    <w:rsid w:val="00A23A0B"/>
    <w:rsid w:val="00A31EC9"/>
    <w:rsid w:val="00A32AEB"/>
    <w:rsid w:val="00A330A5"/>
    <w:rsid w:val="00A332DC"/>
    <w:rsid w:val="00A338CC"/>
    <w:rsid w:val="00A35229"/>
    <w:rsid w:val="00A35ABB"/>
    <w:rsid w:val="00A36331"/>
    <w:rsid w:val="00A37C36"/>
    <w:rsid w:val="00A40654"/>
    <w:rsid w:val="00A417B7"/>
    <w:rsid w:val="00A427B0"/>
    <w:rsid w:val="00A432B3"/>
    <w:rsid w:val="00A44BB5"/>
    <w:rsid w:val="00A45AB5"/>
    <w:rsid w:val="00A46DAE"/>
    <w:rsid w:val="00A46E95"/>
    <w:rsid w:val="00A47452"/>
    <w:rsid w:val="00A50584"/>
    <w:rsid w:val="00A52429"/>
    <w:rsid w:val="00A5250D"/>
    <w:rsid w:val="00A54527"/>
    <w:rsid w:val="00A555D9"/>
    <w:rsid w:val="00A62AD0"/>
    <w:rsid w:val="00A66C7E"/>
    <w:rsid w:val="00A66D6B"/>
    <w:rsid w:val="00A72C3C"/>
    <w:rsid w:val="00A73329"/>
    <w:rsid w:val="00A7464C"/>
    <w:rsid w:val="00A76460"/>
    <w:rsid w:val="00A769A0"/>
    <w:rsid w:val="00A77CA1"/>
    <w:rsid w:val="00A80A4B"/>
    <w:rsid w:val="00A81478"/>
    <w:rsid w:val="00A83C32"/>
    <w:rsid w:val="00A86C8D"/>
    <w:rsid w:val="00A94BFC"/>
    <w:rsid w:val="00A94D23"/>
    <w:rsid w:val="00A952F9"/>
    <w:rsid w:val="00A9634B"/>
    <w:rsid w:val="00AA0CA7"/>
    <w:rsid w:val="00AA1216"/>
    <w:rsid w:val="00AA21D7"/>
    <w:rsid w:val="00AA2364"/>
    <w:rsid w:val="00AA5FEF"/>
    <w:rsid w:val="00AA7739"/>
    <w:rsid w:val="00AB18F1"/>
    <w:rsid w:val="00AB19C5"/>
    <w:rsid w:val="00AB21B4"/>
    <w:rsid w:val="00AB2C85"/>
    <w:rsid w:val="00AB4776"/>
    <w:rsid w:val="00AB5C40"/>
    <w:rsid w:val="00AC2526"/>
    <w:rsid w:val="00AD0C39"/>
    <w:rsid w:val="00AD69F3"/>
    <w:rsid w:val="00AE00CA"/>
    <w:rsid w:val="00AE36E4"/>
    <w:rsid w:val="00AE3ABE"/>
    <w:rsid w:val="00AE40B2"/>
    <w:rsid w:val="00AE7117"/>
    <w:rsid w:val="00AF0ADB"/>
    <w:rsid w:val="00AF1179"/>
    <w:rsid w:val="00AF1C07"/>
    <w:rsid w:val="00AF1EA2"/>
    <w:rsid w:val="00AF3E97"/>
    <w:rsid w:val="00AF42CB"/>
    <w:rsid w:val="00AF683F"/>
    <w:rsid w:val="00AF6A9F"/>
    <w:rsid w:val="00B01A01"/>
    <w:rsid w:val="00B02154"/>
    <w:rsid w:val="00B04468"/>
    <w:rsid w:val="00B04CB6"/>
    <w:rsid w:val="00B06812"/>
    <w:rsid w:val="00B068D7"/>
    <w:rsid w:val="00B10266"/>
    <w:rsid w:val="00B10A91"/>
    <w:rsid w:val="00B116CA"/>
    <w:rsid w:val="00B12FFA"/>
    <w:rsid w:val="00B13E9F"/>
    <w:rsid w:val="00B234A2"/>
    <w:rsid w:val="00B245E6"/>
    <w:rsid w:val="00B252AA"/>
    <w:rsid w:val="00B32CAD"/>
    <w:rsid w:val="00B33B8E"/>
    <w:rsid w:val="00B354CC"/>
    <w:rsid w:val="00B35554"/>
    <w:rsid w:val="00B37A5B"/>
    <w:rsid w:val="00B431E8"/>
    <w:rsid w:val="00B45E0E"/>
    <w:rsid w:val="00B529B3"/>
    <w:rsid w:val="00B52DAF"/>
    <w:rsid w:val="00B52F4D"/>
    <w:rsid w:val="00B53ADA"/>
    <w:rsid w:val="00B56C2C"/>
    <w:rsid w:val="00B607DD"/>
    <w:rsid w:val="00B60AEF"/>
    <w:rsid w:val="00B61A5E"/>
    <w:rsid w:val="00B6252F"/>
    <w:rsid w:val="00B63F90"/>
    <w:rsid w:val="00B64AE1"/>
    <w:rsid w:val="00B65ECB"/>
    <w:rsid w:val="00B6646E"/>
    <w:rsid w:val="00B704B6"/>
    <w:rsid w:val="00B7156C"/>
    <w:rsid w:val="00B765E3"/>
    <w:rsid w:val="00B80415"/>
    <w:rsid w:val="00B806A0"/>
    <w:rsid w:val="00B814AC"/>
    <w:rsid w:val="00B81FD2"/>
    <w:rsid w:val="00B84A0F"/>
    <w:rsid w:val="00B84F4C"/>
    <w:rsid w:val="00B87437"/>
    <w:rsid w:val="00B91A00"/>
    <w:rsid w:val="00B91F1B"/>
    <w:rsid w:val="00B93577"/>
    <w:rsid w:val="00B97366"/>
    <w:rsid w:val="00BA1061"/>
    <w:rsid w:val="00BA50C5"/>
    <w:rsid w:val="00BA54B8"/>
    <w:rsid w:val="00BA65A9"/>
    <w:rsid w:val="00BB067E"/>
    <w:rsid w:val="00BB0A99"/>
    <w:rsid w:val="00BB5229"/>
    <w:rsid w:val="00BB53CA"/>
    <w:rsid w:val="00BB5656"/>
    <w:rsid w:val="00BC284A"/>
    <w:rsid w:val="00BC3564"/>
    <w:rsid w:val="00BC4B84"/>
    <w:rsid w:val="00BC6285"/>
    <w:rsid w:val="00BC7A58"/>
    <w:rsid w:val="00BD0779"/>
    <w:rsid w:val="00BD0D8C"/>
    <w:rsid w:val="00BD2E84"/>
    <w:rsid w:val="00BD4322"/>
    <w:rsid w:val="00BD74E1"/>
    <w:rsid w:val="00BE1933"/>
    <w:rsid w:val="00BE1A0C"/>
    <w:rsid w:val="00BE2007"/>
    <w:rsid w:val="00BE2C64"/>
    <w:rsid w:val="00BE6BAF"/>
    <w:rsid w:val="00BF14FE"/>
    <w:rsid w:val="00BF2F06"/>
    <w:rsid w:val="00BF2F96"/>
    <w:rsid w:val="00BF3566"/>
    <w:rsid w:val="00BF5ECF"/>
    <w:rsid w:val="00BF6C73"/>
    <w:rsid w:val="00C015BA"/>
    <w:rsid w:val="00C04F7C"/>
    <w:rsid w:val="00C063BE"/>
    <w:rsid w:val="00C1040A"/>
    <w:rsid w:val="00C10CFC"/>
    <w:rsid w:val="00C10EBE"/>
    <w:rsid w:val="00C12C77"/>
    <w:rsid w:val="00C13A47"/>
    <w:rsid w:val="00C157BD"/>
    <w:rsid w:val="00C20E28"/>
    <w:rsid w:val="00C23490"/>
    <w:rsid w:val="00C23752"/>
    <w:rsid w:val="00C24692"/>
    <w:rsid w:val="00C24CF3"/>
    <w:rsid w:val="00C306BD"/>
    <w:rsid w:val="00C3104A"/>
    <w:rsid w:val="00C32BFA"/>
    <w:rsid w:val="00C33A40"/>
    <w:rsid w:val="00C33ED6"/>
    <w:rsid w:val="00C3516E"/>
    <w:rsid w:val="00C3571B"/>
    <w:rsid w:val="00C35EB5"/>
    <w:rsid w:val="00C37D7A"/>
    <w:rsid w:val="00C41466"/>
    <w:rsid w:val="00C41E0E"/>
    <w:rsid w:val="00C42684"/>
    <w:rsid w:val="00C4571C"/>
    <w:rsid w:val="00C47FBF"/>
    <w:rsid w:val="00C50A2E"/>
    <w:rsid w:val="00C526B8"/>
    <w:rsid w:val="00C52F81"/>
    <w:rsid w:val="00C54814"/>
    <w:rsid w:val="00C558BC"/>
    <w:rsid w:val="00C55B12"/>
    <w:rsid w:val="00C628AB"/>
    <w:rsid w:val="00C65DBF"/>
    <w:rsid w:val="00C67BB5"/>
    <w:rsid w:val="00C70D1F"/>
    <w:rsid w:val="00C71D52"/>
    <w:rsid w:val="00C81367"/>
    <w:rsid w:val="00C85B1E"/>
    <w:rsid w:val="00C878DC"/>
    <w:rsid w:val="00C93DD6"/>
    <w:rsid w:val="00C93E21"/>
    <w:rsid w:val="00C95499"/>
    <w:rsid w:val="00C95C58"/>
    <w:rsid w:val="00C9650F"/>
    <w:rsid w:val="00C96A6F"/>
    <w:rsid w:val="00CA11A8"/>
    <w:rsid w:val="00CA2DEF"/>
    <w:rsid w:val="00CA4B39"/>
    <w:rsid w:val="00CA798C"/>
    <w:rsid w:val="00CB309F"/>
    <w:rsid w:val="00CB3EAA"/>
    <w:rsid w:val="00CC2E34"/>
    <w:rsid w:val="00CC781D"/>
    <w:rsid w:val="00CD04B2"/>
    <w:rsid w:val="00CD12A0"/>
    <w:rsid w:val="00CD60DA"/>
    <w:rsid w:val="00CE05FE"/>
    <w:rsid w:val="00CE2568"/>
    <w:rsid w:val="00CE39CC"/>
    <w:rsid w:val="00CE42F4"/>
    <w:rsid w:val="00CE5672"/>
    <w:rsid w:val="00CE62CE"/>
    <w:rsid w:val="00CE67CF"/>
    <w:rsid w:val="00CE724F"/>
    <w:rsid w:val="00CF1DC6"/>
    <w:rsid w:val="00CF31AD"/>
    <w:rsid w:val="00CF61C6"/>
    <w:rsid w:val="00D00230"/>
    <w:rsid w:val="00D00FA6"/>
    <w:rsid w:val="00D018BA"/>
    <w:rsid w:val="00D024E8"/>
    <w:rsid w:val="00D02DC2"/>
    <w:rsid w:val="00D03A8A"/>
    <w:rsid w:val="00D048E4"/>
    <w:rsid w:val="00D07517"/>
    <w:rsid w:val="00D10001"/>
    <w:rsid w:val="00D10A25"/>
    <w:rsid w:val="00D1246B"/>
    <w:rsid w:val="00D14F2F"/>
    <w:rsid w:val="00D15C25"/>
    <w:rsid w:val="00D17EF9"/>
    <w:rsid w:val="00D20425"/>
    <w:rsid w:val="00D22047"/>
    <w:rsid w:val="00D221C2"/>
    <w:rsid w:val="00D2334C"/>
    <w:rsid w:val="00D233A2"/>
    <w:rsid w:val="00D30436"/>
    <w:rsid w:val="00D33A93"/>
    <w:rsid w:val="00D341F1"/>
    <w:rsid w:val="00D34888"/>
    <w:rsid w:val="00D3631F"/>
    <w:rsid w:val="00D36644"/>
    <w:rsid w:val="00D36DFD"/>
    <w:rsid w:val="00D376BD"/>
    <w:rsid w:val="00D402B0"/>
    <w:rsid w:val="00D4091B"/>
    <w:rsid w:val="00D427BF"/>
    <w:rsid w:val="00D45FA1"/>
    <w:rsid w:val="00D47C86"/>
    <w:rsid w:val="00D507D5"/>
    <w:rsid w:val="00D5107A"/>
    <w:rsid w:val="00D5402A"/>
    <w:rsid w:val="00D55037"/>
    <w:rsid w:val="00D564A3"/>
    <w:rsid w:val="00D56880"/>
    <w:rsid w:val="00D56A7A"/>
    <w:rsid w:val="00D579C6"/>
    <w:rsid w:val="00D601DB"/>
    <w:rsid w:val="00D64C9A"/>
    <w:rsid w:val="00D678E8"/>
    <w:rsid w:val="00D70238"/>
    <w:rsid w:val="00D7207F"/>
    <w:rsid w:val="00D7235D"/>
    <w:rsid w:val="00D72ED5"/>
    <w:rsid w:val="00D7347E"/>
    <w:rsid w:val="00D74696"/>
    <w:rsid w:val="00D76C9F"/>
    <w:rsid w:val="00D806C7"/>
    <w:rsid w:val="00D80F94"/>
    <w:rsid w:val="00D83467"/>
    <w:rsid w:val="00D90335"/>
    <w:rsid w:val="00D90BF2"/>
    <w:rsid w:val="00D90EA7"/>
    <w:rsid w:val="00D92DED"/>
    <w:rsid w:val="00D95249"/>
    <w:rsid w:val="00D96A56"/>
    <w:rsid w:val="00DA206A"/>
    <w:rsid w:val="00DA31AD"/>
    <w:rsid w:val="00DA323F"/>
    <w:rsid w:val="00DA53C9"/>
    <w:rsid w:val="00DA5C09"/>
    <w:rsid w:val="00DA6B91"/>
    <w:rsid w:val="00DB043D"/>
    <w:rsid w:val="00DB046D"/>
    <w:rsid w:val="00DB3101"/>
    <w:rsid w:val="00DB7057"/>
    <w:rsid w:val="00DC0697"/>
    <w:rsid w:val="00DC0F48"/>
    <w:rsid w:val="00DC3359"/>
    <w:rsid w:val="00DC3CA1"/>
    <w:rsid w:val="00DC6BDF"/>
    <w:rsid w:val="00DC7018"/>
    <w:rsid w:val="00DD0A1E"/>
    <w:rsid w:val="00DD346C"/>
    <w:rsid w:val="00DD592C"/>
    <w:rsid w:val="00DD5DC8"/>
    <w:rsid w:val="00DD66E3"/>
    <w:rsid w:val="00DE0062"/>
    <w:rsid w:val="00DE1B1B"/>
    <w:rsid w:val="00DE287E"/>
    <w:rsid w:val="00DF08E4"/>
    <w:rsid w:val="00DF0A40"/>
    <w:rsid w:val="00DF0FFD"/>
    <w:rsid w:val="00E046DC"/>
    <w:rsid w:val="00E050DE"/>
    <w:rsid w:val="00E0561D"/>
    <w:rsid w:val="00E06C98"/>
    <w:rsid w:val="00E077DB"/>
    <w:rsid w:val="00E07E00"/>
    <w:rsid w:val="00E13EA8"/>
    <w:rsid w:val="00E16F5B"/>
    <w:rsid w:val="00E22F29"/>
    <w:rsid w:val="00E23572"/>
    <w:rsid w:val="00E23ED5"/>
    <w:rsid w:val="00E24C8D"/>
    <w:rsid w:val="00E24D59"/>
    <w:rsid w:val="00E25ECE"/>
    <w:rsid w:val="00E2659B"/>
    <w:rsid w:val="00E26FE8"/>
    <w:rsid w:val="00E30EB9"/>
    <w:rsid w:val="00E31D4E"/>
    <w:rsid w:val="00E31ECA"/>
    <w:rsid w:val="00E344F3"/>
    <w:rsid w:val="00E4000C"/>
    <w:rsid w:val="00E40495"/>
    <w:rsid w:val="00E412AB"/>
    <w:rsid w:val="00E47D63"/>
    <w:rsid w:val="00E50284"/>
    <w:rsid w:val="00E5077E"/>
    <w:rsid w:val="00E52127"/>
    <w:rsid w:val="00E559A6"/>
    <w:rsid w:val="00E60B70"/>
    <w:rsid w:val="00E61A4C"/>
    <w:rsid w:val="00E6343E"/>
    <w:rsid w:val="00E63743"/>
    <w:rsid w:val="00E63C54"/>
    <w:rsid w:val="00E6555D"/>
    <w:rsid w:val="00E65A73"/>
    <w:rsid w:val="00E66123"/>
    <w:rsid w:val="00E67E9F"/>
    <w:rsid w:val="00E67EAB"/>
    <w:rsid w:val="00E77755"/>
    <w:rsid w:val="00E80000"/>
    <w:rsid w:val="00E803DC"/>
    <w:rsid w:val="00E8148D"/>
    <w:rsid w:val="00E815F2"/>
    <w:rsid w:val="00E81638"/>
    <w:rsid w:val="00E8280D"/>
    <w:rsid w:val="00E836B2"/>
    <w:rsid w:val="00E83D94"/>
    <w:rsid w:val="00E83F25"/>
    <w:rsid w:val="00E85D7E"/>
    <w:rsid w:val="00E8796F"/>
    <w:rsid w:val="00E90D9E"/>
    <w:rsid w:val="00E916A1"/>
    <w:rsid w:val="00E917BB"/>
    <w:rsid w:val="00E91FAB"/>
    <w:rsid w:val="00E92814"/>
    <w:rsid w:val="00E92828"/>
    <w:rsid w:val="00E9291D"/>
    <w:rsid w:val="00E97165"/>
    <w:rsid w:val="00E972F6"/>
    <w:rsid w:val="00E978CE"/>
    <w:rsid w:val="00EA509C"/>
    <w:rsid w:val="00EA5166"/>
    <w:rsid w:val="00EA548B"/>
    <w:rsid w:val="00EA7247"/>
    <w:rsid w:val="00EA7D49"/>
    <w:rsid w:val="00EB026A"/>
    <w:rsid w:val="00EB0301"/>
    <w:rsid w:val="00EB102E"/>
    <w:rsid w:val="00EB149D"/>
    <w:rsid w:val="00EB2555"/>
    <w:rsid w:val="00EB2A12"/>
    <w:rsid w:val="00EB5047"/>
    <w:rsid w:val="00EB5E05"/>
    <w:rsid w:val="00EB61A6"/>
    <w:rsid w:val="00EC1B01"/>
    <w:rsid w:val="00ED0CCC"/>
    <w:rsid w:val="00ED2805"/>
    <w:rsid w:val="00ED3684"/>
    <w:rsid w:val="00ED5184"/>
    <w:rsid w:val="00ED6C03"/>
    <w:rsid w:val="00ED6DD1"/>
    <w:rsid w:val="00ED7F8C"/>
    <w:rsid w:val="00EE434A"/>
    <w:rsid w:val="00EE46D8"/>
    <w:rsid w:val="00EE54F6"/>
    <w:rsid w:val="00EE5E5F"/>
    <w:rsid w:val="00EE5FC0"/>
    <w:rsid w:val="00EF3FC4"/>
    <w:rsid w:val="00F016BE"/>
    <w:rsid w:val="00F04505"/>
    <w:rsid w:val="00F04578"/>
    <w:rsid w:val="00F058D5"/>
    <w:rsid w:val="00F07061"/>
    <w:rsid w:val="00F078C2"/>
    <w:rsid w:val="00F0791C"/>
    <w:rsid w:val="00F10414"/>
    <w:rsid w:val="00F11B7F"/>
    <w:rsid w:val="00F137D0"/>
    <w:rsid w:val="00F155A8"/>
    <w:rsid w:val="00F15F6A"/>
    <w:rsid w:val="00F16ED0"/>
    <w:rsid w:val="00F27F7A"/>
    <w:rsid w:val="00F31587"/>
    <w:rsid w:val="00F32545"/>
    <w:rsid w:val="00F365DB"/>
    <w:rsid w:val="00F410E1"/>
    <w:rsid w:val="00F41650"/>
    <w:rsid w:val="00F43CB0"/>
    <w:rsid w:val="00F462D9"/>
    <w:rsid w:val="00F46790"/>
    <w:rsid w:val="00F46A37"/>
    <w:rsid w:val="00F479E7"/>
    <w:rsid w:val="00F47B31"/>
    <w:rsid w:val="00F47E92"/>
    <w:rsid w:val="00F50BDA"/>
    <w:rsid w:val="00F57893"/>
    <w:rsid w:val="00F604E5"/>
    <w:rsid w:val="00F609D0"/>
    <w:rsid w:val="00F61CB0"/>
    <w:rsid w:val="00F62DF7"/>
    <w:rsid w:val="00F650B1"/>
    <w:rsid w:val="00F65A9B"/>
    <w:rsid w:val="00F65AD9"/>
    <w:rsid w:val="00F66CCF"/>
    <w:rsid w:val="00F67515"/>
    <w:rsid w:val="00F707E2"/>
    <w:rsid w:val="00F710B3"/>
    <w:rsid w:val="00F8238C"/>
    <w:rsid w:val="00F92763"/>
    <w:rsid w:val="00F92ABA"/>
    <w:rsid w:val="00F93452"/>
    <w:rsid w:val="00F93D69"/>
    <w:rsid w:val="00F97057"/>
    <w:rsid w:val="00F975BF"/>
    <w:rsid w:val="00FA38F7"/>
    <w:rsid w:val="00FA6825"/>
    <w:rsid w:val="00FB0AC3"/>
    <w:rsid w:val="00FB1C63"/>
    <w:rsid w:val="00FB2B4A"/>
    <w:rsid w:val="00FB2FB6"/>
    <w:rsid w:val="00FB6329"/>
    <w:rsid w:val="00FB66F4"/>
    <w:rsid w:val="00FC1510"/>
    <w:rsid w:val="00FC151C"/>
    <w:rsid w:val="00FC1B71"/>
    <w:rsid w:val="00FC1D72"/>
    <w:rsid w:val="00FC1D8A"/>
    <w:rsid w:val="00FC4CBB"/>
    <w:rsid w:val="00FC5BAF"/>
    <w:rsid w:val="00FD0E82"/>
    <w:rsid w:val="00FD3B6F"/>
    <w:rsid w:val="00FE0993"/>
    <w:rsid w:val="00FE497C"/>
    <w:rsid w:val="00FE4C2B"/>
    <w:rsid w:val="00FE553B"/>
    <w:rsid w:val="00FE7DA9"/>
    <w:rsid w:val="00FF0810"/>
    <w:rsid w:val="00FF1964"/>
    <w:rsid w:val="00FF3B12"/>
    <w:rsid w:val="00FF3E4D"/>
    <w:rsid w:val="00FF4325"/>
    <w:rsid w:val="00FF55D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59E8B6"/>
  <w15:docId w15:val="{49588370-595C-4D05-B38C-426A2FB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27F"/>
    <w:rPr>
      <w:sz w:val="24"/>
      <w:szCs w:val="24"/>
    </w:rPr>
  </w:style>
  <w:style w:type="paragraph" w:styleId="Heading1">
    <w:name w:val="heading 1"/>
    <w:basedOn w:val="Normal"/>
    <w:next w:val="Normal"/>
    <w:link w:val="Heading1Char"/>
    <w:uiPriority w:val="99"/>
    <w:qFormat/>
    <w:rsid w:val="006B379B"/>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9"/>
    <w:qFormat/>
    <w:rsid w:val="006B379B"/>
    <w:pPr>
      <w:keepNext/>
      <w:ind w:left="720" w:hanging="720"/>
      <w:jc w:val="both"/>
      <w:outlineLvl w:val="1"/>
    </w:pPr>
  </w:style>
  <w:style w:type="paragraph" w:styleId="Heading3">
    <w:name w:val="heading 3"/>
    <w:basedOn w:val="Normal"/>
    <w:next w:val="Normal"/>
    <w:link w:val="Heading3Char"/>
    <w:uiPriority w:val="99"/>
    <w:qFormat/>
    <w:rsid w:val="006B379B"/>
    <w:pPr>
      <w:keepNext/>
      <w:ind w:left="1440" w:hanging="1440"/>
      <w:jc w:val="both"/>
      <w:outlineLvl w:val="2"/>
    </w:pPr>
  </w:style>
  <w:style w:type="paragraph" w:styleId="Heading4">
    <w:name w:val="heading 4"/>
    <w:aliases w:val=" Sub-Clause Sub-paragraph"/>
    <w:basedOn w:val="Normal"/>
    <w:next w:val="Normal"/>
    <w:link w:val="Heading4Char"/>
    <w:uiPriority w:val="99"/>
    <w:qFormat/>
    <w:rsid w:val="006B379B"/>
    <w:pPr>
      <w:keepNext/>
      <w:tabs>
        <w:tab w:val="left" w:pos="720"/>
        <w:tab w:val="right" w:leader="dot" w:pos="8640"/>
      </w:tabs>
      <w:outlineLvl w:val="3"/>
    </w:pPr>
    <w:rPr>
      <w:b/>
      <w:bCs/>
      <w:sz w:val="20"/>
    </w:rPr>
  </w:style>
  <w:style w:type="paragraph" w:styleId="Heading5">
    <w:name w:val="heading 5"/>
    <w:basedOn w:val="Normal"/>
    <w:next w:val="BankNormal"/>
    <w:link w:val="Heading5Char"/>
    <w:uiPriority w:val="9"/>
    <w:qFormat/>
    <w:rsid w:val="006B379B"/>
    <w:pPr>
      <w:spacing w:after="240"/>
      <w:outlineLvl w:val="4"/>
    </w:pPr>
    <w:rPr>
      <w:szCs w:val="20"/>
    </w:rPr>
  </w:style>
  <w:style w:type="paragraph" w:styleId="Heading6">
    <w:name w:val="heading 6"/>
    <w:basedOn w:val="Normal"/>
    <w:next w:val="BankNormal"/>
    <w:link w:val="Heading6Char"/>
    <w:uiPriority w:val="9"/>
    <w:qFormat/>
    <w:rsid w:val="006B379B"/>
    <w:pPr>
      <w:spacing w:after="240"/>
      <w:ind w:left="1440" w:hanging="720"/>
      <w:outlineLvl w:val="5"/>
    </w:pPr>
    <w:rPr>
      <w:szCs w:val="20"/>
    </w:rPr>
  </w:style>
  <w:style w:type="paragraph" w:styleId="Heading7">
    <w:name w:val="heading 7"/>
    <w:basedOn w:val="Normal"/>
    <w:next w:val="Normal"/>
    <w:link w:val="Heading7Char"/>
    <w:uiPriority w:val="9"/>
    <w:qFormat/>
    <w:rsid w:val="006B379B"/>
    <w:pPr>
      <w:keepNext/>
      <w:jc w:val="both"/>
      <w:outlineLvl w:val="6"/>
    </w:pPr>
    <w:rPr>
      <w:b/>
      <w:bCs/>
      <w:sz w:val="20"/>
    </w:rPr>
  </w:style>
  <w:style w:type="paragraph" w:styleId="Heading8">
    <w:name w:val="heading 8"/>
    <w:basedOn w:val="Normal"/>
    <w:next w:val="Normal"/>
    <w:link w:val="Heading8Char"/>
    <w:uiPriority w:val="9"/>
    <w:qFormat/>
    <w:rsid w:val="006B379B"/>
    <w:pPr>
      <w:keepNext/>
      <w:ind w:left="720" w:hanging="720"/>
      <w:jc w:val="both"/>
      <w:outlineLvl w:val="7"/>
    </w:pPr>
    <w:rPr>
      <w:b/>
      <w:bCs/>
      <w:sz w:val="20"/>
    </w:rPr>
  </w:style>
  <w:style w:type="paragraph" w:styleId="Heading9">
    <w:name w:val="heading 9"/>
    <w:basedOn w:val="Normal"/>
    <w:next w:val="Normal"/>
    <w:link w:val="Heading9Char"/>
    <w:uiPriority w:val="9"/>
    <w:qFormat/>
    <w:rsid w:val="006B379B"/>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B379B"/>
    <w:pPr>
      <w:spacing w:after="240"/>
    </w:pPr>
    <w:rPr>
      <w:szCs w:val="20"/>
    </w:rPr>
  </w:style>
  <w:style w:type="paragraph" w:customStyle="1" w:styleId="Clauses">
    <w:name w:val="Clauses"/>
    <w:basedOn w:val="Normal"/>
    <w:rsid w:val="006B379B"/>
    <w:pPr>
      <w:keepLines/>
      <w:numPr>
        <w:numId w:val="2"/>
      </w:numPr>
      <w:tabs>
        <w:tab w:val="clear" w:pos="431"/>
        <w:tab w:val="num" w:pos="360"/>
      </w:tabs>
      <w:spacing w:after="120"/>
      <w:ind w:left="0" w:firstLine="0"/>
      <w:outlineLvl w:val="0"/>
    </w:pPr>
    <w:rPr>
      <w:rFonts w:ascii="Times New Roman Bold" w:hAnsi="Times New Roman Bold"/>
      <w:b/>
      <w:szCs w:val="20"/>
      <w:lang w:val="es-ES_tradnl" w:eastAsia="en-GB"/>
    </w:rPr>
  </w:style>
  <w:style w:type="paragraph" w:customStyle="1" w:styleId="Normala">
    <w:name w:val="Normal(a)"/>
    <w:basedOn w:val="Normal"/>
    <w:rsid w:val="006B379B"/>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6B379B"/>
    <w:pPr>
      <w:numPr>
        <w:ilvl w:val="3"/>
      </w:numPr>
      <w:tabs>
        <w:tab w:val="clear" w:pos="1418"/>
        <w:tab w:val="num" w:pos="1712"/>
        <w:tab w:val="left" w:pos="1843"/>
      </w:tabs>
      <w:ind w:left="1418" w:hanging="426"/>
    </w:pPr>
  </w:style>
  <w:style w:type="paragraph" w:customStyle="1" w:styleId="Normal1">
    <w:name w:val="Normal(1)"/>
    <w:basedOn w:val="Normal"/>
    <w:rsid w:val="006B379B"/>
    <w:pPr>
      <w:tabs>
        <w:tab w:val="num" w:pos="709"/>
      </w:tabs>
      <w:spacing w:after="120"/>
      <w:ind w:left="709" w:hanging="709"/>
      <w:jc w:val="both"/>
    </w:pPr>
    <w:rPr>
      <w:szCs w:val="20"/>
      <w:lang w:val="en-GB" w:eastAsia="en-GB"/>
    </w:rPr>
  </w:style>
  <w:style w:type="paragraph" w:styleId="Title">
    <w:name w:val="Title"/>
    <w:basedOn w:val="Normal"/>
    <w:link w:val="TitleChar"/>
    <w:uiPriority w:val="10"/>
    <w:qFormat/>
    <w:rsid w:val="006B379B"/>
    <w:pPr>
      <w:tabs>
        <w:tab w:val="right" w:leader="dot" w:pos="8640"/>
      </w:tabs>
      <w:jc w:val="center"/>
    </w:pPr>
    <w:rPr>
      <w:b/>
      <w:sz w:val="36"/>
      <w:szCs w:val="20"/>
    </w:rPr>
  </w:style>
  <w:style w:type="paragraph" w:styleId="BodyText">
    <w:name w:val="Body Text"/>
    <w:aliases w:val=" Char,Char + 11 pt,Char,char + 11 pt"/>
    <w:basedOn w:val="Normal"/>
    <w:link w:val="BodyTextChar"/>
    <w:qFormat/>
    <w:rsid w:val="006B379B"/>
    <w:pPr>
      <w:suppressAutoHyphens/>
      <w:spacing w:after="120"/>
      <w:jc w:val="both"/>
    </w:pPr>
    <w:rPr>
      <w:szCs w:val="20"/>
    </w:rPr>
  </w:style>
  <w:style w:type="paragraph" w:styleId="TOC1">
    <w:name w:val="toc 1"/>
    <w:basedOn w:val="Normal"/>
    <w:next w:val="Normal"/>
    <w:uiPriority w:val="39"/>
    <w:qFormat/>
    <w:rsid w:val="006B379B"/>
    <w:pPr>
      <w:tabs>
        <w:tab w:val="right" w:leader="dot" w:pos="9000"/>
      </w:tabs>
      <w:spacing w:after="120"/>
    </w:pPr>
    <w:rPr>
      <w:noProof/>
      <w:lang w:val="en-GB"/>
    </w:rPr>
  </w:style>
  <w:style w:type="paragraph" w:styleId="TOC2">
    <w:name w:val="toc 2"/>
    <w:basedOn w:val="Normal"/>
    <w:next w:val="Normal"/>
    <w:uiPriority w:val="39"/>
    <w:qFormat/>
    <w:rsid w:val="006B379B"/>
    <w:pPr>
      <w:tabs>
        <w:tab w:val="right" w:leader="dot" w:pos="9000"/>
      </w:tabs>
      <w:spacing w:before="120" w:after="120"/>
      <w:ind w:left="720" w:hanging="360"/>
    </w:pPr>
    <w:rPr>
      <w:noProof/>
      <w:szCs w:val="20"/>
    </w:rPr>
  </w:style>
  <w:style w:type="paragraph" w:styleId="BodyTextIndent">
    <w:name w:val="Body Text Indent"/>
    <w:basedOn w:val="Normal"/>
    <w:rsid w:val="006B379B"/>
    <w:pPr>
      <w:ind w:left="1440" w:hanging="720"/>
      <w:jc w:val="both"/>
    </w:pPr>
    <w:rPr>
      <w:szCs w:val="20"/>
    </w:rPr>
  </w:style>
  <w:style w:type="paragraph" w:styleId="List">
    <w:name w:val="List"/>
    <w:basedOn w:val="Normal"/>
    <w:rsid w:val="006B379B"/>
    <w:pPr>
      <w:ind w:left="283" w:hanging="283"/>
    </w:pPr>
  </w:style>
  <w:style w:type="paragraph" w:styleId="Salutation">
    <w:name w:val="Salutation"/>
    <w:basedOn w:val="Normal"/>
    <w:next w:val="Normal"/>
    <w:rsid w:val="006B379B"/>
  </w:style>
  <w:style w:type="paragraph" w:styleId="ListContinue">
    <w:name w:val="List Continue"/>
    <w:basedOn w:val="Normal"/>
    <w:rsid w:val="006B379B"/>
    <w:pPr>
      <w:spacing w:after="120"/>
      <w:ind w:left="283"/>
    </w:pPr>
  </w:style>
  <w:style w:type="paragraph" w:styleId="NormalIndent">
    <w:name w:val="Normal Indent"/>
    <w:basedOn w:val="Normal"/>
    <w:rsid w:val="006B379B"/>
    <w:pPr>
      <w:ind w:left="708"/>
    </w:pPr>
  </w:style>
  <w:style w:type="paragraph" w:styleId="FootnoteText">
    <w:name w:val="footnote text"/>
    <w:aliases w:val="single space,footnote text,Testo nota a piè di pagina Carattere,Footnote text,paragraph,Paragraph Footnote,ft,Geneva 9,Font: Geneva 9,Boston 10,f Char,Geneva 9 Char,Font: Geneva 9 Char,Boston 10 Char,f Char Char Car,f Char Char Car Car,fn"/>
    <w:basedOn w:val="Normal"/>
    <w:link w:val="FootnoteTextChar"/>
    <w:uiPriority w:val="99"/>
    <w:qFormat/>
    <w:rsid w:val="006B379B"/>
    <w:rPr>
      <w:sz w:val="20"/>
      <w:szCs w:val="20"/>
    </w:rPr>
  </w:style>
  <w:style w:type="paragraph" w:styleId="BodyTextIndent2">
    <w:name w:val="Body Text Indent 2"/>
    <w:basedOn w:val="Normal"/>
    <w:rsid w:val="006B379B"/>
    <w:pPr>
      <w:ind w:left="720" w:hanging="720"/>
      <w:jc w:val="both"/>
    </w:pPr>
  </w:style>
  <w:style w:type="paragraph" w:styleId="BodyTextIndent3">
    <w:name w:val="Body Text Indent 3"/>
    <w:basedOn w:val="Normal"/>
    <w:rsid w:val="006B379B"/>
    <w:pPr>
      <w:ind w:left="1854" w:hanging="414"/>
      <w:jc w:val="both"/>
    </w:pPr>
  </w:style>
  <w:style w:type="paragraph" w:styleId="BlockText">
    <w:name w:val="Block Text"/>
    <w:basedOn w:val="Normal"/>
    <w:rsid w:val="006B379B"/>
    <w:pPr>
      <w:tabs>
        <w:tab w:val="left" w:pos="702"/>
        <w:tab w:val="left" w:pos="1494"/>
      </w:tabs>
      <w:ind w:left="702" w:right="-72" w:hanging="702"/>
      <w:jc w:val="both"/>
    </w:pPr>
    <w:rPr>
      <w:lang w:val="en-GB" w:eastAsia="it-IT"/>
    </w:rPr>
  </w:style>
  <w:style w:type="paragraph" w:styleId="Caption">
    <w:name w:val="caption"/>
    <w:basedOn w:val="Normal"/>
    <w:next w:val="Normal"/>
    <w:uiPriority w:val="35"/>
    <w:qFormat/>
    <w:rsid w:val="006B379B"/>
    <w:pPr>
      <w:ind w:left="2340"/>
    </w:pPr>
    <w:rPr>
      <w:b/>
      <w:bCs/>
      <w:sz w:val="20"/>
      <w:lang w:val="en-GB" w:eastAsia="it-IT"/>
    </w:rPr>
  </w:style>
  <w:style w:type="paragraph" w:styleId="BodyText2">
    <w:name w:val="Body Text 2"/>
    <w:basedOn w:val="Normal"/>
    <w:link w:val="BodyText2Char"/>
    <w:uiPriority w:val="99"/>
    <w:rsid w:val="006B379B"/>
    <w:pPr>
      <w:tabs>
        <w:tab w:val="left" w:pos="-720"/>
      </w:tabs>
      <w:suppressAutoHyphens/>
      <w:jc w:val="both"/>
    </w:pPr>
    <w:rPr>
      <w:spacing w:val="-2"/>
      <w:szCs w:val="20"/>
      <w:lang w:eastAsia="it-IT"/>
    </w:rPr>
  </w:style>
  <w:style w:type="paragraph" w:styleId="BodyText3">
    <w:name w:val="Body Text 3"/>
    <w:basedOn w:val="Normal"/>
    <w:rsid w:val="006B379B"/>
    <w:pPr>
      <w:tabs>
        <w:tab w:val="left" w:pos="405"/>
      </w:tabs>
    </w:pPr>
    <w:rPr>
      <w:rFonts w:ascii="Arial" w:hAnsi="Arial"/>
      <w:sz w:val="16"/>
    </w:rPr>
  </w:style>
  <w:style w:type="paragraph" w:customStyle="1" w:styleId="xl26">
    <w:name w:val="xl26"/>
    <w:basedOn w:val="Normal"/>
    <w:rsid w:val="006B379B"/>
    <w:pPr>
      <w:spacing w:before="100" w:beforeAutospacing="1" w:after="100" w:afterAutospacing="1"/>
    </w:pPr>
    <w:rPr>
      <w:rFonts w:eastAsia="Arial Unicode MS"/>
      <w:b/>
      <w:bCs/>
      <w:lang w:val="it-IT" w:eastAsia="it-IT"/>
    </w:rPr>
  </w:style>
  <w:style w:type="paragraph" w:customStyle="1" w:styleId="xl143">
    <w:name w:val="xl143"/>
    <w:basedOn w:val="Normal"/>
    <w:rsid w:val="006B379B"/>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6B379B"/>
  </w:style>
  <w:style w:type="paragraph" w:styleId="Header">
    <w:name w:val="header"/>
    <w:basedOn w:val="Normal"/>
    <w:link w:val="HeaderChar"/>
    <w:uiPriority w:val="99"/>
    <w:rsid w:val="006B379B"/>
    <w:pPr>
      <w:tabs>
        <w:tab w:val="center" w:pos="4320"/>
        <w:tab w:val="right" w:pos="8640"/>
      </w:tabs>
    </w:pPr>
    <w:rPr>
      <w:sz w:val="20"/>
      <w:szCs w:val="20"/>
    </w:rPr>
  </w:style>
  <w:style w:type="paragraph" w:styleId="Footer">
    <w:name w:val="footer"/>
    <w:basedOn w:val="Normal"/>
    <w:link w:val="FooterChar"/>
    <w:uiPriority w:val="99"/>
    <w:rsid w:val="006B379B"/>
    <w:pPr>
      <w:tabs>
        <w:tab w:val="center" w:pos="4320"/>
        <w:tab w:val="right" w:pos="8640"/>
      </w:tabs>
    </w:pPr>
    <w:rPr>
      <w:szCs w:val="20"/>
    </w:rPr>
  </w:style>
  <w:style w:type="character" w:styleId="FootnoteReference">
    <w:name w:val="footnote reference"/>
    <w:aliases w:val="ftref,16 Point,Superscript 6 Point,Ref,de nota al pie,footnote,referencia nota al pie,Footnote Reference1,Footnotes refss,Footnote Reference Number,fr,BVI fnr,(NECG) Footnote Reference,Normal + Font:9 Point,Superscript 3 Point Times,R"/>
    <w:link w:val="BVIfnrCharCharChar"/>
    <w:uiPriority w:val="99"/>
    <w:qFormat/>
    <w:rsid w:val="006B379B"/>
    <w:rPr>
      <w:vertAlign w:val="superscript"/>
    </w:rPr>
  </w:style>
  <w:style w:type="paragraph" w:customStyle="1" w:styleId="xl41">
    <w:name w:val="xl41"/>
    <w:basedOn w:val="Normal"/>
    <w:rsid w:val="006B379B"/>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uiPriority w:val="11"/>
    <w:qFormat/>
    <w:rsid w:val="006B379B"/>
    <w:pPr>
      <w:spacing w:after="60"/>
      <w:jc w:val="center"/>
      <w:outlineLvl w:val="1"/>
    </w:pPr>
    <w:rPr>
      <w:rFonts w:ascii="Arial" w:hAnsi="Arial" w:cs="Arial"/>
    </w:rPr>
  </w:style>
  <w:style w:type="paragraph" w:styleId="TOC3">
    <w:name w:val="toc 3"/>
    <w:basedOn w:val="Normal"/>
    <w:next w:val="Normal"/>
    <w:autoRedefine/>
    <w:uiPriority w:val="39"/>
    <w:qFormat/>
    <w:rsid w:val="006B379B"/>
    <w:pPr>
      <w:tabs>
        <w:tab w:val="left" w:pos="1260"/>
        <w:tab w:val="right" w:leader="dot" w:pos="9000"/>
      </w:tabs>
      <w:ind w:left="720"/>
    </w:pPr>
    <w:rPr>
      <w:noProof/>
      <w:szCs w:val="20"/>
    </w:rPr>
  </w:style>
  <w:style w:type="paragraph" w:styleId="TOC4">
    <w:name w:val="toc 4"/>
    <w:basedOn w:val="Normal"/>
    <w:next w:val="Normal"/>
    <w:autoRedefine/>
    <w:uiPriority w:val="1"/>
    <w:qFormat/>
    <w:rsid w:val="006B379B"/>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6B379B"/>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uiPriority w:val="1"/>
    <w:qFormat/>
    <w:rsid w:val="006B379B"/>
    <w:pPr>
      <w:ind w:left="960"/>
    </w:pPr>
  </w:style>
  <w:style w:type="paragraph" w:styleId="TOC6">
    <w:name w:val="toc 6"/>
    <w:basedOn w:val="Normal"/>
    <w:next w:val="Normal"/>
    <w:autoRedefine/>
    <w:uiPriority w:val="1"/>
    <w:qFormat/>
    <w:rsid w:val="006B379B"/>
    <w:pPr>
      <w:ind w:left="1200"/>
    </w:pPr>
  </w:style>
  <w:style w:type="paragraph" w:styleId="TOC7">
    <w:name w:val="toc 7"/>
    <w:basedOn w:val="Normal"/>
    <w:next w:val="Normal"/>
    <w:autoRedefine/>
    <w:semiHidden/>
    <w:rsid w:val="006B379B"/>
    <w:pPr>
      <w:ind w:left="1440"/>
    </w:pPr>
  </w:style>
  <w:style w:type="paragraph" w:styleId="TOC8">
    <w:name w:val="toc 8"/>
    <w:basedOn w:val="Normal"/>
    <w:next w:val="Normal"/>
    <w:autoRedefine/>
    <w:semiHidden/>
    <w:rsid w:val="006B379B"/>
    <w:pPr>
      <w:ind w:left="1680"/>
    </w:pPr>
  </w:style>
  <w:style w:type="paragraph" w:styleId="TOC9">
    <w:name w:val="toc 9"/>
    <w:basedOn w:val="Normal"/>
    <w:next w:val="Normal"/>
    <w:autoRedefine/>
    <w:semiHidden/>
    <w:rsid w:val="006B379B"/>
    <w:pPr>
      <w:ind w:left="1920"/>
    </w:pPr>
  </w:style>
  <w:style w:type="character" w:styleId="Hyperlink">
    <w:name w:val="Hyperlink"/>
    <w:uiPriority w:val="99"/>
    <w:rsid w:val="006B379B"/>
    <w:rPr>
      <w:color w:val="0000FF"/>
      <w:u w:val="single"/>
    </w:rPr>
  </w:style>
  <w:style w:type="paragraph" w:styleId="BalloonText">
    <w:name w:val="Balloon Text"/>
    <w:basedOn w:val="Normal"/>
    <w:link w:val="BalloonTextChar"/>
    <w:uiPriority w:val="99"/>
    <w:semiHidden/>
    <w:rsid w:val="00D048E4"/>
    <w:rPr>
      <w:rFonts w:ascii="Tahoma" w:hAnsi="Tahoma" w:cs="Tahoma"/>
      <w:sz w:val="16"/>
      <w:szCs w:val="16"/>
    </w:rPr>
  </w:style>
  <w:style w:type="paragraph" w:customStyle="1" w:styleId="A1-Heading1">
    <w:name w:val="A1-Heading1"/>
    <w:basedOn w:val="Heading1"/>
    <w:rsid w:val="006B379B"/>
    <w:pPr>
      <w:keepNext w:val="0"/>
      <w:keepLines w:val="0"/>
    </w:pPr>
    <w:rPr>
      <w:rFonts w:ascii="Times New Roman" w:hAnsi="Times New Roman"/>
    </w:rPr>
  </w:style>
  <w:style w:type="paragraph" w:customStyle="1" w:styleId="A1-Heading2">
    <w:name w:val="A1-Heading 2"/>
    <w:basedOn w:val="Heading2"/>
    <w:next w:val="Normal"/>
    <w:rsid w:val="00623AD9"/>
    <w:pPr>
      <w:keepNext w:val="0"/>
      <w:spacing w:after="200"/>
      <w:jc w:val="center"/>
    </w:pPr>
    <w:rPr>
      <w:b/>
      <w:bCs/>
      <w:smallCaps/>
      <w:sz w:val="28"/>
    </w:rPr>
  </w:style>
  <w:style w:type="paragraph" w:customStyle="1" w:styleId="A2-Heading1">
    <w:name w:val="A2-Heading 1"/>
    <w:basedOn w:val="Heading1"/>
    <w:rsid w:val="007F3799"/>
    <w:pPr>
      <w:keepNext w:val="0"/>
      <w:keepLines w:val="0"/>
      <w:numPr>
        <w:ilvl w:val="12"/>
      </w:numPr>
      <w:spacing w:before="0" w:after="200"/>
    </w:pPr>
    <w:rPr>
      <w:szCs w:val="24"/>
    </w:rPr>
  </w:style>
  <w:style w:type="paragraph" w:customStyle="1" w:styleId="A2-Heading2">
    <w:name w:val="A2-Heading 2"/>
    <w:basedOn w:val="Heading2"/>
    <w:next w:val="Normal"/>
    <w:rsid w:val="007F3799"/>
    <w:pPr>
      <w:numPr>
        <w:ilvl w:val="12"/>
      </w:numPr>
      <w:spacing w:after="120"/>
      <w:ind w:left="720" w:hanging="720"/>
      <w:jc w:val="center"/>
    </w:pPr>
    <w:rPr>
      <w:b/>
      <w:bCs/>
      <w:smallCaps/>
      <w:sz w:val="28"/>
    </w:rPr>
  </w:style>
  <w:style w:type="paragraph" w:customStyle="1" w:styleId="A1-Heading3">
    <w:name w:val="A1-Heading 3"/>
    <w:basedOn w:val="Heading3"/>
    <w:rsid w:val="006B379B"/>
    <w:pPr>
      <w:keepNext w:val="0"/>
      <w:tabs>
        <w:tab w:val="left" w:pos="540"/>
      </w:tabs>
      <w:ind w:left="533" w:right="-29" w:hanging="533"/>
      <w:jc w:val="left"/>
    </w:pPr>
    <w:rPr>
      <w:b/>
      <w:bCs/>
    </w:rPr>
  </w:style>
  <w:style w:type="paragraph" w:customStyle="1" w:styleId="A1-Heading4">
    <w:name w:val="A1-Heading 4"/>
    <w:basedOn w:val="Heading4"/>
    <w:rsid w:val="006B379B"/>
    <w:pPr>
      <w:keepNext w:val="0"/>
      <w:tabs>
        <w:tab w:val="left" w:pos="1062"/>
      </w:tabs>
      <w:ind w:left="1062" w:hanging="720"/>
    </w:pPr>
    <w:rPr>
      <w:sz w:val="24"/>
    </w:rPr>
  </w:style>
  <w:style w:type="paragraph" w:customStyle="1" w:styleId="A2-Heading3">
    <w:name w:val="A2-Heading 3"/>
    <w:basedOn w:val="Heading3"/>
    <w:rsid w:val="006B379B"/>
    <w:pPr>
      <w:keepNext w:val="0"/>
      <w:tabs>
        <w:tab w:val="left" w:pos="540"/>
      </w:tabs>
      <w:ind w:left="539" w:right="-34" w:hanging="539"/>
      <w:jc w:val="left"/>
    </w:pPr>
    <w:rPr>
      <w:b/>
      <w:bCs/>
    </w:rPr>
  </w:style>
  <w:style w:type="character" w:styleId="CommentReference">
    <w:name w:val="annotation reference"/>
    <w:uiPriority w:val="99"/>
    <w:semiHidden/>
    <w:rsid w:val="0088269A"/>
    <w:rPr>
      <w:sz w:val="16"/>
      <w:szCs w:val="16"/>
    </w:rPr>
  </w:style>
  <w:style w:type="paragraph" w:styleId="CommentText">
    <w:name w:val="annotation text"/>
    <w:basedOn w:val="Normal"/>
    <w:link w:val="CommentTextChar"/>
    <w:uiPriority w:val="99"/>
    <w:rsid w:val="0088269A"/>
    <w:rPr>
      <w:sz w:val="20"/>
      <w:szCs w:val="20"/>
    </w:rPr>
  </w:style>
  <w:style w:type="paragraph" w:styleId="CommentSubject">
    <w:name w:val="annotation subject"/>
    <w:basedOn w:val="CommentText"/>
    <w:next w:val="CommentText"/>
    <w:link w:val="CommentSubjectChar"/>
    <w:uiPriority w:val="99"/>
    <w:semiHidden/>
    <w:rsid w:val="0088269A"/>
    <w:rPr>
      <w:b/>
      <w:bCs/>
    </w:rPr>
  </w:style>
  <w:style w:type="paragraph" w:customStyle="1" w:styleId="Section2-Heading1">
    <w:name w:val="Section 2 - Heading 1"/>
    <w:basedOn w:val="Normal"/>
    <w:rsid w:val="00BD2E84"/>
    <w:pPr>
      <w:tabs>
        <w:tab w:val="left" w:pos="360"/>
      </w:tabs>
      <w:spacing w:after="200"/>
      <w:ind w:left="360" w:hanging="360"/>
    </w:pPr>
    <w:rPr>
      <w:b/>
      <w:lang w:val="en-GB"/>
    </w:rPr>
  </w:style>
  <w:style w:type="paragraph" w:customStyle="1" w:styleId="Section2-Heading2">
    <w:name w:val="Section 2 - Heading 2"/>
    <w:basedOn w:val="Normal"/>
    <w:rsid w:val="00BD2E84"/>
    <w:pPr>
      <w:spacing w:after="200"/>
      <w:ind w:left="360"/>
    </w:pPr>
    <w:rPr>
      <w:b/>
      <w:lang w:val="en-GB"/>
    </w:rPr>
  </w:style>
  <w:style w:type="paragraph" w:customStyle="1" w:styleId="Section3-Heading1">
    <w:name w:val="Section 3 - Heading 1"/>
    <w:basedOn w:val="Normal"/>
    <w:rsid w:val="00F31587"/>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F31587"/>
    <w:pPr>
      <w:spacing w:after="200"/>
      <w:jc w:val="center"/>
    </w:pPr>
    <w:rPr>
      <w:b/>
      <w:sz w:val="28"/>
    </w:rPr>
  </w:style>
  <w:style w:type="paragraph" w:customStyle="1" w:styleId="Section4-Heading1">
    <w:name w:val="Section 4 - Heading 1"/>
    <w:basedOn w:val="Section3-Heading1"/>
    <w:rsid w:val="009F4228"/>
  </w:style>
  <w:style w:type="character" w:customStyle="1" w:styleId="Document5">
    <w:name w:val="Document 5"/>
    <w:basedOn w:val="DefaultParagraphFont"/>
    <w:rsid w:val="0005125C"/>
  </w:style>
  <w:style w:type="paragraph" w:styleId="ListParagraph">
    <w:name w:val="List Paragraph"/>
    <w:aliases w:val="List Paragraph (numbered (a)),References,Paragraphe  revu,Numbered List Paragraph,List Paragraph1,Bullets,WB List Paragraph,Dot pt,No Spacing1,List Paragraph Char Char Char,Indicator Text,Numbered Para 1,List Paragraph12,Bullet Points,lp1"/>
    <w:basedOn w:val="Normal"/>
    <w:link w:val="ListParagraphChar"/>
    <w:uiPriority w:val="34"/>
    <w:qFormat/>
    <w:rsid w:val="00610E98"/>
    <w:pPr>
      <w:ind w:left="720"/>
      <w:contextualSpacing/>
    </w:pPr>
  </w:style>
  <w:style w:type="character" w:customStyle="1" w:styleId="BodyTextChar">
    <w:name w:val="Body Text Char"/>
    <w:aliases w:val=" Char Char,Char + 11 pt Char,Char Char,char + 11 pt Char"/>
    <w:link w:val="BodyText"/>
    <w:rsid w:val="00610E98"/>
    <w:rPr>
      <w:sz w:val="24"/>
    </w:rPr>
  </w:style>
  <w:style w:type="paragraph" w:customStyle="1" w:styleId="Pa25">
    <w:name w:val="Pa25"/>
    <w:basedOn w:val="Normal"/>
    <w:next w:val="Normal"/>
    <w:uiPriority w:val="99"/>
    <w:rsid w:val="00A427B0"/>
    <w:pPr>
      <w:autoSpaceDE w:val="0"/>
      <w:autoSpaceDN w:val="0"/>
      <w:adjustRightInd w:val="0"/>
      <w:spacing w:line="241" w:lineRule="atLeast"/>
    </w:pPr>
    <w:rPr>
      <w:rFonts w:ascii="AGaramond" w:eastAsia="Calibri" w:hAnsi="AGaramond"/>
    </w:rPr>
  </w:style>
  <w:style w:type="paragraph" w:customStyle="1" w:styleId="Pa24">
    <w:name w:val="Pa24"/>
    <w:basedOn w:val="Normal"/>
    <w:next w:val="Normal"/>
    <w:uiPriority w:val="99"/>
    <w:rsid w:val="00A427B0"/>
    <w:pPr>
      <w:autoSpaceDE w:val="0"/>
      <w:autoSpaceDN w:val="0"/>
      <w:adjustRightInd w:val="0"/>
      <w:spacing w:line="241" w:lineRule="atLeast"/>
    </w:pPr>
    <w:rPr>
      <w:rFonts w:ascii="AGaramond" w:eastAsia="Calibri" w:hAnsi="AGaramond"/>
    </w:rPr>
  </w:style>
  <w:style w:type="table" w:styleId="TableGrid">
    <w:name w:val="Table Grid"/>
    <w:basedOn w:val="TableNormal"/>
    <w:uiPriority w:val="39"/>
    <w:rsid w:val="00A6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106B3"/>
  </w:style>
  <w:style w:type="character" w:customStyle="1" w:styleId="FooterChar">
    <w:name w:val="Footer Char"/>
    <w:basedOn w:val="DefaultParagraphFont"/>
    <w:link w:val="Footer"/>
    <w:uiPriority w:val="99"/>
    <w:rsid w:val="004B321C"/>
    <w:rPr>
      <w:sz w:val="24"/>
    </w:rPr>
  </w:style>
  <w:style w:type="character" w:customStyle="1" w:styleId="FootnoteTextChar">
    <w:name w:val="Footnote Text Char"/>
    <w:aliases w:val="single space Char,footnote text Char,Testo nota a piè di pagina Carattere Char,Footnote text Char,paragraph Char,Paragraph Footnote Char,ft Char,Geneva 9 Char1,Font: Geneva 9 Char1,Boston 10 Char1,f Char Char,Geneva 9 Char Char"/>
    <w:basedOn w:val="DefaultParagraphFont"/>
    <w:link w:val="FootnoteText"/>
    <w:uiPriority w:val="99"/>
    <w:rsid w:val="003E6578"/>
  </w:style>
  <w:style w:type="character" w:customStyle="1" w:styleId="BodyText2Char">
    <w:name w:val="Body Text 2 Char"/>
    <w:basedOn w:val="DefaultParagraphFont"/>
    <w:link w:val="BodyText2"/>
    <w:uiPriority w:val="99"/>
    <w:rsid w:val="003E6578"/>
    <w:rPr>
      <w:spacing w:val="-2"/>
      <w:sz w:val="24"/>
      <w:lang w:eastAsia="it-IT"/>
    </w:rPr>
  </w:style>
  <w:style w:type="paragraph" w:styleId="NoSpacing">
    <w:name w:val="No Spacing"/>
    <w:link w:val="NoSpacingChar"/>
    <w:uiPriority w:val="1"/>
    <w:qFormat/>
    <w:rsid w:val="00C65DBF"/>
    <w:rPr>
      <w:rFonts w:ascii="Calibri" w:eastAsia="Calibri" w:hAnsi="Calibri"/>
      <w:sz w:val="22"/>
      <w:szCs w:val="22"/>
    </w:rPr>
  </w:style>
  <w:style w:type="character" w:customStyle="1" w:styleId="ListParagraphChar">
    <w:name w:val="List Paragraph Char"/>
    <w:aliases w:val="List Paragraph (numbered (a)) Char,References Char,Paragraphe  revu Char,Numbered List Paragraph Char,List Paragraph1 Char,Bullets Char,WB List Paragraph Char,Dot pt Char,No Spacing1 Char,List Paragraph Char Char Char Char,lp1 Char"/>
    <w:link w:val="ListParagraph"/>
    <w:uiPriority w:val="34"/>
    <w:qFormat/>
    <w:locked/>
    <w:rsid w:val="00C65DBF"/>
    <w:rPr>
      <w:sz w:val="24"/>
      <w:szCs w:val="24"/>
    </w:rPr>
  </w:style>
  <w:style w:type="character" w:customStyle="1" w:styleId="TitleChar">
    <w:name w:val="Title Char"/>
    <w:basedOn w:val="DefaultParagraphFont"/>
    <w:link w:val="Title"/>
    <w:uiPriority w:val="10"/>
    <w:rsid w:val="00D1246B"/>
    <w:rPr>
      <w:b/>
      <w:sz w:val="36"/>
    </w:rPr>
  </w:style>
  <w:style w:type="paragraph" w:customStyle="1" w:styleId="Default">
    <w:name w:val="Default"/>
    <w:rsid w:val="007364D0"/>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uiPriority w:val="99"/>
    <w:rsid w:val="00144332"/>
    <w:rPr>
      <w:rFonts w:ascii="Times New Roman Bold" w:hAnsi="Times New Roman Bold"/>
      <w:b/>
      <w:sz w:val="32"/>
    </w:rPr>
  </w:style>
  <w:style w:type="character" w:customStyle="1" w:styleId="Heading2Char">
    <w:name w:val="Heading 2 Char"/>
    <w:basedOn w:val="DefaultParagraphFont"/>
    <w:link w:val="Heading2"/>
    <w:uiPriority w:val="99"/>
    <w:rsid w:val="00144332"/>
    <w:rPr>
      <w:sz w:val="24"/>
      <w:szCs w:val="24"/>
    </w:rPr>
  </w:style>
  <w:style w:type="character" w:customStyle="1" w:styleId="Heading3Char">
    <w:name w:val="Heading 3 Char"/>
    <w:basedOn w:val="DefaultParagraphFont"/>
    <w:link w:val="Heading3"/>
    <w:uiPriority w:val="99"/>
    <w:rsid w:val="00144332"/>
    <w:rPr>
      <w:sz w:val="24"/>
      <w:szCs w:val="24"/>
    </w:rPr>
  </w:style>
  <w:style w:type="character" w:customStyle="1" w:styleId="Heading4Char">
    <w:name w:val="Heading 4 Char"/>
    <w:aliases w:val=" Sub-Clause Sub-paragraph Char"/>
    <w:basedOn w:val="DefaultParagraphFont"/>
    <w:link w:val="Heading4"/>
    <w:uiPriority w:val="99"/>
    <w:rsid w:val="00144332"/>
    <w:rPr>
      <w:b/>
      <w:bCs/>
      <w:szCs w:val="24"/>
    </w:rPr>
  </w:style>
  <w:style w:type="paragraph" w:customStyle="1" w:styleId="msonormal0">
    <w:name w:val="msonormal"/>
    <w:basedOn w:val="Normal"/>
    <w:rsid w:val="00144332"/>
    <w:pPr>
      <w:spacing w:before="100" w:beforeAutospacing="1" w:after="100" w:afterAutospacing="1"/>
    </w:pPr>
  </w:style>
  <w:style w:type="character" w:customStyle="1" w:styleId="FootnoteTextChar1">
    <w:name w:val="Footnote Text Char1"/>
    <w:aliases w:val="single space Char1,footnote text Char1,Testo nota a piè di pagina Carattere Char1,Footnote text Char1,paragraph Char1,Paragraph Footnote Char1,ft Char1,Geneva 9 Char2,Font: Geneva 9 Char2,Boston 10 Char2,f Char Char1,fn Char"/>
    <w:basedOn w:val="DefaultParagraphFont"/>
    <w:uiPriority w:val="99"/>
    <w:semiHidden/>
    <w:rsid w:val="001443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144332"/>
  </w:style>
  <w:style w:type="character" w:customStyle="1" w:styleId="CommentSubjectChar">
    <w:name w:val="Comment Subject Char"/>
    <w:basedOn w:val="CommentTextChar"/>
    <w:link w:val="CommentSubject"/>
    <w:uiPriority w:val="99"/>
    <w:semiHidden/>
    <w:rsid w:val="00144332"/>
    <w:rPr>
      <w:b/>
      <w:bCs/>
    </w:rPr>
  </w:style>
  <w:style w:type="character" w:customStyle="1" w:styleId="BalloonTextChar">
    <w:name w:val="Balloon Text Char"/>
    <w:basedOn w:val="DefaultParagraphFont"/>
    <w:link w:val="BalloonText"/>
    <w:uiPriority w:val="99"/>
    <w:semiHidden/>
    <w:rsid w:val="00144332"/>
    <w:rPr>
      <w:rFonts w:ascii="Tahoma" w:hAnsi="Tahoma" w:cs="Tahoma"/>
      <w:sz w:val="16"/>
      <w:szCs w:val="16"/>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 Char, BVI fnr Car Car Char Char Char"/>
    <w:basedOn w:val="Normal"/>
    <w:link w:val="FootnoteReference"/>
    <w:rsid w:val="00144332"/>
    <w:pPr>
      <w:spacing w:after="160" w:line="240" w:lineRule="exact"/>
    </w:pPr>
    <w:rPr>
      <w:sz w:val="20"/>
      <w:szCs w:val="20"/>
      <w:vertAlign w:val="superscript"/>
    </w:rPr>
  </w:style>
  <w:style w:type="paragraph" w:customStyle="1" w:styleId="TableParagraph">
    <w:name w:val="Table Paragraph"/>
    <w:basedOn w:val="Normal"/>
    <w:uiPriority w:val="1"/>
    <w:qFormat/>
    <w:rsid w:val="00144332"/>
    <w:pPr>
      <w:widowControl w:val="0"/>
      <w:autoSpaceDE w:val="0"/>
      <w:autoSpaceDN w:val="0"/>
    </w:pPr>
    <w:rPr>
      <w:rFonts w:ascii="Arial" w:eastAsia="Arial" w:hAnsi="Arial" w:cs="Arial"/>
      <w:sz w:val="22"/>
      <w:szCs w:val="22"/>
      <w:lang w:val="en-GB" w:eastAsia="en-GB" w:bidi="en-GB"/>
    </w:rPr>
  </w:style>
  <w:style w:type="table" w:styleId="LightShading-Accent1">
    <w:name w:val="Light Shading Accent 1"/>
    <w:basedOn w:val="TableNormal"/>
    <w:uiPriority w:val="60"/>
    <w:unhideWhenUsed/>
    <w:rsid w:val="00144332"/>
    <w:rPr>
      <w:rFonts w:asciiTheme="minorHAnsi" w:eastAsiaTheme="minorEastAsia" w:hAnsiTheme="minorHAnsi" w:cstheme="minorBidi"/>
      <w:color w:val="365F91" w:themeColor="accent1" w:themeShade="BF"/>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semiHidden/>
    <w:unhideWhenUsed/>
    <w:rsid w:val="00144332"/>
    <w:rPr>
      <w:rFonts w:asciiTheme="minorHAnsi" w:eastAsiaTheme="minorHAnsi" w:hAnsiTheme="minorHAnsi" w:cstheme="minorBidi"/>
      <w:color w:val="000000" w:themeColor="text1"/>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Light">
    <w:name w:val="Grid Table Light"/>
    <w:basedOn w:val="TableNormal"/>
    <w:uiPriority w:val="40"/>
    <w:rsid w:val="00144332"/>
    <w:rPr>
      <w:rFonts w:asciiTheme="minorHAnsi" w:eastAsiaTheme="minorHAnsi" w:hAnsiTheme="minorHAnsi" w:cstheme="minorBidi"/>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144332"/>
    <w:rPr>
      <w:rFonts w:asciiTheme="minorHAnsi" w:eastAsiaTheme="minorHAnsi" w:hAnsiTheme="minorHAnsi" w:cstheme="minorBidi"/>
      <w:sz w:val="22"/>
      <w:szCs w:val="22"/>
    </w:rPr>
    <w:tblPr>
      <w:tblStyleRowBandSize w:val="1"/>
      <w:tblStyleColBandSize w:val="1"/>
      <w:tblInd w:w="0" w:type="nil"/>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797112"/>
    <w:rPr>
      <w:color w:val="605E5C"/>
      <w:shd w:val="clear" w:color="auto" w:fill="E1DFDD"/>
    </w:rPr>
  </w:style>
  <w:style w:type="paragraph" w:customStyle="1" w:styleId="ChapterNumber">
    <w:name w:val="ChapterNumber"/>
    <w:basedOn w:val="Normal"/>
    <w:rsid w:val="00C32BFA"/>
    <w:pPr>
      <w:spacing w:after="360"/>
    </w:pPr>
    <w:rPr>
      <w:rFonts w:eastAsiaTheme="minorHAnsi"/>
    </w:rPr>
  </w:style>
  <w:style w:type="table" w:styleId="GridTable4-Accent1">
    <w:name w:val="Grid Table 4 Accent 1"/>
    <w:basedOn w:val="TableNormal"/>
    <w:uiPriority w:val="49"/>
    <w:rsid w:val="009E6279"/>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E627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30">
    <w:name w:val="Heading #3"/>
    <w:basedOn w:val="Normal"/>
    <w:rsid w:val="009E6279"/>
    <w:pPr>
      <w:widowControl w:val="0"/>
      <w:shd w:val="clear" w:color="auto" w:fill="FFFFFF"/>
      <w:spacing w:before="240" w:after="120" w:line="254" w:lineRule="exact"/>
      <w:jc w:val="both"/>
      <w:outlineLvl w:val="2"/>
    </w:pPr>
    <w:rPr>
      <w:b/>
      <w:bCs/>
      <w:sz w:val="23"/>
      <w:szCs w:val="23"/>
      <w:lang w:val="en-GB" w:eastAsia="en-GB"/>
    </w:rPr>
  </w:style>
  <w:style w:type="paragraph" w:customStyle="1" w:styleId="Bodytext20">
    <w:name w:val="Body text (2)"/>
    <w:basedOn w:val="Normal"/>
    <w:rsid w:val="009E6279"/>
    <w:pPr>
      <w:widowControl w:val="0"/>
      <w:shd w:val="clear" w:color="auto" w:fill="FFFFFF"/>
      <w:spacing w:before="120" w:after="240" w:line="244" w:lineRule="exact"/>
      <w:ind w:hanging="360"/>
      <w:jc w:val="both"/>
    </w:pPr>
    <w:rPr>
      <w:sz w:val="22"/>
      <w:szCs w:val="22"/>
      <w:lang w:val="en-GB" w:eastAsia="en-GB"/>
    </w:rPr>
  </w:style>
  <w:style w:type="table" w:customStyle="1" w:styleId="TableGrid1">
    <w:name w:val="Table Grid1"/>
    <w:basedOn w:val="TableNormal"/>
    <w:next w:val="TableGrid"/>
    <w:uiPriority w:val="99"/>
    <w:rsid w:val="00B9357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Label">
    <w:name w:val="Message Header Label"/>
    <w:rsid w:val="004B0416"/>
    <w:rPr>
      <w:b/>
      <w:sz w:val="18"/>
    </w:rPr>
  </w:style>
  <w:style w:type="paragraph" w:customStyle="1" w:styleId="star-note">
    <w:name w:val="star-note"/>
    <w:basedOn w:val="Normal"/>
    <w:rsid w:val="004B0416"/>
    <w:pPr>
      <w:spacing w:before="100" w:beforeAutospacing="1" w:after="100" w:afterAutospacing="1"/>
    </w:pPr>
  </w:style>
  <w:style w:type="table" w:styleId="LightGrid-Accent1">
    <w:name w:val="Light Grid Accent 1"/>
    <w:basedOn w:val="TableNormal"/>
    <w:uiPriority w:val="62"/>
    <w:rsid w:val="004B0416"/>
    <w:pPr>
      <w:jc w:val="both"/>
    </w:pPr>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B0416"/>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rsid w:val="001340CF"/>
    <w:rPr>
      <w:sz w:val="24"/>
    </w:rPr>
  </w:style>
  <w:style w:type="character" w:customStyle="1" w:styleId="Heading6Char">
    <w:name w:val="Heading 6 Char"/>
    <w:basedOn w:val="DefaultParagraphFont"/>
    <w:link w:val="Heading6"/>
    <w:uiPriority w:val="9"/>
    <w:rsid w:val="001340CF"/>
    <w:rPr>
      <w:sz w:val="24"/>
    </w:rPr>
  </w:style>
  <w:style w:type="character" w:customStyle="1" w:styleId="Heading7Char">
    <w:name w:val="Heading 7 Char"/>
    <w:basedOn w:val="DefaultParagraphFont"/>
    <w:link w:val="Heading7"/>
    <w:uiPriority w:val="9"/>
    <w:rsid w:val="001340CF"/>
    <w:rPr>
      <w:b/>
      <w:bCs/>
      <w:szCs w:val="24"/>
    </w:rPr>
  </w:style>
  <w:style w:type="character" w:customStyle="1" w:styleId="Heading8Char">
    <w:name w:val="Heading 8 Char"/>
    <w:basedOn w:val="DefaultParagraphFont"/>
    <w:link w:val="Heading8"/>
    <w:uiPriority w:val="9"/>
    <w:rsid w:val="001340CF"/>
    <w:rPr>
      <w:b/>
      <w:bCs/>
      <w:szCs w:val="24"/>
    </w:rPr>
  </w:style>
  <w:style w:type="character" w:customStyle="1" w:styleId="Heading9Char">
    <w:name w:val="Heading 9 Char"/>
    <w:basedOn w:val="DefaultParagraphFont"/>
    <w:link w:val="Heading9"/>
    <w:uiPriority w:val="9"/>
    <w:rsid w:val="001340CF"/>
    <w:rPr>
      <w:b/>
      <w:sz w:val="28"/>
      <w:szCs w:val="24"/>
      <w:lang w:val="en-GB" w:eastAsia="it-IT"/>
    </w:rPr>
  </w:style>
  <w:style w:type="character" w:customStyle="1" w:styleId="SubtitleChar">
    <w:name w:val="Subtitle Char"/>
    <w:basedOn w:val="DefaultParagraphFont"/>
    <w:link w:val="Subtitle"/>
    <w:uiPriority w:val="11"/>
    <w:rsid w:val="001340CF"/>
    <w:rPr>
      <w:rFonts w:ascii="Arial" w:hAnsi="Arial" w:cs="Arial"/>
      <w:sz w:val="24"/>
      <w:szCs w:val="24"/>
    </w:rPr>
  </w:style>
  <w:style w:type="paragraph" w:styleId="Quote">
    <w:name w:val="Quote"/>
    <w:basedOn w:val="Normal"/>
    <w:next w:val="Normal"/>
    <w:link w:val="QuoteChar"/>
    <w:uiPriority w:val="29"/>
    <w:qFormat/>
    <w:rsid w:val="001340CF"/>
    <w:pPr>
      <w:spacing w:before="160" w:after="16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340CF"/>
    <w:rPr>
      <w:rFonts w:asciiTheme="minorHAnsi" w:eastAsiaTheme="minorEastAsia"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1340CF"/>
    <w:rPr>
      <w:i/>
      <w:iCs/>
      <w:color w:val="365F91" w:themeColor="accent1" w:themeShade="BF"/>
    </w:rPr>
  </w:style>
  <w:style w:type="paragraph" w:styleId="IntenseQuote">
    <w:name w:val="Intense Quote"/>
    <w:basedOn w:val="Normal"/>
    <w:next w:val="Normal"/>
    <w:link w:val="IntenseQuoteChar"/>
    <w:uiPriority w:val="30"/>
    <w:qFormat/>
    <w:rsid w:val="001340CF"/>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EastAsia"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1340CF"/>
    <w:rPr>
      <w:rFonts w:asciiTheme="minorHAnsi" w:eastAsiaTheme="minorEastAsia"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1340CF"/>
    <w:rPr>
      <w:b/>
      <w:bCs/>
      <w:smallCaps/>
      <w:color w:val="365F91" w:themeColor="accent1" w:themeShade="BF"/>
      <w:spacing w:val="5"/>
    </w:rPr>
  </w:style>
  <w:style w:type="character" w:styleId="Emphasis">
    <w:name w:val="Emphasis"/>
    <w:basedOn w:val="DefaultParagraphFont"/>
    <w:qFormat/>
    <w:rsid w:val="001340CF"/>
    <w:rPr>
      <w:rFonts w:cs="Times New Roman"/>
      <w:i/>
      <w:iCs/>
    </w:rPr>
  </w:style>
  <w:style w:type="character" w:customStyle="1" w:styleId="contentpasted0">
    <w:name w:val="contentpasted0"/>
    <w:basedOn w:val="DefaultParagraphFont"/>
    <w:rsid w:val="001340CF"/>
  </w:style>
  <w:style w:type="table" w:styleId="GridTable2-Accent1">
    <w:name w:val="Grid Table 2 Accent 1"/>
    <w:basedOn w:val="TableNormal"/>
    <w:uiPriority w:val="47"/>
    <w:rsid w:val="001340CF"/>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1340CF"/>
  </w:style>
  <w:style w:type="paragraph" w:customStyle="1" w:styleId="Text2">
    <w:name w:val="Text 2"/>
    <w:basedOn w:val="Normal"/>
    <w:uiPriority w:val="99"/>
    <w:rsid w:val="00A555D9"/>
    <w:pPr>
      <w:tabs>
        <w:tab w:val="left" w:pos="2161"/>
      </w:tabs>
      <w:spacing w:after="120"/>
      <w:ind w:left="1202"/>
      <w:jc w:val="both"/>
    </w:pPr>
    <w:rPr>
      <w:rFonts w:ascii="Arial" w:eastAsiaTheme="minorEastAsia" w:hAnsi="Arial" w:cs="Arial"/>
      <w:sz w:val="20"/>
      <w:szCs w:val="20"/>
      <w:lang w:val="en-GB" w:eastAsia="en-GB"/>
    </w:rPr>
  </w:style>
  <w:style w:type="paragraph" w:customStyle="1" w:styleId="Number1">
    <w:name w:val="Number 1."/>
    <w:basedOn w:val="Normal"/>
    <w:uiPriority w:val="99"/>
    <w:rsid w:val="00A555D9"/>
    <w:pPr>
      <w:widowControl w:val="0"/>
      <w:numPr>
        <w:numId w:val="10"/>
      </w:numPr>
      <w:autoSpaceDE w:val="0"/>
      <w:autoSpaceDN w:val="0"/>
      <w:adjustRightInd w:val="0"/>
      <w:spacing w:after="120"/>
    </w:pPr>
    <w:rPr>
      <w:rFonts w:ascii="Arial" w:eastAsiaTheme="minorEastAsia" w:hAnsi="Arial" w:cs="Arial"/>
      <w:lang w:val="en-GB"/>
    </w:rPr>
  </w:style>
  <w:style w:type="paragraph" w:customStyle="1" w:styleId="Numbera">
    <w:name w:val="Number a."/>
    <w:basedOn w:val="Number1"/>
    <w:uiPriority w:val="99"/>
    <w:rsid w:val="00A555D9"/>
    <w:pPr>
      <w:numPr>
        <w:ilvl w:val="1"/>
      </w:numPr>
      <w:tabs>
        <w:tab w:val="num" w:pos="1440"/>
      </w:tabs>
    </w:pPr>
  </w:style>
  <w:style w:type="paragraph" w:customStyle="1" w:styleId="Numberi">
    <w:name w:val="Number i."/>
    <w:basedOn w:val="Normal"/>
    <w:uiPriority w:val="99"/>
    <w:rsid w:val="00A555D9"/>
    <w:pPr>
      <w:widowControl w:val="0"/>
      <w:numPr>
        <w:ilvl w:val="2"/>
        <w:numId w:val="10"/>
      </w:numPr>
      <w:autoSpaceDE w:val="0"/>
      <w:autoSpaceDN w:val="0"/>
      <w:adjustRightInd w:val="0"/>
      <w:spacing w:after="120"/>
      <w:ind w:left="1620" w:hanging="540"/>
    </w:pPr>
    <w:rPr>
      <w:rFonts w:ascii="Arial" w:eastAsiaTheme="minorEastAsia" w:hAnsi="Arial" w:cs="Arial"/>
      <w:lang w:val="en-GB"/>
    </w:rPr>
  </w:style>
  <w:style w:type="paragraph" w:customStyle="1" w:styleId="Standard">
    <w:name w:val="Standard"/>
    <w:uiPriority w:val="99"/>
    <w:rsid w:val="00A555D9"/>
    <w:pPr>
      <w:suppressAutoHyphens/>
      <w:autoSpaceDN w:val="0"/>
      <w:jc w:val="both"/>
      <w:textAlignment w:val="baseline"/>
    </w:pPr>
    <w:rPr>
      <w:rFonts w:ascii="Arial" w:eastAsiaTheme="minorEastAsia" w:hAnsi="Arial" w:cs="Arial"/>
      <w:kern w:val="3"/>
      <w:sz w:val="24"/>
      <w:szCs w:val="24"/>
      <w:lang w:val="en-GB"/>
    </w:rPr>
  </w:style>
  <w:style w:type="paragraph" w:customStyle="1" w:styleId="Textbody">
    <w:name w:val="Text body"/>
    <w:basedOn w:val="Standard"/>
    <w:uiPriority w:val="99"/>
    <w:rsid w:val="00A555D9"/>
    <w:pPr>
      <w:widowControl w:val="0"/>
      <w:spacing w:after="120"/>
      <w:jc w:val="left"/>
    </w:pPr>
    <w:rPr>
      <w:rFonts w:ascii="Times New Roman" w:eastAsia="SimSun" w:hAnsi="Times New Roman" w:cs="Times New Roman"/>
      <w:lang w:val="en-US" w:eastAsia="hi-IN" w:bidi="hi-IN"/>
    </w:rPr>
  </w:style>
  <w:style w:type="character" w:styleId="Strong">
    <w:name w:val="Strong"/>
    <w:basedOn w:val="DefaultParagraphFont"/>
    <w:uiPriority w:val="22"/>
    <w:qFormat/>
    <w:rsid w:val="00A555D9"/>
    <w:rPr>
      <w:b/>
      <w:bCs/>
    </w:rPr>
  </w:style>
  <w:style w:type="character" w:customStyle="1" w:styleId="line-clamp-1">
    <w:name w:val="line-clamp-1"/>
    <w:basedOn w:val="DefaultParagraphFont"/>
    <w:rsid w:val="00A555D9"/>
  </w:style>
  <w:style w:type="paragraph" w:styleId="z-TopofForm">
    <w:name w:val="HTML Top of Form"/>
    <w:basedOn w:val="Normal"/>
    <w:next w:val="Normal"/>
    <w:link w:val="z-TopofFormChar"/>
    <w:hidden/>
    <w:uiPriority w:val="99"/>
    <w:semiHidden/>
    <w:unhideWhenUsed/>
    <w:rsid w:val="00A555D9"/>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A555D9"/>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A555D9"/>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A555D9"/>
    <w:rPr>
      <w:rFonts w:ascii="Arial" w:hAnsi="Arial" w:cs="Arial"/>
      <w:vanish/>
      <w:sz w:val="16"/>
      <w:szCs w:val="16"/>
      <w:lang w:val="en-GB"/>
    </w:rPr>
  </w:style>
  <w:style w:type="paragraph" w:styleId="TOCHeading">
    <w:name w:val="TOC Heading"/>
    <w:basedOn w:val="Heading1"/>
    <w:next w:val="Normal"/>
    <w:uiPriority w:val="39"/>
    <w:unhideWhenUsed/>
    <w:qFormat/>
    <w:rsid w:val="00A555D9"/>
    <w:pPr>
      <w:spacing w:after="0"/>
      <w:jc w:val="both"/>
      <w:outlineLvl w:val="9"/>
    </w:pPr>
    <w:rPr>
      <w:rFonts w:asciiTheme="majorHAnsi" w:eastAsiaTheme="majorEastAsia" w:hAnsiTheme="majorHAnsi" w:cstheme="majorBidi"/>
      <w:b w:val="0"/>
      <w:color w:val="365F91" w:themeColor="accent1" w:themeShade="BF"/>
      <w:szCs w:val="32"/>
    </w:rPr>
  </w:style>
  <w:style w:type="paragraph" w:styleId="ListBullet">
    <w:name w:val="List Bullet"/>
    <w:basedOn w:val="Normal"/>
    <w:autoRedefine/>
    <w:rsid w:val="00A555D9"/>
    <w:pPr>
      <w:numPr>
        <w:numId w:val="11"/>
      </w:numPr>
      <w:spacing w:after="120"/>
      <w:jc w:val="both"/>
    </w:pPr>
    <w:rPr>
      <w:rFonts w:eastAsiaTheme="minorEastAsia"/>
      <w:lang w:val="en-GB"/>
    </w:rPr>
  </w:style>
  <w:style w:type="paragraph" w:customStyle="1" w:styleId="Application1">
    <w:name w:val="Application1"/>
    <w:basedOn w:val="Heading1"/>
    <w:next w:val="Normal"/>
    <w:uiPriority w:val="99"/>
    <w:rsid w:val="00A555D9"/>
    <w:pPr>
      <w:keepLines w:val="0"/>
      <w:pageBreakBefore/>
      <w:widowControl w:val="0"/>
      <w:numPr>
        <w:numId w:val="13"/>
      </w:numPr>
      <w:tabs>
        <w:tab w:val="num" w:pos="360"/>
      </w:tabs>
      <w:spacing w:before="0" w:after="480"/>
      <w:jc w:val="both"/>
    </w:pPr>
    <w:rPr>
      <w:rFonts w:ascii="Times New Roman" w:hAnsi="Times New Roman" w:cs="Arial"/>
      <w:bCs/>
      <w:caps/>
      <w:kern w:val="28"/>
      <w:sz w:val="28"/>
      <w:szCs w:val="28"/>
      <w:lang w:val="en-GB"/>
    </w:rPr>
  </w:style>
  <w:style w:type="paragraph" w:customStyle="1" w:styleId="Application3">
    <w:name w:val="Application3"/>
    <w:basedOn w:val="Normal"/>
    <w:uiPriority w:val="99"/>
    <w:rsid w:val="00A555D9"/>
    <w:pPr>
      <w:widowControl w:val="0"/>
      <w:numPr>
        <w:numId w:val="12"/>
      </w:numPr>
      <w:tabs>
        <w:tab w:val="num" w:pos="0"/>
        <w:tab w:val="right" w:pos="8789"/>
      </w:tabs>
      <w:suppressAutoHyphens/>
      <w:spacing w:before="120" w:after="120"/>
      <w:ind w:left="360"/>
      <w:jc w:val="both"/>
    </w:pPr>
    <w:rPr>
      <w:rFonts w:ascii="Arial" w:hAnsi="Arial" w:cs="Arial"/>
      <w:b/>
      <w:bCs/>
      <w:spacing w:val="-2"/>
      <w:sz w:val="22"/>
      <w:szCs w:val="22"/>
      <w:lang w:val="en-GB"/>
    </w:rPr>
  </w:style>
  <w:style w:type="paragraph" w:customStyle="1" w:styleId="SubTitle1">
    <w:name w:val="SubTitle 1"/>
    <w:basedOn w:val="Normal"/>
    <w:next w:val="Normal"/>
    <w:uiPriority w:val="99"/>
    <w:rsid w:val="00A555D9"/>
    <w:pPr>
      <w:spacing w:before="120" w:after="240"/>
      <w:jc w:val="center"/>
    </w:pPr>
    <w:rPr>
      <w:b/>
      <w:bCs/>
      <w:sz w:val="40"/>
      <w:szCs w:val="40"/>
      <w:lang w:val="en-GB"/>
    </w:rPr>
  </w:style>
  <w:style w:type="paragraph" w:customStyle="1" w:styleId="NumPar2">
    <w:name w:val="NumPar 2"/>
    <w:basedOn w:val="Heading2"/>
    <w:next w:val="Text2"/>
    <w:uiPriority w:val="99"/>
    <w:rsid w:val="00A555D9"/>
    <w:pPr>
      <w:keepNext w:val="0"/>
      <w:numPr>
        <w:ilvl w:val="1"/>
        <w:numId w:val="12"/>
      </w:numPr>
      <w:tabs>
        <w:tab w:val="num" w:pos="360"/>
      </w:tabs>
      <w:spacing w:before="120" w:after="240"/>
      <w:ind w:left="360" w:hanging="283"/>
      <w:outlineLvl w:val="9"/>
    </w:pPr>
    <w:rPr>
      <w:color w:val="548DD4"/>
      <w:szCs w:val="22"/>
      <w:lang w:val="fr-FR"/>
    </w:rPr>
  </w:style>
  <w:style w:type="paragraph" w:customStyle="1" w:styleId="ListNumber2Level3">
    <w:name w:val="List Number 2 (Level 3)"/>
    <w:basedOn w:val="Text2"/>
    <w:uiPriority w:val="99"/>
    <w:rsid w:val="00A555D9"/>
    <w:pPr>
      <w:numPr>
        <w:ilvl w:val="2"/>
        <w:numId w:val="12"/>
      </w:numPr>
      <w:tabs>
        <w:tab w:val="clear" w:pos="2161"/>
        <w:tab w:val="num" w:pos="643"/>
        <w:tab w:val="num" w:pos="1485"/>
        <w:tab w:val="num" w:pos="3328"/>
      </w:tabs>
      <w:spacing w:before="120" w:after="240"/>
      <w:ind w:left="3328" w:hanging="709"/>
    </w:pPr>
    <w:rPr>
      <w:rFonts w:ascii="Times New Roman" w:eastAsia="Times New Roman" w:hAnsi="Times New Roman" w:cs="Times New Roman"/>
      <w:sz w:val="22"/>
      <w:szCs w:val="22"/>
      <w:lang w:eastAsia="en-US"/>
    </w:rPr>
  </w:style>
  <w:style w:type="paragraph" w:customStyle="1" w:styleId="ListNumber2Level4">
    <w:name w:val="List Number 2 (Level 4)"/>
    <w:basedOn w:val="Text2"/>
    <w:uiPriority w:val="99"/>
    <w:rsid w:val="00A555D9"/>
    <w:pPr>
      <w:numPr>
        <w:ilvl w:val="3"/>
        <w:numId w:val="12"/>
      </w:numPr>
      <w:tabs>
        <w:tab w:val="clear" w:pos="2161"/>
        <w:tab w:val="num" w:pos="643"/>
        <w:tab w:val="num" w:pos="1485"/>
        <w:tab w:val="num" w:pos="4037"/>
      </w:tabs>
      <w:spacing w:before="120" w:after="240"/>
      <w:ind w:left="4037" w:hanging="709"/>
    </w:pPr>
    <w:rPr>
      <w:rFonts w:ascii="Times New Roman" w:eastAsia="Times New Roman" w:hAnsi="Times New Roman" w:cs="Times New Roman"/>
      <w:sz w:val="22"/>
      <w:szCs w:val="22"/>
      <w:lang w:eastAsia="en-US"/>
    </w:rPr>
  </w:style>
  <w:style w:type="character" w:customStyle="1" w:styleId="NoSpacingChar">
    <w:name w:val="No Spacing Char"/>
    <w:basedOn w:val="DefaultParagraphFont"/>
    <w:link w:val="NoSpacing"/>
    <w:uiPriority w:val="1"/>
    <w:rsid w:val="00A555D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318">
      <w:bodyDiv w:val="1"/>
      <w:marLeft w:val="0"/>
      <w:marRight w:val="0"/>
      <w:marTop w:val="0"/>
      <w:marBottom w:val="0"/>
      <w:divBdr>
        <w:top w:val="none" w:sz="0" w:space="0" w:color="auto"/>
        <w:left w:val="none" w:sz="0" w:space="0" w:color="auto"/>
        <w:bottom w:val="none" w:sz="0" w:space="0" w:color="auto"/>
        <w:right w:val="none" w:sz="0" w:space="0" w:color="auto"/>
      </w:divBdr>
    </w:div>
    <w:div w:id="167251698">
      <w:bodyDiv w:val="1"/>
      <w:marLeft w:val="0"/>
      <w:marRight w:val="0"/>
      <w:marTop w:val="0"/>
      <w:marBottom w:val="0"/>
      <w:divBdr>
        <w:top w:val="none" w:sz="0" w:space="0" w:color="auto"/>
        <w:left w:val="none" w:sz="0" w:space="0" w:color="auto"/>
        <w:bottom w:val="none" w:sz="0" w:space="0" w:color="auto"/>
        <w:right w:val="none" w:sz="0" w:space="0" w:color="auto"/>
      </w:divBdr>
    </w:div>
    <w:div w:id="203759285">
      <w:bodyDiv w:val="1"/>
      <w:marLeft w:val="0"/>
      <w:marRight w:val="0"/>
      <w:marTop w:val="0"/>
      <w:marBottom w:val="0"/>
      <w:divBdr>
        <w:top w:val="none" w:sz="0" w:space="0" w:color="auto"/>
        <w:left w:val="none" w:sz="0" w:space="0" w:color="auto"/>
        <w:bottom w:val="none" w:sz="0" w:space="0" w:color="auto"/>
        <w:right w:val="none" w:sz="0" w:space="0" w:color="auto"/>
      </w:divBdr>
    </w:div>
    <w:div w:id="207186967">
      <w:bodyDiv w:val="1"/>
      <w:marLeft w:val="0"/>
      <w:marRight w:val="0"/>
      <w:marTop w:val="0"/>
      <w:marBottom w:val="0"/>
      <w:divBdr>
        <w:top w:val="none" w:sz="0" w:space="0" w:color="auto"/>
        <w:left w:val="none" w:sz="0" w:space="0" w:color="auto"/>
        <w:bottom w:val="none" w:sz="0" w:space="0" w:color="auto"/>
        <w:right w:val="none" w:sz="0" w:space="0" w:color="auto"/>
      </w:divBdr>
    </w:div>
    <w:div w:id="382489626">
      <w:bodyDiv w:val="1"/>
      <w:marLeft w:val="0"/>
      <w:marRight w:val="0"/>
      <w:marTop w:val="0"/>
      <w:marBottom w:val="0"/>
      <w:divBdr>
        <w:top w:val="none" w:sz="0" w:space="0" w:color="auto"/>
        <w:left w:val="none" w:sz="0" w:space="0" w:color="auto"/>
        <w:bottom w:val="none" w:sz="0" w:space="0" w:color="auto"/>
        <w:right w:val="none" w:sz="0" w:space="0" w:color="auto"/>
      </w:divBdr>
    </w:div>
    <w:div w:id="402607585">
      <w:bodyDiv w:val="1"/>
      <w:marLeft w:val="0"/>
      <w:marRight w:val="0"/>
      <w:marTop w:val="0"/>
      <w:marBottom w:val="0"/>
      <w:divBdr>
        <w:top w:val="none" w:sz="0" w:space="0" w:color="auto"/>
        <w:left w:val="none" w:sz="0" w:space="0" w:color="auto"/>
        <w:bottom w:val="none" w:sz="0" w:space="0" w:color="auto"/>
        <w:right w:val="none" w:sz="0" w:space="0" w:color="auto"/>
      </w:divBdr>
    </w:div>
    <w:div w:id="628433293">
      <w:bodyDiv w:val="1"/>
      <w:marLeft w:val="0"/>
      <w:marRight w:val="0"/>
      <w:marTop w:val="0"/>
      <w:marBottom w:val="0"/>
      <w:divBdr>
        <w:top w:val="none" w:sz="0" w:space="0" w:color="auto"/>
        <w:left w:val="none" w:sz="0" w:space="0" w:color="auto"/>
        <w:bottom w:val="none" w:sz="0" w:space="0" w:color="auto"/>
        <w:right w:val="none" w:sz="0" w:space="0" w:color="auto"/>
      </w:divBdr>
      <w:divsChild>
        <w:div w:id="1528907351">
          <w:marLeft w:val="0"/>
          <w:marRight w:val="0"/>
          <w:marTop w:val="0"/>
          <w:marBottom w:val="0"/>
          <w:divBdr>
            <w:top w:val="none" w:sz="0" w:space="0" w:color="auto"/>
            <w:left w:val="none" w:sz="0" w:space="0" w:color="auto"/>
            <w:bottom w:val="none" w:sz="0" w:space="0" w:color="auto"/>
            <w:right w:val="none" w:sz="0" w:space="0" w:color="auto"/>
          </w:divBdr>
          <w:divsChild>
            <w:div w:id="1659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5311">
      <w:bodyDiv w:val="1"/>
      <w:marLeft w:val="0"/>
      <w:marRight w:val="0"/>
      <w:marTop w:val="0"/>
      <w:marBottom w:val="0"/>
      <w:divBdr>
        <w:top w:val="none" w:sz="0" w:space="0" w:color="auto"/>
        <w:left w:val="none" w:sz="0" w:space="0" w:color="auto"/>
        <w:bottom w:val="none" w:sz="0" w:space="0" w:color="auto"/>
        <w:right w:val="none" w:sz="0" w:space="0" w:color="auto"/>
      </w:divBdr>
    </w:div>
    <w:div w:id="702941846">
      <w:bodyDiv w:val="1"/>
      <w:marLeft w:val="0"/>
      <w:marRight w:val="0"/>
      <w:marTop w:val="0"/>
      <w:marBottom w:val="0"/>
      <w:divBdr>
        <w:top w:val="none" w:sz="0" w:space="0" w:color="auto"/>
        <w:left w:val="none" w:sz="0" w:space="0" w:color="auto"/>
        <w:bottom w:val="none" w:sz="0" w:space="0" w:color="auto"/>
        <w:right w:val="none" w:sz="0" w:space="0" w:color="auto"/>
      </w:divBdr>
    </w:div>
    <w:div w:id="859902389">
      <w:bodyDiv w:val="1"/>
      <w:marLeft w:val="0"/>
      <w:marRight w:val="0"/>
      <w:marTop w:val="0"/>
      <w:marBottom w:val="0"/>
      <w:divBdr>
        <w:top w:val="none" w:sz="0" w:space="0" w:color="auto"/>
        <w:left w:val="none" w:sz="0" w:space="0" w:color="auto"/>
        <w:bottom w:val="none" w:sz="0" w:space="0" w:color="auto"/>
        <w:right w:val="none" w:sz="0" w:space="0" w:color="auto"/>
      </w:divBdr>
    </w:div>
    <w:div w:id="1077674200">
      <w:bodyDiv w:val="1"/>
      <w:marLeft w:val="0"/>
      <w:marRight w:val="0"/>
      <w:marTop w:val="0"/>
      <w:marBottom w:val="0"/>
      <w:divBdr>
        <w:top w:val="none" w:sz="0" w:space="0" w:color="auto"/>
        <w:left w:val="none" w:sz="0" w:space="0" w:color="auto"/>
        <w:bottom w:val="none" w:sz="0" w:space="0" w:color="auto"/>
        <w:right w:val="none" w:sz="0" w:space="0" w:color="auto"/>
      </w:divBdr>
    </w:div>
    <w:div w:id="1140151917">
      <w:bodyDiv w:val="1"/>
      <w:marLeft w:val="0"/>
      <w:marRight w:val="0"/>
      <w:marTop w:val="0"/>
      <w:marBottom w:val="0"/>
      <w:divBdr>
        <w:top w:val="none" w:sz="0" w:space="0" w:color="auto"/>
        <w:left w:val="none" w:sz="0" w:space="0" w:color="auto"/>
        <w:bottom w:val="none" w:sz="0" w:space="0" w:color="auto"/>
        <w:right w:val="none" w:sz="0" w:space="0" w:color="auto"/>
      </w:divBdr>
    </w:div>
    <w:div w:id="1161460956">
      <w:bodyDiv w:val="1"/>
      <w:marLeft w:val="0"/>
      <w:marRight w:val="0"/>
      <w:marTop w:val="0"/>
      <w:marBottom w:val="0"/>
      <w:divBdr>
        <w:top w:val="none" w:sz="0" w:space="0" w:color="auto"/>
        <w:left w:val="none" w:sz="0" w:space="0" w:color="auto"/>
        <w:bottom w:val="none" w:sz="0" w:space="0" w:color="auto"/>
        <w:right w:val="none" w:sz="0" w:space="0" w:color="auto"/>
      </w:divBdr>
    </w:div>
    <w:div w:id="1178498179">
      <w:bodyDiv w:val="1"/>
      <w:marLeft w:val="0"/>
      <w:marRight w:val="0"/>
      <w:marTop w:val="0"/>
      <w:marBottom w:val="0"/>
      <w:divBdr>
        <w:top w:val="none" w:sz="0" w:space="0" w:color="auto"/>
        <w:left w:val="none" w:sz="0" w:space="0" w:color="auto"/>
        <w:bottom w:val="none" w:sz="0" w:space="0" w:color="auto"/>
        <w:right w:val="none" w:sz="0" w:space="0" w:color="auto"/>
      </w:divBdr>
    </w:div>
    <w:div w:id="1228300711">
      <w:bodyDiv w:val="1"/>
      <w:marLeft w:val="0"/>
      <w:marRight w:val="0"/>
      <w:marTop w:val="0"/>
      <w:marBottom w:val="0"/>
      <w:divBdr>
        <w:top w:val="none" w:sz="0" w:space="0" w:color="auto"/>
        <w:left w:val="none" w:sz="0" w:space="0" w:color="auto"/>
        <w:bottom w:val="none" w:sz="0" w:space="0" w:color="auto"/>
        <w:right w:val="none" w:sz="0" w:space="0" w:color="auto"/>
      </w:divBdr>
    </w:div>
    <w:div w:id="1359745175">
      <w:bodyDiv w:val="1"/>
      <w:marLeft w:val="0"/>
      <w:marRight w:val="0"/>
      <w:marTop w:val="0"/>
      <w:marBottom w:val="0"/>
      <w:divBdr>
        <w:top w:val="none" w:sz="0" w:space="0" w:color="auto"/>
        <w:left w:val="none" w:sz="0" w:space="0" w:color="auto"/>
        <w:bottom w:val="none" w:sz="0" w:space="0" w:color="auto"/>
        <w:right w:val="none" w:sz="0" w:space="0" w:color="auto"/>
      </w:divBdr>
    </w:div>
    <w:div w:id="1482649367">
      <w:bodyDiv w:val="1"/>
      <w:marLeft w:val="0"/>
      <w:marRight w:val="0"/>
      <w:marTop w:val="0"/>
      <w:marBottom w:val="0"/>
      <w:divBdr>
        <w:top w:val="none" w:sz="0" w:space="0" w:color="auto"/>
        <w:left w:val="none" w:sz="0" w:space="0" w:color="auto"/>
        <w:bottom w:val="none" w:sz="0" w:space="0" w:color="auto"/>
        <w:right w:val="none" w:sz="0" w:space="0" w:color="auto"/>
      </w:divBdr>
    </w:div>
    <w:div w:id="1535196852">
      <w:bodyDiv w:val="1"/>
      <w:marLeft w:val="0"/>
      <w:marRight w:val="0"/>
      <w:marTop w:val="0"/>
      <w:marBottom w:val="0"/>
      <w:divBdr>
        <w:top w:val="none" w:sz="0" w:space="0" w:color="auto"/>
        <w:left w:val="none" w:sz="0" w:space="0" w:color="auto"/>
        <w:bottom w:val="none" w:sz="0" w:space="0" w:color="auto"/>
        <w:right w:val="none" w:sz="0" w:space="0" w:color="auto"/>
      </w:divBdr>
    </w:div>
    <w:div w:id="1560441198">
      <w:bodyDiv w:val="1"/>
      <w:marLeft w:val="0"/>
      <w:marRight w:val="0"/>
      <w:marTop w:val="0"/>
      <w:marBottom w:val="0"/>
      <w:divBdr>
        <w:top w:val="none" w:sz="0" w:space="0" w:color="auto"/>
        <w:left w:val="none" w:sz="0" w:space="0" w:color="auto"/>
        <w:bottom w:val="none" w:sz="0" w:space="0" w:color="auto"/>
        <w:right w:val="none" w:sz="0" w:space="0" w:color="auto"/>
      </w:divBdr>
    </w:div>
    <w:div w:id="1622420236">
      <w:bodyDiv w:val="1"/>
      <w:marLeft w:val="0"/>
      <w:marRight w:val="0"/>
      <w:marTop w:val="0"/>
      <w:marBottom w:val="0"/>
      <w:divBdr>
        <w:top w:val="none" w:sz="0" w:space="0" w:color="auto"/>
        <w:left w:val="none" w:sz="0" w:space="0" w:color="auto"/>
        <w:bottom w:val="none" w:sz="0" w:space="0" w:color="auto"/>
        <w:right w:val="none" w:sz="0" w:space="0" w:color="auto"/>
      </w:divBdr>
    </w:div>
    <w:div w:id="1633946668">
      <w:bodyDiv w:val="1"/>
      <w:marLeft w:val="0"/>
      <w:marRight w:val="0"/>
      <w:marTop w:val="0"/>
      <w:marBottom w:val="0"/>
      <w:divBdr>
        <w:top w:val="none" w:sz="0" w:space="0" w:color="auto"/>
        <w:left w:val="none" w:sz="0" w:space="0" w:color="auto"/>
        <w:bottom w:val="none" w:sz="0" w:space="0" w:color="auto"/>
        <w:right w:val="none" w:sz="0" w:space="0" w:color="auto"/>
      </w:divBdr>
    </w:div>
    <w:div w:id="1683773323">
      <w:bodyDiv w:val="1"/>
      <w:marLeft w:val="0"/>
      <w:marRight w:val="0"/>
      <w:marTop w:val="0"/>
      <w:marBottom w:val="0"/>
      <w:divBdr>
        <w:top w:val="none" w:sz="0" w:space="0" w:color="auto"/>
        <w:left w:val="none" w:sz="0" w:space="0" w:color="auto"/>
        <w:bottom w:val="none" w:sz="0" w:space="0" w:color="auto"/>
        <w:right w:val="none" w:sz="0" w:space="0" w:color="auto"/>
      </w:divBdr>
    </w:div>
    <w:div w:id="1690764375">
      <w:bodyDiv w:val="1"/>
      <w:marLeft w:val="0"/>
      <w:marRight w:val="0"/>
      <w:marTop w:val="0"/>
      <w:marBottom w:val="0"/>
      <w:divBdr>
        <w:top w:val="none" w:sz="0" w:space="0" w:color="auto"/>
        <w:left w:val="none" w:sz="0" w:space="0" w:color="auto"/>
        <w:bottom w:val="none" w:sz="0" w:space="0" w:color="auto"/>
        <w:right w:val="none" w:sz="0" w:space="0" w:color="auto"/>
      </w:divBdr>
    </w:div>
    <w:div w:id="19968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5.xml"/><Relationship Id="rId39" Type="http://schemas.openxmlformats.org/officeDocument/2006/relationships/oleObject" Target="embeddings/oleObject1.bin"/><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0.xml"/><Relationship Id="rId50" Type="http://schemas.openxmlformats.org/officeDocument/2006/relationships/header" Target="header20.xml"/><Relationship Id="rId55" Type="http://schemas.openxmlformats.org/officeDocument/2006/relationships/header" Target="head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eader" Target="header9.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header" Target="header23.xml"/><Relationship Id="rId58" Type="http://schemas.openxmlformats.org/officeDocument/2006/relationships/header" Target="header28.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5" Type="http://schemas.openxmlformats.org/officeDocument/2006/relationships/footer" Target="footer7.xml"/><Relationship Id="rId43" Type="http://schemas.openxmlformats.org/officeDocument/2006/relationships/image" Target="media/image2.png"/><Relationship Id="rId48" Type="http://schemas.openxmlformats.org/officeDocument/2006/relationships/footer" Target="footer11.xml"/><Relationship Id="rId56"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image" Target="media/image1.gif"/><Relationship Id="rId38" Type="http://schemas.openxmlformats.org/officeDocument/2006/relationships/image" Target="media/image1.wmf"/><Relationship Id="rId46" Type="http://schemas.openxmlformats.org/officeDocument/2006/relationships/footer" Target="footer9.xml"/><Relationship Id="rId59" Type="http://schemas.openxmlformats.org/officeDocument/2006/relationships/fontTable" Target="fontTable.xml"/><Relationship Id="rId20" Type="http://schemas.openxmlformats.org/officeDocument/2006/relationships/hyperlink" Target="https://teams.microsoft.com/l/meetup-join/19%3ameeting_MGYwNjkxOGYtZjhjYy00MDljLWFmOWMtNDI5NzMyMThlYmIx%40thread.v2/0?context=%7b%22Tid%22%3a%2248342cf5-7f14-4f93-b783-e3dba66cfc8c%22%2c%22Oid%22%3a%220a542eac-8201-491b-a8f1-b42d53b6d03b%22%7d" TargetMode="External"/><Relationship Id="rId41" Type="http://schemas.openxmlformats.org/officeDocument/2006/relationships/footer" Target="footer8.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header" Target="header27.xml"/><Relationship Id="rId10" Type="http://schemas.openxmlformats.org/officeDocument/2006/relationships/endnotes" Target="endnotes.xml"/><Relationship Id="rId44" Type="http://schemas.openxmlformats.org/officeDocument/2006/relationships/hyperlink" Target="http://www.ppaf.org.pk" TargetMode="External"/><Relationship Id="rId52" Type="http://schemas.openxmlformats.org/officeDocument/2006/relationships/header" Target="header22.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6c10c1-73c7-4f0b-aef9-9b3bc10684b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4A7DA629C89488434E4CEEDC5A0F6" ma:contentTypeVersion="9" ma:contentTypeDescription="Create a new document." ma:contentTypeScope="" ma:versionID="ef11a3b0af4d929a8266834890b8443f">
  <xsd:schema xmlns:xsd="http://www.w3.org/2001/XMLSchema" xmlns:xs="http://www.w3.org/2001/XMLSchema" xmlns:p="http://schemas.microsoft.com/office/2006/metadata/properties" xmlns:ns3="446c10c1-73c7-4f0b-aef9-9b3bc10684bc" xmlns:ns4="b0d4bdb9-844b-40ed-8bea-52bd650d2474" targetNamespace="http://schemas.microsoft.com/office/2006/metadata/properties" ma:root="true" ma:fieldsID="bc44743a4998ba92d402e2cb85e2453d" ns3:_="" ns4:_="">
    <xsd:import namespace="446c10c1-73c7-4f0b-aef9-9b3bc10684bc"/>
    <xsd:import namespace="b0d4bdb9-844b-40ed-8bea-52bd650d2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c10c1-73c7-4f0b-aef9-9b3bc1068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4bdb9-844b-40ed-8bea-52bd650d24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2F663-70BE-4CDC-9FA9-A2287BCBC34F}">
  <ds:schemaRefs>
    <ds:schemaRef ds:uri="http://schemas.microsoft.com/sharepoint/v3/contenttype/forms"/>
  </ds:schemaRefs>
</ds:datastoreItem>
</file>

<file path=customXml/itemProps2.xml><?xml version="1.0" encoding="utf-8"?>
<ds:datastoreItem xmlns:ds="http://schemas.openxmlformats.org/officeDocument/2006/customXml" ds:itemID="{60646198-BBBC-4955-863E-3089FADE0C88}">
  <ds:schemaRefs>
    <ds:schemaRef ds:uri="http://schemas.microsoft.com/office/2006/metadata/properties"/>
    <ds:schemaRef ds:uri="http://schemas.microsoft.com/office/infopath/2007/PartnerControls"/>
    <ds:schemaRef ds:uri="446c10c1-73c7-4f0b-aef9-9b3bc10684bc"/>
  </ds:schemaRefs>
</ds:datastoreItem>
</file>

<file path=customXml/itemProps3.xml><?xml version="1.0" encoding="utf-8"?>
<ds:datastoreItem xmlns:ds="http://schemas.openxmlformats.org/officeDocument/2006/customXml" ds:itemID="{1D6F8554-F5FD-46A4-BE32-FB4D8599BD90}">
  <ds:schemaRefs>
    <ds:schemaRef ds:uri="http://schemas.openxmlformats.org/officeDocument/2006/bibliography"/>
  </ds:schemaRefs>
</ds:datastoreItem>
</file>

<file path=customXml/itemProps4.xml><?xml version="1.0" encoding="utf-8"?>
<ds:datastoreItem xmlns:ds="http://schemas.openxmlformats.org/officeDocument/2006/customXml" ds:itemID="{FC2058D7-2A1B-4600-BE43-30C9FF17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c10c1-73c7-4f0b-aef9-9b3bc10684bc"/>
    <ds:schemaRef ds:uri="b0d4bdb9-844b-40ed-8bea-52bd650d2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114</Pages>
  <Words>25455</Words>
  <Characters>146848</Characters>
  <Application>Microsoft Office Word</Application>
  <DocSecurity>0</DocSecurity>
  <Lines>1223</Lines>
  <Paragraphs>343</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171960</CharactersWithSpaces>
  <SharedDoc>false</SharedDoc>
  <HLinks>
    <vt:vector size="342" baseType="variant">
      <vt:variant>
        <vt:i4>2293822</vt:i4>
      </vt:variant>
      <vt:variant>
        <vt:i4>351</vt:i4>
      </vt:variant>
      <vt:variant>
        <vt:i4>0</vt:i4>
      </vt:variant>
      <vt:variant>
        <vt:i4>5</vt:i4>
      </vt:variant>
      <vt:variant>
        <vt:lpwstr>http://www.ppaf.org.pk/</vt:lpwstr>
      </vt:variant>
      <vt:variant>
        <vt:lpwstr/>
      </vt:variant>
      <vt:variant>
        <vt:i4>1245247</vt:i4>
      </vt:variant>
      <vt:variant>
        <vt:i4>341</vt:i4>
      </vt:variant>
      <vt:variant>
        <vt:i4>0</vt:i4>
      </vt:variant>
      <vt:variant>
        <vt:i4>5</vt:i4>
      </vt:variant>
      <vt:variant>
        <vt:lpwstr/>
      </vt:variant>
      <vt:variant>
        <vt:lpwstr>_Toc172358988</vt:lpwstr>
      </vt:variant>
      <vt:variant>
        <vt:i4>1245247</vt:i4>
      </vt:variant>
      <vt:variant>
        <vt:i4>335</vt:i4>
      </vt:variant>
      <vt:variant>
        <vt:i4>0</vt:i4>
      </vt:variant>
      <vt:variant>
        <vt:i4>5</vt:i4>
      </vt:variant>
      <vt:variant>
        <vt:lpwstr/>
      </vt:variant>
      <vt:variant>
        <vt:lpwstr>_Toc172358987</vt:lpwstr>
      </vt:variant>
      <vt:variant>
        <vt:i4>1245247</vt:i4>
      </vt:variant>
      <vt:variant>
        <vt:i4>329</vt:i4>
      </vt:variant>
      <vt:variant>
        <vt:i4>0</vt:i4>
      </vt:variant>
      <vt:variant>
        <vt:i4>5</vt:i4>
      </vt:variant>
      <vt:variant>
        <vt:lpwstr/>
      </vt:variant>
      <vt:variant>
        <vt:lpwstr>_Toc172358986</vt:lpwstr>
      </vt:variant>
      <vt:variant>
        <vt:i4>1245247</vt:i4>
      </vt:variant>
      <vt:variant>
        <vt:i4>323</vt:i4>
      </vt:variant>
      <vt:variant>
        <vt:i4>0</vt:i4>
      </vt:variant>
      <vt:variant>
        <vt:i4>5</vt:i4>
      </vt:variant>
      <vt:variant>
        <vt:lpwstr/>
      </vt:variant>
      <vt:variant>
        <vt:lpwstr>_Toc172358985</vt:lpwstr>
      </vt:variant>
      <vt:variant>
        <vt:i4>1245247</vt:i4>
      </vt:variant>
      <vt:variant>
        <vt:i4>317</vt:i4>
      </vt:variant>
      <vt:variant>
        <vt:i4>0</vt:i4>
      </vt:variant>
      <vt:variant>
        <vt:i4>5</vt:i4>
      </vt:variant>
      <vt:variant>
        <vt:lpwstr/>
      </vt:variant>
      <vt:variant>
        <vt:lpwstr>_Toc172358984</vt:lpwstr>
      </vt:variant>
      <vt:variant>
        <vt:i4>1245247</vt:i4>
      </vt:variant>
      <vt:variant>
        <vt:i4>311</vt:i4>
      </vt:variant>
      <vt:variant>
        <vt:i4>0</vt:i4>
      </vt:variant>
      <vt:variant>
        <vt:i4>5</vt:i4>
      </vt:variant>
      <vt:variant>
        <vt:lpwstr/>
      </vt:variant>
      <vt:variant>
        <vt:lpwstr>_Toc172358983</vt:lpwstr>
      </vt:variant>
      <vt:variant>
        <vt:i4>1245247</vt:i4>
      </vt:variant>
      <vt:variant>
        <vt:i4>305</vt:i4>
      </vt:variant>
      <vt:variant>
        <vt:i4>0</vt:i4>
      </vt:variant>
      <vt:variant>
        <vt:i4>5</vt:i4>
      </vt:variant>
      <vt:variant>
        <vt:lpwstr/>
      </vt:variant>
      <vt:variant>
        <vt:lpwstr>_Toc172358982</vt:lpwstr>
      </vt:variant>
      <vt:variant>
        <vt:i4>1245247</vt:i4>
      </vt:variant>
      <vt:variant>
        <vt:i4>299</vt:i4>
      </vt:variant>
      <vt:variant>
        <vt:i4>0</vt:i4>
      </vt:variant>
      <vt:variant>
        <vt:i4>5</vt:i4>
      </vt:variant>
      <vt:variant>
        <vt:lpwstr/>
      </vt:variant>
      <vt:variant>
        <vt:lpwstr>_Toc172358981</vt:lpwstr>
      </vt:variant>
      <vt:variant>
        <vt:i4>1900606</vt:i4>
      </vt:variant>
      <vt:variant>
        <vt:i4>290</vt:i4>
      </vt:variant>
      <vt:variant>
        <vt:i4>0</vt:i4>
      </vt:variant>
      <vt:variant>
        <vt:i4>5</vt:i4>
      </vt:variant>
      <vt:variant>
        <vt:lpwstr/>
      </vt:variant>
      <vt:variant>
        <vt:lpwstr>_Toc172357893</vt:lpwstr>
      </vt:variant>
      <vt:variant>
        <vt:i4>1900606</vt:i4>
      </vt:variant>
      <vt:variant>
        <vt:i4>284</vt:i4>
      </vt:variant>
      <vt:variant>
        <vt:i4>0</vt:i4>
      </vt:variant>
      <vt:variant>
        <vt:i4>5</vt:i4>
      </vt:variant>
      <vt:variant>
        <vt:lpwstr/>
      </vt:variant>
      <vt:variant>
        <vt:lpwstr>_Toc172357892</vt:lpwstr>
      </vt:variant>
      <vt:variant>
        <vt:i4>1900606</vt:i4>
      </vt:variant>
      <vt:variant>
        <vt:i4>278</vt:i4>
      </vt:variant>
      <vt:variant>
        <vt:i4>0</vt:i4>
      </vt:variant>
      <vt:variant>
        <vt:i4>5</vt:i4>
      </vt:variant>
      <vt:variant>
        <vt:lpwstr/>
      </vt:variant>
      <vt:variant>
        <vt:lpwstr>_Toc172357891</vt:lpwstr>
      </vt:variant>
      <vt:variant>
        <vt:i4>1900606</vt:i4>
      </vt:variant>
      <vt:variant>
        <vt:i4>272</vt:i4>
      </vt:variant>
      <vt:variant>
        <vt:i4>0</vt:i4>
      </vt:variant>
      <vt:variant>
        <vt:i4>5</vt:i4>
      </vt:variant>
      <vt:variant>
        <vt:lpwstr/>
      </vt:variant>
      <vt:variant>
        <vt:lpwstr>_Toc172357890</vt:lpwstr>
      </vt:variant>
      <vt:variant>
        <vt:i4>1835070</vt:i4>
      </vt:variant>
      <vt:variant>
        <vt:i4>266</vt:i4>
      </vt:variant>
      <vt:variant>
        <vt:i4>0</vt:i4>
      </vt:variant>
      <vt:variant>
        <vt:i4>5</vt:i4>
      </vt:variant>
      <vt:variant>
        <vt:lpwstr/>
      </vt:variant>
      <vt:variant>
        <vt:lpwstr>_Toc172357889</vt:lpwstr>
      </vt:variant>
      <vt:variant>
        <vt:i4>1835070</vt:i4>
      </vt:variant>
      <vt:variant>
        <vt:i4>260</vt:i4>
      </vt:variant>
      <vt:variant>
        <vt:i4>0</vt:i4>
      </vt:variant>
      <vt:variant>
        <vt:i4>5</vt:i4>
      </vt:variant>
      <vt:variant>
        <vt:lpwstr/>
      </vt:variant>
      <vt:variant>
        <vt:lpwstr>_Toc172357888</vt:lpwstr>
      </vt:variant>
      <vt:variant>
        <vt:i4>1835070</vt:i4>
      </vt:variant>
      <vt:variant>
        <vt:i4>254</vt:i4>
      </vt:variant>
      <vt:variant>
        <vt:i4>0</vt:i4>
      </vt:variant>
      <vt:variant>
        <vt:i4>5</vt:i4>
      </vt:variant>
      <vt:variant>
        <vt:lpwstr/>
      </vt:variant>
      <vt:variant>
        <vt:lpwstr>_Toc172357887</vt:lpwstr>
      </vt:variant>
      <vt:variant>
        <vt:i4>1835070</vt:i4>
      </vt:variant>
      <vt:variant>
        <vt:i4>248</vt:i4>
      </vt:variant>
      <vt:variant>
        <vt:i4>0</vt:i4>
      </vt:variant>
      <vt:variant>
        <vt:i4>5</vt:i4>
      </vt:variant>
      <vt:variant>
        <vt:lpwstr/>
      </vt:variant>
      <vt:variant>
        <vt:lpwstr>_Toc172357886</vt:lpwstr>
      </vt:variant>
      <vt:variant>
        <vt:i4>1835070</vt:i4>
      </vt:variant>
      <vt:variant>
        <vt:i4>242</vt:i4>
      </vt:variant>
      <vt:variant>
        <vt:i4>0</vt:i4>
      </vt:variant>
      <vt:variant>
        <vt:i4>5</vt:i4>
      </vt:variant>
      <vt:variant>
        <vt:lpwstr/>
      </vt:variant>
      <vt:variant>
        <vt:lpwstr>_Toc172357885</vt:lpwstr>
      </vt:variant>
      <vt:variant>
        <vt:i4>1835070</vt:i4>
      </vt:variant>
      <vt:variant>
        <vt:i4>236</vt:i4>
      </vt:variant>
      <vt:variant>
        <vt:i4>0</vt:i4>
      </vt:variant>
      <vt:variant>
        <vt:i4>5</vt:i4>
      </vt:variant>
      <vt:variant>
        <vt:lpwstr/>
      </vt:variant>
      <vt:variant>
        <vt:lpwstr>_Toc172357884</vt:lpwstr>
      </vt:variant>
      <vt:variant>
        <vt:i4>1835070</vt:i4>
      </vt:variant>
      <vt:variant>
        <vt:i4>230</vt:i4>
      </vt:variant>
      <vt:variant>
        <vt:i4>0</vt:i4>
      </vt:variant>
      <vt:variant>
        <vt:i4>5</vt:i4>
      </vt:variant>
      <vt:variant>
        <vt:lpwstr/>
      </vt:variant>
      <vt:variant>
        <vt:lpwstr>_Toc172357883</vt:lpwstr>
      </vt:variant>
      <vt:variant>
        <vt:i4>1835070</vt:i4>
      </vt:variant>
      <vt:variant>
        <vt:i4>224</vt:i4>
      </vt:variant>
      <vt:variant>
        <vt:i4>0</vt:i4>
      </vt:variant>
      <vt:variant>
        <vt:i4>5</vt:i4>
      </vt:variant>
      <vt:variant>
        <vt:lpwstr/>
      </vt:variant>
      <vt:variant>
        <vt:lpwstr>_Toc172357882</vt:lpwstr>
      </vt:variant>
      <vt:variant>
        <vt:i4>2293767</vt:i4>
      </vt:variant>
      <vt:variant>
        <vt:i4>219</vt:i4>
      </vt:variant>
      <vt:variant>
        <vt:i4>0</vt:i4>
      </vt:variant>
      <vt:variant>
        <vt:i4>5</vt:i4>
      </vt:variant>
      <vt:variant>
        <vt:lpwstr>mailto:waseem.khan@ppaf.org.pk</vt:lpwstr>
      </vt:variant>
      <vt:variant>
        <vt:lpwstr/>
      </vt:variant>
      <vt:variant>
        <vt:i4>1507391</vt:i4>
      </vt:variant>
      <vt:variant>
        <vt:i4>212</vt:i4>
      </vt:variant>
      <vt:variant>
        <vt:i4>0</vt:i4>
      </vt:variant>
      <vt:variant>
        <vt:i4>5</vt:i4>
      </vt:variant>
      <vt:variant>
        <vt:lpwstr/>
      </vt:variant>
      <vt:variant>
        <vt:lpwstr>_Toc172356928</vt:lpwstr>
      </vt:variant>
      <vt:variant>
        <vt:i4>1507391</vt:i4>
      </vt:variant>
      <vt:variant>
        <vt:i4>206</vt:i4>
      </vt:variant>
      <vt:variant>
        <vt:i4>0</vt:i4>
      </vt:variant>
      <vt:variant>
        <vt:i4>5</vt:i4>
      </vt:variant>
      <vt:variant>
        <vt:lpwstr/>
      </vt:variant>
      <vt:variant>
        <vt:lpwstr>_Toc172356927</vt:lpwstr>
      </vt:variant>
      <vt:variant>
        <vt:i4>1507391</vt:i4>
      </vt:variant>
      <vt:variant>
        <vt:i4>200</vt:i4>
      </vt:variant>
      <vt:variant>
        <vt:i4>0</vt:i4>
      </vt:variant>
      <vt:variant>
        <vt:i4>5</vt:i4>
      </vt:variant>
      <vt:variant>
        <vt:lpwstr/>
      </vt:variant>
      <vt:variant>
        <vt:lpwstr>_Toc172356926</vt:lpwstr>
      </vt:variant>
      <vt:variant>
        <vt:i4>1507391</vt:i4>
      </vt:variant>
      <vt:variant>
        <vt:i4>194</vt:i4>
      </vt:variant>
      <vt:variant>
        <vt:i4>0</vt:i4>
      </vt:variant>
      <vt:variant>
        <vt:i4>5</vt:i4>
      </vt:variant>
      <vt:variant>
        <vt:lpwstr/>
      </vt:variant>
      <vt:variant>
        <vt:lpwstr>_Toc172356925</vt:lpwstr>
      </vt:variant>
      <vt:variant>
        <vt:i4>1507391</vt:i4>
      </vt:variant>
      <vt:variant>
        <vt:i4>188</vt:i4>
      </vt:variant>
      <vt:variant>
        <vt:i4>0</vt:i4>
      </vt:variant>
      <vt:variant>
        <vt:i4>5</vt:i4>
      </vt:variant>
      <vt:variant>
        <vt:lpwstr/>
      </vt:variant>
      <vt:variant>
        <vt:lpwstr>_Toc172356924</vt:lpwstr>
      </vt:variant>
      <vt:variant>
        <vt:i4>1507391</vt:i4>
      </vt:variant>
      <vt:variant>
        <vt:i4>182</vt:i4>
      </vt:variant>
      <vt:variant>
        <vt:i4>0</vt:i4>
      </vt:variant>
      <vt:variant>
        <vt:i4>5</vt:i4>
      </vt:variant>
      <vt:variant>
        <vt:lpwstr/>
      </vt:variant>
      <vt:variant>
        <vt:lpwstr>_Toc172356923</vt:lpwstr>
      </vt:variant>
      <vt:variant>
        <vt:i4>1507391</vt:i4>
      </vt:variant>
      <vt:variant>
        <vt:i4>176</vt:i4>
      </vt:variant>
      <vt:variant>
        <vt:i4>0</vt:i4>
      </vt:variant>
      <vt:variant>
        <vt:i4>5</vt:i4>
      </vt:variant>
      <vt:variant>
        <vt:lpwstr/>
      </vt:variant>
      <vt:variant>
        <vt:lpwstr>_Toc172356922</vt:lpwstr>
      </vt:variant>
      <vt:variant>
        <vt:i4>1507391</vt:i4>
      </vt:variant>
      <vt:variant>
        <vt:i4>170</vt:i4>
      </vt:variant>
      <vt:variant>
        <vt:i4>0</vt:i4>
      </vt:variant>
      <vt:variant>
        <vt:i4>5</vt:i4>
      </vt:variant>
      <vt:variant>
        <vt:lpwstr/>
      </vt:variant>
      <vt:variant>
        <vt:lpwstr>_Toc172356921</vt:lpwstr>
      </vt:variant>
      <vt:variant>
        <vt:i4>1507391</vt:i4>
      </vt:variant>
      <vt:variant>
        <vt:i4>164</vt:i4>
      </vt:variant>
      <vt:variant>
        <vt:i4>0</vt:i4>
      </vt:variant>
      <vt:variant>
        <vt:i4>5</vt:i4>
      </vt:variant>
      <vt:variant>
        <vt:lpwstr/>
      </vt:variant>
      <vt:variant>
        <vt:lpwstr>_Toc172356920</vt:lpwstr>
      </vt:variant>
      <vt:variant>
        <vt:i4>1310783</vt:i4>
      </vt:variant>
      <vt:variant>
        <vt:i4>158</vt:i4>
      </vt:variant>
      <vt:variant>
        <vt:i4>0</vt:i4>
      </vt:variant>
      <vt:variant>
        <vt:i4>5</vt:i4>
      </vt:variant>
      <vt:variant>
        <vt:lpwstr/>
      </vt:variant>
      <vt:variant>
        <vt:lpwstr>_Toc172356919</vt:lpwstr>
      </vt:variant>
      <vt:variant>
        <vt:i4>1310783</vt:i4>
      </vt:variant>
      <vt:variant>
        <vt:i4>152</vt:i4>
      </vt:variant>
      <vt:variant>
        <vt:i4>0</vt:i4>
      </vt:variant>
      <vt:variant>
        <vt:i4>5</vt:i4>
      </vt:variant>
      <vt:variant>
        <vt:lpwstr/>
      </vt:variant>
      <vt:variant>
        <vt:lpwstr>_Toc172356918</vt:lpwstr>
      </vt:variant>
      <vt:variant>
        <vt:i4>1310783</vt:i4>
      </vt:variant>
      <vt:variant>
        <vt:i4>146</vt:i4>
      </vt:variant>
      <vt:variant>
        <vt:i4>0</vt:i4>
      </vt:variant>
      <vt:variant>
        <vt:i4>5</vt:i4>
      </vt:variant>
      <vt:variant>
        <vt:lpwstr/>
      </vt:variant>
      <vt:variant>
        <vt:lpwstr>_Toc172356917</vt:lpwstr>
      </vt:variant>
      <vt:variant>
        <vt:i4>1310783</vt:i4>
      </vt:variant>
      <vt:variant>
        <vt:i4>140</vt:i4>
      </vt:variant>
      <vt:variant>
        <vt:i4>0</vt:i4>
      </vt:variant>
      <vt:variant>
        <vt:i4>5</vt:i4>
      </vt:variant>
      <vt:variant>
        <vt:lpwstr/>
      </vt:variant>
      <vt:variant>
        <vt:lpwstr>_Toc172356916</vt:lpwstr>
      </vt:variant>
      <vt:variant>
        <vt:i4>1310783</vt:i4>
      </vt:variant>
      <vt:variant>
        <vt:i4>134</vt:i4>
      </vt:variant>
      <vt:variant>
        <vt:i4>0</vt:i4>
      </vt:variant>
      <vt:variant>
        <vt:i4>5</vt:i4>
      </vt:variant>
      <vt:variant>
        <vt:lpwstr/>
      </vt:variant>
      <vt:variant>
        <vt:lpwstr>_Toc172356915</vt:lpwstr>
      </vt:variant>
      <vt:variant>
        <vt:i4>1310783</vt:i4>
      </vt:variant>
      <vt:variant>
        <vt:i4>128</vt:i4>
      </vt:variant>
      <vt:variant>
        <vt:i4>0</vt:i4>
      </vt:variant>
      <vt:variant>
        <vt:i4>5</vt:i4>
      </vt:variant>
      <vt:variant>
        <vt:lpwstr/>
      </vt:variant>
      <vt:variant>
        <vt:lpwstr>_Toc172356914</vt:lpwstr>
      </vt:variant>
      <vt:variant>
        <vt:i4>1310783</vt:i4>
      </vt:variant>
      <vt:variant>
        <vt:i4>122</vt:i4>
      </vt:variant>
      <vt:variant>
        <vt:i4>0</vt:i4>
      </vt:variant>
      <vt:variant>
        <vt:i4>5</vt:i4>
      </vt:variant>
      <vt:variant>
        <vt:lpwstr/>
      </vt:variant>
      <vt:variant>
        <vt:lpwstr>_Toc172356913</vt:lpwstr>
      </vt:variant>
      <vt:variant>
        <vt:i4>1310783</vt:i4>
      </vt:variant>
      <vt:variant>
        <vt:i4>116</vt:i4>
      </vt:variant>
      <vt:variant>
        <vt:i4>0</vt:i4>
      </vt:variant>
      <vt:variant>
        <vt:i4>5</vt:i4>
      </vt:variant>
      <vt:variant>
        <vt:lpwstr/>
      </vt:variant>
      <vt:variant>
        <vt:lpwstr>_Toc172356912</vt:lpwstr>
      </vt:variant>
      <vt:variant>
        <vt:i4>1310783</vt:i4>
      </vt:variant>
      <vt:variant>
        <vt:i4>110</vt:i4>
      </vt:variant>
      <vt:variant>
        <vt:i4>0</vt:i4>
      </vt:variant>
      <vt:variant>
        <vt:i4>5</vt:i4>
      </vt:variant>
      <vt:variant>
        <vt:lpwstr/>
      </vt:variant>
      <vt:variant>
        <vt:lpwstr>_Toc172356911</vt:lpwstr>
      </vt:variant>
      <vt:variant>
        <vt:i4>1310783</vt:i4>
      </vt:variant>
      <vt:variant>
        <vt:i4>104</vt:i4>
      </vt:variant>
      <vt:variant>
        <vt:i4>0</vt:i4>
      </vt:variant>
      <vt:variant>
        <vt:i4>5</vt:i4>
      </vt:variant>
      <vt:variant>
        <vt:lpwstr/>
      </vt:variant>
      <vt:variant>
        <vt:lpwstr>_Toc172356910</vt:lpwstr>
      </vt:variant>
      <vt:variant>
        <vt:i4>1376319</vt:i4>
      </vt:variant>
      <vt:variant>
        <vt:i4>98</vt:i4>
      </vt:variant>
      <vt:variant>
        <vt:i4>0</vt:i4>
      </vt:variant>
      <vt:variant>
        <vt:i4>5</vt:i4>
      </vt:variant>
      <vt:variant>
        <vt:lpwstr/>
      </vt:variant>
      <vt:variant>
        <vt:lpwstr>_Toc172356909</vt:lpwstr>
      </vt:variant>
      <vt:variant>
        <vt:i4>1376319</vt:i4>
      </vt:variant>
      <vt:variant>
        <vt:i4>92</vt:i4>
      </vt:variant>
      <vt:variant>
        <vt:i4>0</vt:i4>
      </vt:variant>
      <vt:variant>
        <vt:i4>5</vt:i4>
      </vt:variant>
      <vt:variant>
        <vt:lpwstr/>
      </vt:variant>
      <vt:variant>
        <vt:lpwstr>_Toc172356908</vt:lpwstr>
      </vt:variant>
      <vt:variant>
        <vt:i4>1376319</vt:i4>
      </vt:variant>
      <vt:variant>
        <vt:i4>86</vt:i4>
      </vt:variant>
      <vt:variant>
        <vt:i4>0</vt:i4>
      </vt:variant>
      <vt:variant>
        <vt:i4>5</vt:i4>
      </vt:variant>
      <vt:variant>
        <vt:lpwstr/>
      </vt:variant>
      <vt:variant>
        <vt:lpwstr>_Toc172356907</vt:lpwstr>
      </vt:variant>
      <vt:variant>
        <vt:i4>1376319</vt:i4>
      </vt:variant>
      <vt:variant>
        <vt:i4>80</vt:i4>
      </vt:variant>
      <vt:variant>
        <vt:i4>0</vt:i4>
      </vt:variant>
      <vt:variant>
        <vt:i4>5</vt:i4>
      </vt:variant>
      <vt:variant>
        <vt:lpwstr/>
      </vt:variant>
      <vt:variant>
        <vt:lpwstr>_Toc172356906</vt:lpwstr>
      </vt:variant>
      <vt:variant>
        <vt:i4>1376319</vt:i4>
      </vt:variant>
      <vt:variant>
        <vt:i4>74</vt:i4>
      </vt:variant>
      <vt:variant>
        <vt:i4>0</vt:i4>
      </vt:variant>
      <vt:variant>
        <vt:i4>5</vt:i4>
      </vt:variant>
      <vt:variant>
        <vt:lpwstr/>
      </vt:variant>
      <vt:variant>
        <vt:lpwstr>_Toc172356905</vt:lpwstr>
      </vt:variant>
      <vt:variant>
        <vt:i4>1376319</vt:i4>
      </vt:variant>
      <vt:variant>
        <vt:i4>68</vt:i4>
      </vt:variant>
      <vt:variant>
        <vt:i4>0</vt:i4>
      </vt:variant>
      <vt:variant>
        <vt:i4>5</vt:i4>
      </vt:variant>
      <vt:variant>
        <vt:lpwstr/>
      </vt:variant>
      <vt:variant>
        <vt:lpwstr>_Toc172356904</vt:lpwstr>
      </vt:variant>
      <vt:variant>
        <vt:i4>1179696</vt:i4>
      </vt:variant>
      <vt:variant>
        <vt:i4>59</vt:i4>
      </vt:variant>
      <vt:variant>
        <vt:i4>0</vt:i4>
      </vt:variant>
      <vt:variant>
        <vt:i4>5</vt:i4>
      </vt:variant>
      <vt:variant>
        <vt:lpwstr/>
      </vt:variant>
      <vt:variant>
        <vt:lpwstr>_Toc70407742</vt:lpwstr>
      </vt:variant>
      <vt:variant>
        <vt:i4>1572919</vt:i4>
      </vt:variant>
      <vt:variant>
        <vt:i4>53</vt:i4>
      </vt:variant>
      <vt:variant>
        <vt:i4>0</vt:i4>
      </vt:variant>
      <vt:variant>
        <vt:i4>5</vt:i4>
      </vt:variant>
      <vt:variant>
        <vt:lpwstr/>
      </vt:variant>
      <vt:variant>
        <vt:lpwstr>_Toc70407738</vt:lpwstr>
      </vt:variant>
      <vt:variant>
        <vt:i4>1507383</vt:i4>
      </vt:variant>
      <vt:variant>
        <vt:i4>47</vt:i4>
      </vt:variant>
      <vt:variant>
        <vt:i4>0</vt:i4>
      </vt:variant>
      <vt:variant>
        <vt:i4>5</vt:i4>
      </vt:variant>
      <vt:variant>
        <vt:lpwstr/>
      </vt:variant>
      <vt:variant>
        <vt:lpwstr>_Toc70407737</vt:lpwstr>
      </vt:variant>
      <vt:variant>
        <vt:i4>1441847</vt:i4>
      </vt:variant>
      <vt:variant>
        <vt:i4>41</vt:i4>
      </vt:variant>
      <vt:variant>
        <vt:i4>0</vt:i4>
      </vt:variant>
      <vt:variant>
        <vt:i4>5</vt:i4>
      </vt:variant>
      <vt:variant>
        <vt:lpwstr/>
      </vt:variant>
      <vt:variant>
        <vt:lpwstr>_Toc70407736</vt:lpwstr>
      </vt:variant>
      <vt:variant>
        <vt:i4>1376311</vt:i4>
      </vt:variant>
      <vt:variant>
        <vt:i4>35</vt:i4>
      </vt:variant>
      <vt:variant>
        <vt:i4>0</vt:i4>
      </vt:variant>
      <vt:variant>
        <vt:i4>5</vt:i4>
      </vt:variant>
      <vt:variant>
        <vt:lpwstr/>
      </vt:variant>
      <vt:variant>
        <vt:lpwstr>_Toc70407735</vt:lpwstr>
      </vt:variant>
      <vt:variant>
        <vt:i4>1310775</vt:i4>
      </vt:variant>
      <vt:variant>
        <vt:i4>29</vt:i4>
      </vt:variant>
      <vt:variant>
        <vt:i4>0</vt:i4>
      </vt:variant>
      <vt:variant>
        <vt:i4>5</vt:i4>
      </vt:variant>
      <vt:variant>
        <vt:lpwstr/>
      </vt:variant>
      <vt:variant>
        <vt:lpwstr>_Toc70407734</vt:lpwstr>
      </vt:variant>
      <vt:variant>
        <vt:i4>1245239</vt:i4>
      </vt:variant>
      <vt:variant>
        <vt:i4>23</vt:i4>
      </vt:variant>
      <vt:variant>
        <vt:i4>0</vt:i4>
      </vt:variant>
      <vt:variant>
        <vt:i4>5</vt:i4>
      </vt:variant>
      <vt:variant>
        <vt:lpwstr/>
      </vt:variant>
      <vt:variant>
        <vt:lpwstr>_Toc70407733</vt:lpwstr>
      </vt:variant>
      <vt:variant>
        <vt:i4>1179703</vt:i4>
      </vt:variant>
      <vt:variant>
        <vt:i4>17</vt:i4>
      </vt:variant>
      <vt:variant>
        <vt:i4>0</vt:i4>
      </vt:variant>
      <vt:variant>
        <vt:i4>5</vt:i4>
      </vt:variant>
      <vt:variant>
        <vt:lpwstr/>
      </vt:variant>
      <vt:variant>
        <vt:lpwstr>_Toc70407732</vt:lpwstr>
      </vt:variant>
      <vt:variant>
        <vt:i4>1114167</vt:i4>
      </vt:variant>
      <vt:variant>
        <vt:i4>11</vt:i4>
      </vt:variant>
      <vt:variant>
        <vt:i4>0</vt:i4>
      </vt:variant>
      <vt:variant>
        <vt:i4>5</vt:i4>
      </vt:variant>
      <vt:variant>
        <vt:lpwstr/>
      </vt:variant>
      <vt:variant>
        <vt:lpwstr>_Toc70407731</vt:lpwstr>
      </vt:variant>
      <vt:variant>
        <vt:i4>1048631</vt:i4>
      </vt:variant>
      <vt:variant>
        <vt:i4>5</vt:i4>
      </vt:variant>
      <vt:variant>
        <vt:i4>0</vt:i4>
      </vt:variant>
      <vt:variant>
        <vt:i4>5</vt:i4>
      </vt:variant>
      <vt:variant>
        <vt:lpwstr/>
      </vt:variant>
      <vt:variant>
        <vt:lpwstr>_Toc70407730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Sohaib Majeed</cp:lastModifiedBy>
  <cp:revision>25</cp:revision>
  <cp:lastPrinted>2025-01-29T07:19:00Z</cp:lastPrinted>
  <dcterms:created xsi:type="dcterms:W3CDTF">2025-08-15T07:37:00Z</dcterms:created>
  <dcterms:modified xsi:type="dcterms:W3CDTF">2025-09-16T05:48:00Z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0x0101003844A7DA629C89488434E4CEEDC5A0F6</vt:lpwstr>
  </property>
</Properties>
</file>